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D6343" w14:textId="77777777" w:rsidR="00F515CF" w:rsidRPr="00B70E43" w:rsidRDefault="00F515CF" w:rsidP="006B2C61">
      <w:pPr>
        <w:spacing w:after="0" w:line="240" w:lineRule="auto"/>
        <w:jc w:val="center"/>
        <w:rPr>
          <w:rFonts w:ascii="Arial" w:eastAsia="Times New Roman" w:hAnsi="Arial" w:cs="Arial"/>
          <w:sz w:val="24"/>
          <w:szCs w:val="24"/>
        </w:rPr>
      </w:pPr>
      <w:bookmarkStart w:id="0" w:name="_GoBack"/>
      <w:bookmarkEnd w:id="0"/>
      <w:r w:rsidRPr="00B70E43">
        <w:rPr>
          <w:rFonts w:ascii="Arial" w:eastAsia="Times New Roman" w:hAnsi="Arial" w:cs="Arial"/>
          <w:b/>
          <w:bCs/>
          <w:sz w:val="24"/>
          <w:szCs w:val="24"/>
        </w:rPr>
        <w:t>NATIONAL ASSEMBLY</w:t>
      </w:r>
    </w:p>
    <w:p w14:paraId="2BB5E55F" w14:textId="77777777" w:rsidR="00F515CF" w:rsidRPr="00B70E43" w:rsidRDefault="00F515CF" w:rsidP="006B2C61">
      <w:pPr>
        <w:spacing w:after="0" w:line="240" w:lineRule="auto"/>
        <w:jc w:val="center"/>
        <w:rPr>
          <w:rFonts w:ascii="Arial" w:eastAsia="Times New Roman" w:hAnsi="Arial" w:cs="Arial"/>
          <w:b/>
          <w:sz w:val="24"/>
          <w:szCs w:val="24"/>
        </w:rPr>
      </w:pPr>
      <w:r w:rsidRPr="00B70E43">
        <w:rPr>
          <w:rFonts w:ascii="Arial" w:eastAsia="Times New Roman" w:hAnsi="Arial" w:cs="Arial"/>
          <w:b/>
          <w:sz w:val="24"/>
          <w:szCs w:val="24"/>
        </w:rPr>
        <w:t>WRITTEN REPLY</w:t>
      </w:r>
    </w:p>
    <w:p w14:paraId="7C2D33CB" w14:textId="77777777" w:rsidR="007457D6" w:rsidRPr="00B70E43" w:rsidRDefault="007457D6" w:rsidP="006B2C61">
      <w:pPr>
        <w:spacing w:after="0" w:line="240" w:lineRule="auto"/>
        <w:rPr>
          <w:rFonts w:ascii="Arial" w:eastAsia="Times New Roman" w:hAnsi="Arial" w:cs="Arial"/>
          <w:sz w:val="24"/>
          <w:szCs w:val="24"/>
        </w:rPr>
      </w:pPr>
    </w:p>
    <w:p w14:paraId="6D28DB1E" w14:textId="77777777" w:rsidR="001168CA" w:rsidRPr="00B70E43" w:rsidRDefault="001168CA" w:rsidP="006B2C61">
      <w:pPr>
        <w:spacing w:after="0" w:line="240" w:lineRule="auto"/>
        <w:rPr>
          <w:rFonts w:ascii="Arial" w:eastAsia="Times New Roman" w:hAnsi="Arial" w:cs="Arial"/>
          <w:sz w:val="24"/>
          <w:szCs w:val="24"/>
        </w:rPr>
      </w:pPr>
    </w:p>
    <w:p w14:paraId="536B0F26" w14:textId="77777777" w:rsidR="00F515CF" w:rsidRPr="00DD3564" w:rsidRDefault="00F515CF" w:rsidP="006B2C61">
      <w:pPr>
        <w:spacing w:after="0" w:line="240" w:lineRule="auto"/>
        <w:rPr>
          <w:rFonts w:ascii="Arial" w:eastAsia="Times New Roman" w:hAnsi="Arial" w:cs="Arial"/>
          <w:sz w:val="24"/>
          <w:szCs w:val="24"/>
        </w:rPr>
      </w:pPr>
      <w:r w:rsidRPr="00DD3564">
        <w:rPr>
          <w:rFonts w:ascii="Arial" w:eastAsia="Times New Roman" w:hAnsi="Arial" w:cs="Arial"/>
          <w:b/>
          <w:bCs/>
          <w:sz w:val="24"/>
          <w:szCs w:val="24"/>
        </w:rPr>
        <w:t xml:space="preserve">QUESTION </w:t>
      </w:r>
      <w:r w:rsidR="00152BDE">
        <w:rPr>
          <w:rFonts w:ascii="Arial" w:eastAsia="Times New Roman" w:hAnsi="Arial" w:cs="Arial"/>
          <w:b/>
          <w:bCs/>
          <w:sz w:val="24"/>
          <w:szCs w:val="24"/>
        </w:rPr>
        <w:t>2132</w:t>
      </w:r>
    </w:p>
    <w:p w14:paraId="4D310B62" w14:textId="77777777" w:rsidR="00F515CF" w:rsidRPr="00C738D8" w:rsidRDefault="00F515CF" w:rsidP="00C738D8">
      <w:pPr>
        <w:spacing w:after="0" w:line="240" w:lineRule="auto"/>
        <w:rPr>
          <w:rFonts w:ascii="Arial" w:eastAsia="Times New Roman" w:hAnsi="Arial" w:cs="Arial"/>
          <w:sz w:val="24"/>
          <w:szCs w:val="24"/>
        </w:rPr>
      </w:pPr>
      <w:r w:rsidRPr="00C738D8">
        <w:rPr>
          <w:rFonts w:ascii="Arial" w:eastAsia="Times New Roman" w:hAnsi="Arial" w:cs="Arial"/>
          <w:sz w:val="24"/>
          <w:szCs w:val="24"/>
        </w:rPr>
        <w:t> </w:t>
      </w:r>
    </w:p>
    <w:p w14:paraId="6D8E7BA0" w14:textId="77777777" w:rsidR="00F515CF" w:rsidRDefault="00687C52" w:rsidP="00C738D8">
      <w:pPr>
        <w:spacing w:after="0" w:line="240" w:lineRule="auto"/>
        <w:rPr>
          <w:rFonts w:ascii="Arial" w:eastAsia="Times New Roman" w:hAnsi="Arial" w:cs="Arial"/>
          <w:b/>
          <w:bCs/>
          <w:sz w:val="24"/>
          <w:szCs w:val="24"/>
          <w:u w:val="single"/>
        </w:rPr>
      </w:pPr>
      <w:r w:rsidRPr="00C738D8">
        <w:rPr>
          <w:rFonts w:ascii="Arial" w:eastAsia="Times New Roman" w:hAnsi="Arial" w:cs="Arial"/>
          <w:b/>
          <w:bCs/>
          <w:sz w:val="24"/>
          <w:szCs w:val="24"/>
          <w:u w:val="single"/>
        </w:rPr>
        <w:t>IN</w:t>
      </w:r>
      <w:r w:rsidR="00201BF3" w:rsidRPr="00C738D8">
        <w:rPr>
          <w:rFonts w:ascii="Arial" w:eastAsia="Times New Roman" w:hAnsi="Arial" w:cs="Arial"/>
          <w:b/>
          <w:bCs/>
          <w:sz w:val="24"/>
          <w:szCs w:val="24"/>
          <w:u w:val="single"/>
        </w:rPr>
        <w:t>TERNAL QUESTION PAPER [NO</w:t>
      </w:r>
      <w:r w:rsidR="00156B6B">
        <w:rPr>
          <w:rFonts w:ascii="Arial" w:eastAsia="Times New Roman" w:hAnsi="Arial" w:cs="Arial"/>
          <w:b/>
          <w:bCs/>
          <w:sz w:val="24"/>
          <w:szCs w:val="24"/>
          <w:u w:val="single"/>
        </w:rPr>
        <w:t xml:space="preserve"> 30</w:t>
      </w:r>
      <w:r w:rsidR="00DC48AF" w:rsidRPr="00C738D8">
        <w:rPr>
          <w:rFonts w:ascii="Arial" w:eastAsia="Times New Roman" w:hAnsi="Arial" w:cs="Arial"/>
          <w:b/>
          <w:bCs/>
          <w:sz w:val="24"/>
          <w:szCs w:val="24"/>
          <w:u w:val="single"/>
        </w:rPr>
        <w:t>-2016</w:t>
      </w:r>
      <w:r w:rsidR="005F30F3" w:rsidRPr="00C738D8">
        <w:rPr>
          <w:rFonts w:ascii="Arial" w:eastAsia="Times New Roman" w:hAnsi="Arial" w:cs="Arial"/>
          <w:b/>
          <w:bCs/>
          <w:sz w:val="24"/>
          <w:szCs w:val="24"/>
          <w:u w:val="single"/>
        </w:rPr>
        <w:t xml:space="preserve"> FIFTH PARLIAMENT</w:t>
      </w:r>
      <w:r w:rsidR="00F515CF" w:rsidRPr="00C738D8">
        <w:rPr>
          <w:rFonts w:ascii="Arial" w:eastAsia="Times New Roman" w:hAnsi="Arial" w:cs="Arial"/>
          <w:b/>
          <w:bCs/>
          <w:sz w:val="24"/>
          <w:szCs w:val="24"/>
          <w:u w:val="single"/>
        </w:rPr>
        <w:t>]</w:t>
      </w:r>
      <w:r w:rsidR="00F515CF" w:rsidRPr="00C738D8">
        <w:rPr>
          <w:rFonts w:ascii="Arial" w:eastAsia="Times New Roman" w:hAnsi="Arial" w:cs="Arial"/>
          <w:b/>
          <w:bCs/>
          <w:sz w:val="24"/>
          <w:szCs w:val="24"/>
          <w:u w:val="single"/>
        </w:rPr>
        <w:br/>
      </w:r>
      <w:r w:rsidRPr="00C738D8">
        <w:rPr>
          <w:rFonts w:ascii="Arial" w:eastAsia="Times New Roman" w:hAnsi="Arial" w:cs="Arial"/>
          <w:b/>
          <w:bCs/>
          <w:sz w:val="24"/>
          <w:szCs w:val="24"/>
          <w:u w:val="single"/>
        </w:rPr>
        <w:t>DATE OF PUBLICATION:  </w:t>
      </w:r>
      <w:r w:rsidR="00156B6B">
        <w:rPr>
          <w:rFonts w:ascii="Arial" w:eastAsia="Times New Roman" w:hAnsi="Arial" w:cs="Arial"/>
          <w:b/>
          <w:bCs/>
          <w:sz w:val="24"/>
          <w:szCs w:val="24"/>
          <w:u w:val="single"/>
        </w:rPr>
        <w:t>14 OCTOBER</w:t>
      </w:r>
      <w:r w:rsidR="00F515CF" w:rsidRPr="00C738D8">
        <w:rPr>
          <w:rFonts w:ascii="Arial" w:eastAsia="Times New Roman" w:hAnsi="Arial" w:cs="Arial"/>
          <w:b/>
          <w:bCs/>
          <w:sz w:val="24"/>
          <w:szCs w:val="24"/>
          <w:u w:val="single"/>
        </w:rPr>
        <w:t> 201</w:t>
      </w:r>
      <w:r w:rsidR="00DC48AF" w:rsidRPr="00C738D8">
        <w:rPr>
          <w:rFonts w:ascii="Arial" w:eastAsia="Times New Roman" w:hAnsi="Arial" w:cs="Arial"/>
          <w:b/>
          <w:bCs/>
          <w:sz w:val="24"/>
          <w:szCs w:val="24"/>
          <w:u w:val="single"/>
        </w:rPr>
        <w:t>6</w:t>
      </w:r>
    </w:p>
    <w:p w14:paraId="0E299ED7" w14:textId="77777777" w:rsidR="001066B2" w:rsidRPr="00152BDE" w:rsidRDefault="001066B2" w:rsidP="00DA025B">
      <w:pPr>
        <w:spacing w:after="0" w:line="240" w:lineRule="auto"/>
        <w:rPr>
          <w:rFonts w:ascii="Arial" w:eastAsia="Times New Roman" w:hAnsi="Arial" w:cs="Arial"/>
          <w:b/>
          <w:bCs/>
          <w:sz w:val="24"/>
          <w:szCs w:val="24"/>
          <w:u w:val="single"/>
        </w:rPr>
      </w:pPr>
    </w:p>
    <w:p w14:paraId="6DBF5F5E" w14:textId="77777777" w:rsidR="00152BDE" w:rsidRDefault="00152BDE" w:rsidP="00DA025B">
      <w:pPr>
        <w:spacing w:after="0" w:line="240" w:lineRule="auto"/>
        <w:ind w:left="709" w:hanging="709"/>
        <w:jc w:val="both"/>
        <w:outlineLvl w:val="0"/>
        <w:rPr>
          <w:rFonts w:ascii="Arial" w:hAnsi="Arial" w:cs="Arial"/>
          <w:b/>
          <w:sz w:val="24"/>
          <w:szCs w:val="24"/>
        </w:rPr>
      </w:pPr>
      <w:r>
        <w:rPr>
          <w:rFonts w:ascii="Arial" w:hAnsi="Arial" w:cs="Arial"/>
          <w:b/>
          <w:sz w:val="24"/>
          <w:szCs w:val="24"/>
        </w:rPr>
        <w:t xml:space="preserve">2132. </w:t>
      </w:r>
      <w:r w:rsidRPr="00152BDE">
        <w:rPr>
          <w:rFonts w:ascii="Arial" w:hAnsi="Arial" w:cs="Arial"/>
          <w:b/>
          <w:sz w:val="24"/>
          <w:szCs w:val="24"/>
        </w:rPr>
        <w:t xml:space="preserve">Mr R </w:t>
      </w:r>
      <w:proofErr w:type="gramStart"/>
      <w:r w:rsidRPr="00152BDE">
        <w:rPr>
          <w:rFonts w:ascii="Arial" w:hAnsi="Arial" w:cs="Arial"/>
          <w:b/>
          <w:sz w:val="24"/>
          <w:szCs w:val="24"/>
        </w:rPr>
        <w:t>A</w:t>
      </w:r>
      <w:proofErr w:type="gramEnd"/>
      <w:r w:rsidRPr="00152BDE">
        <w:rPr>
          <w:rFonts w:ascii="Arial" w:hAnsi="Arial" w:cs="Arial"/>
          <w:b/>
          <w:sz w:val="24"/>
          <w:szCs w:val="24"/>
        </w:rPr>
        <w:t xml:space="preserve"> Lees (DA) to ask the Minister of Rural Development and Land Reform:</w:t>
      </w:r>
    </w:p>
    <w:p w14:paraId="61BA7B01" w14:textId="77777777" w:rsidR="00152BDE" w:rsidRPr="00152BDE" w:rsidRDefault="00152BDE" w:rsidP="00DA025B">
      <w:pPr>
        <w:spacing w:after="0" w:line="240" w:lineRule="auto"/>
        <w:ind w:left="851" w:hanging="851"/>
        <w:jc w:val="both"/>
        <w:outlineLvl w:val="0"/>
        <w:rPr>
          <w:rFonts w:ascii="Arial" w:hAnsi="Arial" w:cs="Arial"/>
          <w:b/>
          <w:sz w:val="24"/>
          <w:szCs w:val="24"/>
        </w:rPr>
      </w:pPr>
    </w:p>
    <w:p w14:paraId="4A0DB7E5" w14:textId="77777777" w:rsidR="00152BDE" w:rsidRPr="00152BDE" w:rsidRDefault="00152BDE" w:rsidP="00DA025B">
      <w:pPr>
        <w:pStyle w:val="ListParagraph"/>
        <w:numPr>
          <w:ilvl w:val="0"/>
          <w:numId w:val="1"/>
        </w:numPr>
        <w:spacing w:after="0" w:line="240" w:lineRule="auto"/>
        <w:ind w:left="709" w:hanging="709"/>
        <w:jc w:val="both"/>
        <w:rPr>
          <w:rFonts w:ascii="Arial" w:hAnsi="Arial" w:cs="Arial"/>
          <w:sz w:val="24"/>
          <w:szCs w:val="24"/>
        </w:rPr>
      </w:pPr>
      <w:r w:rsidRPr="00152BDE">
        <w:rPr>
          <w:rFonts w:ascii="Arial" w:hAnsi="Arial" w:cs="Arial"/>
          <w:sz w:val="24"/>
          <w:szCs w:val="24"/>
        </w:rPr>
        <w:t xml:space="preserve">Whether, with reference to Project DC23/KZ232/321, any (a) staff members of his department’s Ladysmith office in KwaZulu-Natal and/or (b) senior members of his department faced any disciplinary processes for allegedly entering into fraudulent land deals which relate to land commonly referred to as the </w:t>
      </w:r>
      <w:proofErr w:type="spellStart"/>
      <w:r w:rsidRPr="00152BDE">
        <w:rPr>
          <w:rFonts w:ascii="Arial" w:hAnsi="Arial" w:cs="Arial"/>
          <w:sz w:val="24"/>
          <w:szCs w:val="24"/>
        </w:rPr>
        <w:t>Charnaud</w:t>
      </w:r>
      <w:proofErr w:type="spellEnd"/>
      <w:r w:rsidRPr="00152BDE">
        <w:rPr>
          <w:rFonts w:ascii="Arial" w:hAnsi="Arial" w:cs="Arial"/>
          <w:sz w:val="24"/>
          <w:szCs w:val="24"/>
        </w:rPr>
        <w:t xml:space="preserve"> Farms in the </w:t>
      </w:r>
      <w:proofErr w:type="spellStart"/>
      <w:r w:rsidRPr="00152BDE">
        <w:rPr>
          <w:rFonts w:ascii="Arial" w:hAnsi="Arial" w:cs="Arial"/>
          <w:sz w:val="24"/>
          <w:szCs w:val="24"/>
        </w:rPr>
        <w:t>Emnambithi</w:t>
      </w:r>
      <w:proofErr w:type="spellEnd"/>
      <w:r w:rsidRPr="00152BDE">
        <w:rPr>
          <w:rFonts w:ascii="Arial" w:hAnsi="Arial" w:cs="Arial"/>
          <w:sz w:val="24"/>
          <w:szCs w:val="24"/>
        </w:rPr>
        <w:t>-Ladysmith Local Municipality were suspended; if not, in each case, why not; if so, (i) for how long was each of the specified persons suspended and (ii) what is the total amount of remuneration that each of the specified persons received while on suspension;</w:t>
      </w:r>
    </w:p>
    <w:p w14:paraId="0B54A090" w14:textId="77777777" w:rsidR="00152BDE" w:rsidRPr="00152BDE" w:rsidRDefault="00152BDE" w:rsidP="00DA025B">
      <w:pPr>
        <w:pStyle w:val="ListParagraph"/>
        <w:spacing w:after="0" w:line="240" w:lineRule="auto"/>
        <w:ind w:left="1211"/>
        <w:jc w:val="both"/>
        <w:rPr>
          <w:rFonts w:ascii="Arial" w:hAnsi="Arial" w:cs="Arial"/>
          <w:sz w:val="24"/>
          <w:szCs w:val="24"/>
        </w:rPr>
      </w:pPr>
    </w:p>
    <w:p w14:paraId="48A07C05" w14:textId="77777777" w:rsidR="00152BDE" w:rsidRPr="00152BDE" w:rsidRDefault="00152BDE" w:rsidP="00DA025B">
      <w:pPr>
        <w:pStyle w:val="ListParagraph"/>
        <w:numPr>
          <w:ilvl w:val="0"/>
          <w:numId w:val="1"/>
        </w:numPr>
        <w:spacing w:after="0" w:line="240" w:lineRule="auto"/>
        <w:ind w:left="709" w:hanging="709"/>
        <w:jc w:val="both"/>
        <w:rPr>
          <w:rFonts w:ascii="Arial" w:hAnsi="Arial" w:cs="Arial"/>
          <w:sz w:val="24"/>
          <w:szCs w:val="24"/>
        </w:rPr>
      </w:pPr>
      <w:r w:rsidRPr="00152BDE">
        <w:rPr>
          <w:rFonts w:ascii="Arial" w:hAnsi="Arial" w:cs="Arial"/>
          <w:sz w:val="24"/>
          <w:szCs w:val="24"/>
        </w:rPr>
        <w:t>whether any legal practitioners were implicated in any way in the alleged fraudulent transfer of assets; if so, what are the relevant details in each case;</w:t>
      </w:r>
    </w:p>
    <w:p w14:paraId="4FC29F23" w14:textId="77777777" w:rsidR="00152BDE" w:rsidRPr="00152BDE" w:rsidRDefault="00152BDE" w:rsidP="00DA025B">
      <w:pPr>
        <w:spacing w:after="0" w:line="240" w:lineRule="auto"/>
        <w:jc w:val="both"/>
        <w:rPr>
          <w:rFonts w:ascii="Arial" w:hAnsi="Arial" w:cs="Arial"/>
          <w:sz w:val="24"/>
          <w:szCs w:val="24"/>
        </w:rPr>
      </w:pPr>
    </w:p>
    <w:p w14:paraId="785FDAF4" w14:textId="77777777" w:rsidR="00152BDE" w:rsidRPr="00152BDE" w:rsidRDefault="00152BDE" w:rsidP="00DA025B">
      <w:pPr>
        <w:pStyle w:val="ListParagraph"/>
        <w:numPr>
          <w:ilvl w:val="0"/>
          <w:numId w:val="1"/>
        </w:numPr>
        <w:spacing w:after="0" w:line="240" w:lineRule="auto"/>
        <w:ind w:left="709" w:hanging="709"/>
        <w:jc w:val="both"/>
        <w:rPr>
          <w:rFonts w:ascii="Arial" w:hAnsi="Arial" w:cs="Arial"/>
          <w:sz w:val="24"/>
          <w:szCs w:val="24"/>
        </w:rPr>
      </w:pPr>
      <w:r w:rsidRPr="00152BDE">
        <w:rPr>
          <w:rFonts w:ascii="Arial" w:hAnsi="Arial" w:cs="Arial"/>
          <w:sz w:val="24"/>
          <w:szCs w:val="24"/>
        </w:rPr>
        <w:t>(a) what is/are the name(s) of the current legal owners of the specified farms, (b) what happened to the movable assets of the specified farms, including livestock, farm equipment and household furniture and appliances during the alleged fraudulent land deals and (c) who is in control of the specified movable assets;</w:t>
      </w:r>
    </w:p>
    <w:p w14:paraId="105FA94C" w14:textId="77777777" w:rsidR="00152BDE" w:rsidRPr="00152BDE" w:rsidRDefault="00152BDE" w:rsidP="00DA025B">
      <w:pPr>
        <w:spacing w:after="0" w:line="240" w:lineRule="auto"/>
        <w:jc w:val="both"/>
        <w:rPr>
          <w:rFonts w:ascii="Arial" w:hAnsi="Arial" w:cs="Arial"/>
          <w:sz w:val="24"/>
          <w:szCs w:val="24"/>
        </w:rPr>
      </w:pPr>
    </w:p>
    <w:p w14:paraId="40EE7664" w14:textId="77777777" w:rsidR="00152BDE" w:rsidRPr="00152BDE" w:rsidRDefault="00152BDE" w:rsidP="00DA025B">
      <w:pPr>
        <w:pStyle w:val="ListParagraph"/>
        <w:numPr>
          <w:ilvl w:val="0"/>
          <w:numId w:val="1"/>
        </w:numPr>
        <w:spacing w:after="0" w:line="240" w:lineRule="auto"/>
        <w:ind w:left="709" w:hanging="709"/>
        <w:jc w:val="both"/>
        <w:rPr>
          <w:rFonts w:ascii="Arial" w:hAnsi="Arial" w:cs="Arial"/>
          <w:sz w:val="24"/>
          <w:szCs w:val="24"/>
        </w:rPr>
      </w:pPr>
      <w:r w:rsidRPr="00152BDE">
        <w:rPr>
          <w:rFonts w:ascii="Arial" w:hAnsi="Arial" w:cs="Arial"/>
          <w:sz w:val="24"/>
          <w:szCs w:val="24"/>
        </w:rPr>
        <w:t>whether all of the specified movable assets that were originally purchased are accounted for; if not, why not; if so, where can the specified movable assets be inspected;</w:t>
      </w:r>
    </w:p>
    <w:p w14:paraId="1740B37F" w14:textId="77777777" w:rsidR="00152BDE" w:rsidRPr="00152BDE" w:rsidRDefault="00152BDE" w:rsidP="00DA025B">
      <w:pPr>
        <w:spacing w:after="0" w:line="240" w:lineRule="auto"/>
        <w:jc w:val="both"/>
        <w:rPr>
          <w:rFonts w:ascii="Arial" w:hAnsi="Arial" w:cs="Arial"/>
          <w:sz w:val="24"/>
          <w:szCs w:val="24"/>
        </w:rPr>
      </w:pPr>
    </w:p>
    <w:p w14:paraId="2832C875" w14:textId="77777777" w:rsidR="00152BDE" w:rsidRPr="00152BDE" w:rsidRDefault="00152BDE" w:rsidP="00DA025B">
      <w:pPr>
        <w:spacing w:after="0" w:line="240" w:lineRule="auto"/>
        <w:ind w:left="709" w:hanging="709"/>
        <w:jc w:val="both"/>
        <w:rPr>
          <w:rFonts w:ascii="Arial" w:hAnsi="Arial" w:cs="Arial"/>
          <w:sz w:val="24"/>
          <w:szCs w:val="24"/>
        </w:rPr>
      </w:pPr>
      <w:r w:rsidRPr="00152BDE">
        <w:rPr>
          <w:rFonts w:ascii="Arial" w:hAnsi="Arial" w:cs="Arial"/>
          <w:sz w:val="24"/>
          <w:szCs w:val="24"/>
        </w:rPr>
        <w:t>(5)</w:t>
      </w:r>
      <w:r w:rsidRPr="00152BDE">
        <w:rPr>
          <w:rFonts w:ascii="Arial" w:hAnsi="Arial" w:cs="Arial"/>
          <w:sz w:val="24"/>
          <w:szCs w:val="24"/>
        </w:rPr>
        <w:tab/>
        <w:t>whether any revenue from the sale of the specified movable assets has been received; if not, why not; if so, to whom has the specified income been paid?</w:t>
      </w:r>
      <w:r w:rsidRPr="00152BDE">
        <w:rPr>
          <w:rFonts w:ascii="Arial" w:hAnsi="Arial" w:cs="Arial"/>
          <w:sz w:val="24"/>
          <w:szCs w:val="24"/>
        </w:rPr>
        <w:tab/>
      </w:r>
      <w:r w:rsidRPr="00152BDE">
        <w:rPr>
          <w:rFonts w:ascii="Arial" w:hAnsi="Arial" w:cs="Arial"/>
          <w:sz w:val="24"/>
          <w:szCs w:val="24"/>
        </w:rPr>
        <w:tab/>
      </w:r>
      <w:r w:rsidRPr="00152BDE">
        <w:rPr>
          <w:rFonts w:ascii="Arial" w:hAnsi="Arial" w:cs="Arial"/>
          <w:sz w:val="24"/>
          <w:szCs w:val="24"/>
        </w:rPr>
        <w:tab/>
      </w:r>
      <w:r w:rsidRPr="00152BDE">
        <w:rPr>
          <w:rFonts w:ascii="Arial" w:hAnsi="Arial" w:cs="Arial"/>
          <w:sz w:val="24"/>
          <w:szCs w:val="24"/>
        </w:rPr>
        <w:tab/>
      </w:r>
      <w:r w:rsidRPr="00152BD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52BDE">
        <w:rPr>
          <w:rFonts w:ascii="Arial" w:hAnsi="Arial" w:cs="Arial"/>
          <w:b/>
          <w:sz w:val="24"/>
          <w:szCs w:val="24"/>
        </w:rPr>
        <w:t>NW2446E</w:t>
      </w:r>
    </w:p>
    <w:p w14:paraId="3F41089F" w14:textId="77777777" w:rsidR="009677EB" w:rsidRPr="00152BDE" w:rsidRDefault="009677EB" w:rsidP="00DA025B">
      <w:pPr>
        <w:spacing w:after="0" w:line="240" w:lineRule="auto"/>
        <w:jc w:val="both"/>
        <w:outlineLvl w:val="0"/>
        <w:rPr>
          <w:rFonts w:ascii="Arial" w:hAnsi="Arial" w:cs="Arial"/>
          <w:b/>
          <w:sz w:val="24"/>
          <w:szCs w:val="24"/>
        </w:rPr>
      </w:pPr>
    </w:p>
    <w:p w14:paraId="3CF4869E" w14:textId="77777777" w:rsidR="00E433A8" w:rsidRPr="00152BDE" w:rsidRDefault="00E433A8" w:rsidP="00FE5BA1">
      <w:pPr>
        <w:pStyle w:val="NoSpacing"/>
        <w:jc w:val="both"/>
        <w:rPr>
          <w:rFonts w:ascii="Arial" w:hAnsi="Arial" w:cs="Arial"/>
          <w:b/>
          <w:sz w:val="24"/>
          <w:szCs w:val="24"/>
        </w:rPr>
      </w:pPr>
      <w:r w:rsidRPr="00152BDE">
        <w:rPr>
          <w:rFonts w:ascii="Arial" w:hAnsi="Arial" w:cs="Arial"/>
          <w:b/>
          <w:sz w:val="24"/>
          <w:szCs w:val="24"/>
        </w:rPr>
        <w:t>THE MINISTER OF RURAL DEVELOPMENT AND LAND REFORM:</w:t>
      </w:r>
    </w:p>
    <w:p w14:paraId="0BDD207C" w14:textId="77777777" w:rsidR="008808AC" w:rsidRPr="008808AC" w:rsidRDefault="008808AC" w:rsidP="00FE5BA1">
      <w:pPr>
        <w:tabs>
          <w:tab w:val="left" w:pos="1276"/>
          <w:tab w:val="left" w:pos="1418"/>
        </w:tabs>
        <w:spacing w:after="0" w:line="240" w:lineRule="auto"/>
        <w:ind w:left="900"/>
        <w:jc w:val="both"/>
        <w:rPr>
          <w:rFonts w:ascii="Arial" w:hAnsi="Arial" w:cs="Arial"/>
          <w:color w:val="000000"/>
        </w:rPr>
      </w:pPr>
    </w:p>
    <w:p w14:paraId="3D33FAA8" w14:textId="77777777" w:rsidR="00DA025B" w:rsidRDefault="008808AC" w:rsidP="0081359D">
      <w:pPr>
        <w:pStyle w:val="ListParagraph"/>
        <w:numPr>
          <w:ilvl w:val="0"/>
          <w:numId w:val="7"/>
        </w:numPr>
        <w:tabs>
          <w:tab w:val="left" w:pos="-284"/>
          <w:tab w:val="left" w:pos="-142"/>
          <w:tab w:val="left" w:pos="1134"/>
        </w:tabs>
        <w:spacing w:after="0" w:line="240" w:lineRule="auto"/>
        <w:ind w:left="426" w:hanging="426"/>
        <w:jc w:val="both"/>
        <w:rPr>
          <w:rFonts w:ascii="Arial" w:hAnsi="Arial" w:cs="Arial"/>
          <w:color w:val="000000"/>
          <w:sz w:val="24"/>
          <w:szCs w:val="24"/>
        </w:rPr>
      </w:pPr>
      <w:r w:rsidRPr="00DA025B">
        <w:rPr>
          <w:rFonts w:ascii="Arial" w:hAnsi="Arial" w:cs="Arial"/>
          <w:color w:val="000000"/>
          <w:sz w:val="24"/>
          <w:szCs w:val="24"/>
        </w:rPr>
        <w:t xml:space="preserve">(a) </w:t>
      </w:r>
      <w:r w:rsidR="0081359D">
        <w:rPr>
          <w:rFonts w:ascii="Arial" w:hAnsi="Arial" w:cs="Arial"/>
          <w:color w:val="000000"/>
          <w:sz w:val="24"/>
          <w:szCs w:val="24"/>
        </w:rPr>
        <w:tab/>
      </w:r>
      <w:r w:rsidR="00DA025B">
        <w:rPr>
          <w:rFonts w:ascii="Arial" w:hAnsi="Arial" w:cs="Arial"/>
          <w:color w:val="000000"/>
          <w:sz w:val="24"/>
          <w:szCs w:val="24"/>
        </w:rPr>
        <w:t>Yes.</w:t>
      </w:r>
      <w:r w:rsidR="00057C0C">
        <w:rPr>
          <w:rFonts w:ascii="Arial" w:hAnsi="Arial" w:cs="Arial"/>
          <w:color w:val="000000"/>
          <w:sz w:val="24"/>
          <w:szCs w:val="24"/>
        </w:rPr>
        <w:t xml:space="preserve"> T</w:t>
      </w:r>
      <w:r w:rsidR="00EC6B3E">
        <w:rPr>
          <w:rFonts w:ascii="Arial" w:hAnsi="Arial" w:cs="Arial"/>
          <w:color w:val="000000"/>
          <w:sz w:val="24"/>
          <w:szCs w:val="24"/>
        </w:rPr>
        <w:t xml:space="preserve">wo </w:t>
      </w:r>
      <w:r w:rsidR="00057C0C">
        <w:rPr>
          <w:rFonts w:ascii="Arial" w:hAnsi="Arial" w:cs="Arial"/>
          <w:color w:val="000000"/>
          <w:sz w:val="24"/>
          <w:szCs w:val="24"/>
        </w:rPr>
        <w:t>staff members were</w:t>
      </w:r>
      <w:r w:rsidR="00EC6B3E">
        <w:rPr>
          <w:rFonts w:ascii="Arial" w:hAnsi="Arial" w:cs="Arial"/>
          <w:color w:val="000000"/>
          <w:sz w:val="24"/>
          <w:szCs w:val="24"/>
        </w:rPr>
        <w:t xml:space="preserve"> suspended</w:t>
      </w:r>
      <w:r w:rsidR="00057C0C">
        <w:rPr>
          <w:rFonts w:ascii="Arial" w:hAnsi="Arial" w:cs="Arial"/>
          <w:color w:val="000000"/>
          <w:sz w:val="24"/>
          <w:szCs w:val="24"/>
        </w:rPr>
        <w:t>.</w:t>
      </w:r>
    </w:p>
    <w:p w14:paraId="0E23CF0F" w14:textId="77777777" w:rsidR="0081359D" w:rsidRDefault="00057C0C" w:rsidP="0081359D">
      <w:pPr>
        <w:pStyle w:val="ListParagraph"/>
        <w:numPr>
          <w:ilvl w:val="0"/>
          <w:numId w:val="11"/>
        </w:numPr>
        <w:spacing w:after="0" w:line="240" w:lineRule="auto"/>
        <w:ind w:left="1134" w:hanging="414"/>
        <w:jc w:val="both"/>
        <w:rPr>
          <w:rFonts w:ascii="Arial" w:hAnsi="Arial" w:cs="Arial"/>
          <w:color w:val="000000"/>
          <w:sz w:val="24"/>
          <w:szCs w:val="24"/>
        </w:rPr>
      </w:pPr>
      <w:r w:rsidRPr="0081359D">
        <w:rPr>
          <w:rFonts w:ascii="Arial" w:hAnsi="Arial" w:cs="Arial"/>
          <w:sz w:val="24"/>
          <w:szCs w:val="24"/>
        </w:rPr>
        <w:t xml:space="preserve">One staff member was suspended for </w:t>
      </w:r>
      <w:r w:rsidR="008113F6" w:rsidRPr="0081359D">
        <w:rPr>
          <w:rFonts w:ascii="Arial" w:hAnsi="Arial" w:cs="Arial"/>
          <w:color w:val="000000"/>
          <w:sz w:val="24"/>
          <w:szCs w:val="24"/>
        </w:rPr>
        <w:t xml:space="preserve">29 months </w:t>
      </w:r>
      <w:r w:rsidRPr="0081359D">
        <w:rPr>
          <w:rFonts w:ascii="Arial" w:hAnsi="Arial" w:cs="Arial"/>
          <w:color w:val="000000"/>
          <w:sz w:val="24"/>
          <w:szCs w:val="24"/>
        </w:rPr>
        <w:t xml:space="preserve">and the </w:t>
      </w:r>
      <w:r w:rsidR="00EC6B3E">
        <w:rPr>
          <w:rFonts w:ascii="Arial" w:hAnsi="Arial" w:cs="Arial"/>
          <w:color w:val="000000"/>
          <w:sz w:val="24"/>
          <w:szCs w:val="24"/>
        </w:rPr>
        <w:t xml:space="preserve">other </w:t>
      </w:r>
      <w:r w:rsidRPr="0081359D">
        <w:rPr>
          <w:rFonts w:ascii="Arial" w:hAnsi="Arial" w:cs="Arial"/>
          <w:color w:val="000000"/>
          <w:sz w:val="24"/>
          <w:szCs w:val="24"/>
        </w:rPr>
        <w:t xml:space="preserve">for 33 months. </w:t>
      </w:r>
    </w:p>
    <w:p w14:paraId="0ECB25A1" w14:textId="77777777" w:rsidR="008113F6" w:rsidRDefault="008113F6" w:rsidP="0081359D">
      <w:pPr>
        <w:pStyle w:val="ListParagraph"/>
        <w:numPr>
          <w:ilvl w:val="0"/>
          <w:numId w:val="11"/>
        </w:numPr>
        <w:spacing w:after="0" w:line="240" w:lineRule="auto"/>
        <w:ind w:left="1134" w:hanging="414"/>
        <w:jc w:val="both"/>
        <w:rPr>
          <w:rFonts w:ascii="Arial" w:hAnsi="Arial" w:cs="Arial"/>
          <w:color w:val="000000"/>
          <w:sz w:val="24"/>
          <w:szCs w:val="24"/>
        </w:rPr>
      </w:pPr>
      <w:r w:rsidRPr="0081359D">
        <w:rPr>
          <w:rFonts w:ascii="Arial" w:hAnsi="Arial" w:cs="Arial"/>
          <w:color w:val="000000"/>
          <w:sz w:val="24"/>
          <w:szCs w:val="24"/>
        </w:rPr>
        <w:t>Cost of remuneration</w:t>
      </w:r>
      <w:r w:rsidR="00057C0C" w:rsidRPr="0081359D">
        <w:rPr>
          <w:rFonts w:ascii="Arial" w:hAnsi="Arial" w:cs="Arial"/>
          <w:color w:val="000000"/>
          <w:sz w:val="24"/>
          <w:szCs w:val="24"/>
        </w:rPr>
        <w:t xml:space="preserve"> was R1 342 291.59</w:t>
      </w:r>
      <w:r w:rsidR="00EC6B3E">
        <w:rPr>
          <w:rFonts w:ascii="Arial" w:hAnsi="Arial" w:cs="Arial"/>
          <w:color w:val="000000"/>
          <w:sz w:val="24"/>
          <w:szCs w:val="24"/>
        </w:rPr>
        <w:t xml:space="preserve"> and </w:t>
      </w:r>
      <w:r w:rsidR="00057C0C" w:rsidRPr="0081359D">
        <w:rPr>
          <w:rFonts w:ascii="Arial" w:hAnsi="Arial" w:cs="Arial"/>
          <w:color w:val="000000"/>
          <w:sz w:val="24"/>
          <w:szCs w:val="24"/>
        </w:rPr>
        <w:t>R1 026 838.97</w:t>
      </w:r>
      <w:r w:rsidR="00EC6B3E">
        <w:rPr>
          <w:rFonts w:ascii="Arial" w:hAnsi="Arial" w:cs="Arial"/>
          <w:color w:val="000000"/>
          <w:sz w:val="24"/>
          <w:szCs w:val="24"/>
        </w:rPr>
        <w:t xml:space="preserve"> respectively. </w:t>
      </w:r>
    </w:p>
    <w:p w14:paraId="226F474A" w14:textId="77777777" w:rsidR="0081359D" w:rsidRPr="0081359D" w:rsidRDefault="0081359D" w:rsidP="0081359D">
      <w:pPr>
        <w:pStyle w:val="ListParagraph"/>
        <w:spacing w:after="0" w:line="240" w:lineRule="auto"/>
        <w:rPr>
          <w:rFonts w:ascii="Arial" w:hAnsi="Arial" w:cs="Arial"/>
          <w:color w:val="000000"/>
          <w:sz w:val="24"/>
          <w:szCs w:val="24"/>
        </w:rPr>
      </w:pPr>
    </w:p>
    <w:p w14:paraId="220EA565" w14:textId="77777777" w:rsidR="0081359D" w:rsidRPr="0081359D" w:rsidRDefault="0081359D" w:rsidP="0081359D">
      <w:pPr>
        <w:tabs>
          <w:tab w:val="left" w:pos="1134"/>
        </w:tabs>
        <w:spacing w:after="0" w:line="240" w:lineRule="auto"/>
        <w:ind w:firstLine="426"/>
        <w:jc w:val="both"/>
        <w:rPr>
          <w:rFonts w:ascii="Arial" w:hAnsi="Arial" w:cs="Arial"/>
          <w:color w:val="000000"/>
          <w:sz w:val="24"/>
          <w:szCs w:val="24"/>
        </w:rPr>
      </w:pPr>
      <w:r>
        <w:rPr>
          <w:rFonts w:ascii="Arial" w:hAnsi="Arial" w:cs="Arial"/>
          <w:color w:val="000000"/>
          <w:sz w:val="24"/>
          <w:szCs w:val="24"/>
        </w:rPr>
        <w:t xml:space="preserve">(b)  </w:t>
      </w:r>
      <w:r>
        <w:rPr>
          <w:rFonts w:ascii="Arial" w:hAnsi="Arial" w:cs="Arial"/>
          <w:color w:val="000000"/>
          <w:sz w:val="24"/>
          <w:szCs w:val="24"/>
        </w:rPr>
        <w:tab/>
      </w:r>
      <w:r w:rsidRPr="0081359D">
        <w:rPr>
          <w:rFonts w:ascii="Arial" w:hAnsi="Arial" w:cs="Arial"/>
          <w:color w:val="000000"/>
          <w:sz w:val="24"/>
          <w:szCs w:val="24"/>
        </w:rPr>
        <w:t>No, since none were implicated.</w:t>
      </w:r>
    </w:p>
    <w:p w14:paraId="26EBE06B" w14:textId="77777777" w:rsidR="00057C0C" w:rsidRDefault="00057C0C" w:rsidP="0081359D">
      <w:pPr>
        <w:tabs>
          <w:tab w:val="left" w:pos="1560"/>
          <w:tab w:val="left" w:pos="2268"/>
          <w:tab w:val="left" w:pos="2552"/>
        </w:tabs>
        <w:spacing w:after="0" w:line="240" w:lineRule="auto"/>
        <w:ind w:firstLine="284"/>
        <w:jc w:val="both"/>
        <w:rPr>
          <w:rFonts w:ascii="Arial" w:hAnsi="Arial" w:cs="Arial"/>
          <w:color w:val="000000"/>
          <w:sz w:val="24"/>
          <w:szCs w:val="24"/>
        </w:rPr>
      </w:pPr>
    </w:p>
    <w:p w14:paraId="420D42B6" w14:textId="77777777" w:rsidR="00A33A07" w:rsidRPr="00EC6B3E" w:rsidRDefault="00057C0C" w:rsidP="0081359D">
      <w:pPr>
        <w:pStyle w:val="ListParagraph"/>
        <w:numPr>
          <w:ilvl w:val="0"/>
          <w:numId w:val="7"/>
        </w:numPr>
        <w:spacing w:after="0" w:line="240" w:lineRule="auto"/>
        <w:ind w:left="426" w:hanging="426"/>
        <w:jc w:val="both"/>
        <w:rPr>
          <w:color w:val="000000"/>
          <w:sz w:val="24"/>
          <w:szCs w:val="24"/>
        </w:rPr>
      </w:pPr>
      <w:r w:rsidRPr="00057C0C">
        <w:rPr>
          <w:rFonts w:ascii="Arial" w:hAnsi="Arial" w:cs="Arial"/>
          <w:color w:val="000000"/>
          <w:sz w:val="24"/>
          <w:szCs w:val="24"/>
        </w:rPr>
        <w:t xml:space="preserve">The matter of legal practitioners who could be implicated was </w:t>
      </w:r>
      <w:r>
        <w:rPr>
          <w:rFonts w:ascii="Arial" w:hAnsi="Arial" w:cs="Arial"/>
          <w:color w:val="000000"/>
          <w:sz w:val="24"/>
          <w:szCs w:val="24"/>
        </w:rPr>
        <w:t xml:space="preserve">referred </w:t>
      </w:r>
      <w:r w:rsidRPr="00057C0C">
        <w:rPr>
          <w:rFonts w:ascii="Arial" w:hAnsi="Arial" w:cs="Arial"/>
          <w:color w:val="000000"/>
          <w:sz w:val="24"/>
          <w:szCs w:val="24"/>
        </w:rPr>
        <w:t xml:space="preserve">to the Special Investigating Unit (SIU) and HAWKS for further investigation. </w:t>
      </w:r>
    </w:p>
    <w:p w14:paraId="11C511CB" w14:textId="77777777" w:rsidR="00EC6B3E" w:rsidRPr="00057C0C" w:rsidRDefault="00EC6B3E" w:rsidP="00EC6B3E">
      <w:pPr>
        <w:pStyle w:val="ListParagraph"/>
        <w:spacing w:after="0" w:line="240" w:lineRule="auto"/>
        <w:ind w:left="426"/>
        <w:jc w:val="both"/>
        <w:rPr>
          <w:color w:val="000000"/>
          <w:sz w:val="24"/>
          <w:szCs w:val="24"/>
        </w:rPr>
      </w:pPr>
    </w:p>
    <w:p w14:paraId="50484BC6" w14:textId="77777777" w:rsidR="00057C0C" w:rsidRPr="00EC6B3E" w:rsidRDefault="00FE5BA1" w:rsidP="0081359D">
      <w:pPr>
        <w:pStyle w:val="ListParagraph"/>
        <w:numPr>
          <w:ilvl w:val="0"/>
          <w:numId w:val="7"/>
        </w:numPr>
        <w:tabs>
          <w:tab w:val="left" w:pos="426"/>
        </w:tabs>
        <w:spacing w:after="0" w:line="240" w:lineRule="auto"/>
        <w:ind w:left="851" w:hanging="851"/>
        <w:jc w:val="both"/>
        <w:rPr>
          <w:rFonts w:ascii="Arial" w:hAnsi="Arial" w:cs="Arial"/>
          <w:sz w:val="24"/>
          <w:szCs w:val="24"/>
        </w:rPr>
      </w:pPr>
      <w:r w:rsidRPr="00EC6B3E">
        <w:rPr>
          <w:rFonts w:ascii="Arial" w:hAnsi="Arial" w:cs="Arial"/>
          <w:sz w:val="24"/>
          <w:szCs w:val="24"/>
        </w:rPr>
        <w:t>(a)</w:t>
      </w:r>
      <w:r w:rsidR="00057C0C" w:rsidRPr="00EC6B3E">
        <w:rPr>
          <w:rFonts w:ascii="Arial" w:hAnsi="Arial" w:cs="Arial"/>
          <w:sz w:val="24"/>
          <w:szCs w:val="24"/>
        </w:rPr>
        <w:tab/>
        <w:t xml:space="preserve">The Department is the current legal owner of the farms. </w:t>
      </w:r>
    </w:p>
    <w:p w14:paraId="008FB929" w14:textId="77777777" w:rsidR="00057C0C" w:rsidRPr="00CA4198" w:rsidRDefault="00057C0C" w:rsidP="00FD2077">
      <w:pPr>
        <w:pStyle w:val="ListParagraph"/>
        <w:tabs>
          <w:tab w:val="left" w:pos="851"/>
        </w:tabs>
        <w:spacing w:after="0" w:line="240" w:lineRule="auto"/>
        <w:ind w:left="851" w:hanging="425"/>
        <w:jc w:val="both"/>
        <w:rPr>
          <w:rFonts w:ascii="Arial" w:hAnsi="Arial" w:cs="Arial"/>
          <w:i/>
          <w:sz w:val="24"/>
          <w:szCs w:val="24"/>
        </w:rPr>
      </w:pPr>
      <w:r>
        <w:rPr>
          <w:rFonts w:ascii="Arial" w:hAnsi="Arial" w:cs="Arial"/>
          <w:sz w:val="24"/>
          <w:szCs w:val="24"/>
        </w:rPr>
        <w:lastRenderedPageBreak/>
        <w:t xml:space="preserve">(b) </w:t>
      </w:r>
      <w:r w:rsidR="00FD2077">
        <w:rPr>
          <w:rFonts w:ascii="Arial" w:hAnsi="Arial" w:cs="Arial"/>
          <w:sz w:val="24"/>
          <w:szCs w:val="24"/>
        </w:rPr>
        <w:tab/>
      </w:r>
      <w:r>
        <w:rPr>
          <w:rFonts w:ascii="Arial" w:hAnsi="Arial" w:cs="Arial"/>
          <w:sz w:val="24"/>
          <w:szCs w:val="24"/>
        </w:rPr>
        <w:t>Some of the cattle have been sold in order to keep operations going on the</w:t>
      </w:r>
      <w:r w:rsidR="00FD2077">
        <w:rPr>
          <w:rFonts w:ascii="Arial" w:hAnsi="Arial" w:cs="Arial"/>
          <w:sz w:val="24"/>
          <w:szCs w:val="24"/>
        </w:rPr>
        <w:t xml:space="preserve"> </w:t>
      </w:r>
      <w:r>
        <w:rPr>
          <w:rFonts w:ascii="Arial" w:hAnsi="Arial" w:cs="Arial"/>
          <w:sz w:val="24"/>
          <w:szCs w:val="24"/>
        </w:rPr>
        <w:t>farm (purchase of cattle feed, licks, vaccine, fixing of tractor, maintenance of fences, paying wages and burning of firebreaks</w:t>
      </w:r>
      <w:r w:rsidRPr="00CA4198">
        <w:rPr>
          <w:rFonts w:ascii="Arial" w:hAnsi="Arial" w:cs="Arial"/>
          <w:sz w:val="24"/>
          <w:szCs w:val="24"/>
        </w:rPr>
        <w:t>).</w:t>
      </w:r>
      <w:r w:rsidR="007F6967" w:rsidRPr="00CA4198">
        <w:rPr>
          <w:rFonts w:ascii="Arial" w:hAnsi="Arial" w:cs="Arial"/>
          <w:sz w:val="24"/>
          <w:szCs w:val="24"/>
        </w:rPr>
        <w:t xml:space="preserve"> </w:t>
      </w:r>
      <w:r w:rsidR="00180695" w:rsidRPr="00CA4198">
        <w:rPr>
          <w:rFonts w:ascii="Arial" w:hAnsi="Arial" w:cs="Arial"/>
          <w:sz w:val="24"/>
          <w:szCs w:val="24"/>
        </w:rPr>
        <w:t>Apart from the</w:t>
      </w:r>
      <w:r w:rsidR="00FD2077" w:rsidRPr="00CA4198">
        <w:rPr>
          <w:rFonts w:ascii="Arial" w:hAnsi="Arial" w:cs="Arial"/>
          <w:sz w:val="24"/>
          <w:szCs w:val="24"/>
        </w:rPr>
        <w:t xml:space="preserve"> cattle, </w:t>
      </w:r>
      <w:r w:rsidR="00180695" w:rsidRPr="00CA4198">
        <w:rPr>
          <w:rFonts w:ascii="Arial" w:hAnsi="Arial" w:cs="Arial"/>
          <w:sz w:val="24"/>
          <w:szCs w:val="24"/>
        </w:rPr>
        <w:t>movable assets</w:t>
      </w:r>
      <w:r w:rsidR="00FD2077" w:rsidRPr="00CA4198">
        <w:rPr>
          <w:rFonts w:ascii="Arial" w:hAnsi="Arial" w:cs="Arial"/>
          <w:sz w:val="24"/>
          <w:szCs w:val="24"/>
        </w:rPr>
        <w:t xml:space="preserve"> such as </w:t>
      </w:r>
      <w:r w:rsidR="00180695" w:rsidRPr="00CA4198">
        <w:rPr>
          <w:rFonts w:ascii="Arial" w:hAnsi="Arial" w:cs="Arial"/>
          <w:sz w:val="24"/>
          <w:szCs w:val="24"/>
        </w:rPr>
        <w:t>farm equipment</w:t>
      </w:r>
      <w:r w:rsidR="00FD2077" w:rsidRPr="00CA4198">
        <w:rPr>
          <w:rFonts w:ascii="Arial" w:hAnsi="Arial" w:cs="Arial"/>
          <w:sz w:val="24"/>
          <w:szCs w:val="24"/>
        </w:rPr>
        <w:t>,</w:t>
      </w:r>
      <w:r w:rsidR="00180695" w:rsidRPr="00CA4198">
        <w:rPr>
          <w:rFonts w:ascii="Arial" w:hAnsi="Arial" w:cs="Arial"/>
          <w:sz w:val="24"/>
          <w:szCs w:val="24"/>
        </w:rPr>
        <w:t xml:space="preserve"> household furniture and appliances were accounted for and the assets are still on the farm except for one vehicle that was taken for repairs by the previous caretaker and has not been returned to the farm.</w:t>
      </w:r>
    </w:p>
    <w:p w14:paraId="24BEFF49" w14:textId="77777777" w:rsidR="00057C0C" w:rsidRPr="00CA4198" w:rsidRDefault="00057C0C" w:rsidP="0081359D">
      <w:pPr>
        <w:pStyle w:val="ListParagraph"/>
        <w:tabs>
          <w:tab w:val="left" w:pos="426"/>
        </w:tabs>
        <w:spacing w:after="0" w:line="240" w:lineRule="auto"/>
        <w:ind w:left="426"/>
        <w:jc w:val="both"/>
        <w:rPr>
          <w:rFonts w:ascii="Arial" w:hAnsi="Arial" w:cs="Arial"/>
          <w:sz w:val="24"/>
          <w:szCs w:val="24"/>
        </w:rPr>
      </w:pPr>
    </w:p>
    <w:p w14:paraId="4E545F7F" w14:textId="77777777" w:rsidR="00057C0C" w:rsidRPr="00057C0C" w:rsidRDefault="00057C0C" w:rsidP="0081359D">
      <w:pPr>
        <w:tabs>
          <w:tab w:val="left" w:pos="426"/>
        </w:tabs>
        <w:spacing w:after="0" w:line="240" w:lineRule="auto"/>
        <w:ind w:left="851" w:hanging="425"/>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Currently, there are two families of labour tenants occupying the farm houses, namely </w:t>
      </w:r>
      <w:proofErr w:type="spellStart"/>
      <w:r>
        <w:rPr>
          <w:rFonts w:ascii="Arial" w:hAnsi="Arial" w:cs="Arial"/>
          <w:sz w:val="24"/>
          <w:szCs w:val="24"/>
        </w:rPr>
        <w:t>Mtshali</w:t>
      </w:r>
      <w:proofErr w:type="spellEnd"/>
      <w:r>
        <w:rPr>
          <w:rFonts w:ascii="Arial" w:hAnsi="Arial" w:cs="Arial"/>
          <w:sz w:val="24"/>
          <w:szCs w:val="24"/>
        </w:rPr>
        <w:t xml:space="preserve"> and </w:t>
      </w:r>
      <w:proofErr w:type="spellStart"/>
      <w:r>
        <w:rPr>
          <w:rFonts w:ascii="Arial" w:hAnsi="Arial" w:cs="Arial"/>
          <w:sz w:val="24"/>
          <w:szCs w:val="24"/>
        </w:rPr>
        <w:t>Mabaso</w:t>
      </w:r>
      <w:proofErr w:type="spellEnd"/>
      <w:r>
        <w:rPr>
          <w:rFonts w:ascii="Arial" w:hAnsi="Arial" w:cs="Arial"/>
          <w:sz w:val="24"/>
          <w:szCs w:val="24"/>
        </w:rPr>
        <w:t xml:space="preserve"> families, who are also in control of the movable assets. </w:t>
      </w:r>
    </w:p>
    <w:p w14:paraId="15E07786" w14:textId="77777777" w:rsidR="00057C0C" w:rsidRPr="00057C0C" w:rsidRDefault="00057C0C" w:rsidP="0081359D">
      <w:pPr>
        <w:pStyle w:val="ListParagraph"/>
        <w:spacing w:after="0" w:line="240" w:lineRule="auto"/>
        <w:rPr>
          <w:rFonts w:ascii="Arial" w:hAnsi="Arial" w:cs="Arial"/>
          <w:sz w:val="24"/>
          <w:szCs w:val="24"/>
        </w:rPr>
      </w:pPr>
    </w:p>
    <w:p w14:paraId="5F560C85" w14:textId="77777777" w:rsidR="0081359D" w:rsidRPr="00CA4198" w:rsidRDefault="00B7608C" w:rsidP="0081359D">
      <w:pPr>
        <w:pStyle w:val="ListParagraph"/>
        <w:numPr>
          <w:ilvl w:val="0"/>
          <w:numId w:val="7"/>
        </w:numPr>
        <w:tabs>
          <w:tab w:val="left" w:pos="426"/>
        </w:tabs>
        <w:spacing w:after="0" w:line="240" w:lineRule="auto"/>
        <w:ind w:left="426" w:hanging="426"/>
        <w:jc w:val="both"/>
        <w:rPr>
          <w:rFonts w:ascii="Arial" w:hAnsi="Arial" w:cs="Arial"/>
          <w:sz w:val="24"/>
          <w:szCs w:val="24"/>
        </w:rPr>
      </w:pPr>
      <w:r>
        <w:rPr>
          <w:rFonts w:ascii="Arial" w:hAnsi="Arial" w:cs="Arial"/>
          <w:sz w:val="24"/>
          <w:szCs w:val="24"/>
        </w:rPr>
        <w:t>Yes, o</w:t>
      </w:r>
      <w:r w:rsidR="00057C0C" w:rsidRPr="00CA4198">
        <w:rPr>
          <w:rFonts w:ascii="Arial" w:hAnsi="Arial" w:cs="Arial"/>
          <w:sz w:val="24"/>
          <w:szCs w:val="24"/>
        </w:rPr>
        <w:t>n</w:t>
      </w:r>
      <w:r w:rsidR="006E706B" w:rsidRPr="00CA4198">
        <w:rPr>
          <w:rFonts w:ascii="Arial" w:hAnsi="Arial" w:cs="Arial"/>
          <w:sz w:val="24"/>
          <w:szCs w:val="24"/>
        </w:rPr>
        <w:t xml:space="preserve"> 27 May 2013,</w:t>
      </w:r>
      <w:r w:rsidR="00057C0C" w:rsidRPr="00CA4198">
        <w:rPr>
          <w:rFonts w:ascii="Arial" w:hAnsi="Arial" w:cs="Arial"/>
          <w:sz w:val="24"/>
          <w:szCs w:val="24"/>
        </w:rPr>
        <w:t xml:space="preserve"> </w:t>
      </w:r>
      <w:r>
        <w:rPr>
          <w:rFonts w:ascii="Arial" w:hAnsi="Arial" w:cs="Arial"/>
          <w:sz w:val="24"/>
          <w:szCs w:val="24"/>
        </w:rPr>
        <w:t>when the farm was handed over from the curator to the Department</w:t>
      </w:r>
      <w:r w:rsidR="00057C0C" w:rsidRPr="00CA4198">
        <w:rPr>
          <w:rFonts w:ascii="Arial" w:hAnsi="Arial" w:cs="Arial"/>
          <w:sz w:val="24"/>
          <w:szCs w:val="24"/>
        </w:rPr>
        <w:t>, all movable assets were accounted for</w:t>
      </w:r>
      <w:r>
        <w:rPr>
          <w:rFonts w:ascii="Arial" w:hAnsi="Arial" w:cs="Arial"/>
          <w:sz w:val="24"/>
          <w:szCs w:val="24"/>
        </w:rPr>
        <w:t xml:space="preserve"> </w:t>
      </w:r>
      <w:r w:rsidR="00057C0C" w:rsidRPr="00CA4198">
        <w:rPr>
          <w:rFonts w:ascii="Arial" w:hAnsi="Arial" w:cs="Arial"/>
          <w:sz w:val="24"/>
          <w:szCs w:val="24"/>
        </w:rPr>
        <w:t xml:space="preserve">and are still on the farm except for one vehicle </w:t>
      </w:r>
      <w:r w:rsidR="0081359D" w:rsidRPr="00CA4198">
        <w:rPr>
          <w:rFonts w:ascii="Arial" w:hAnsi="Arial" w:cs="Arial"/>
          <w:sz w:val="24"/>
          <w:szCs w:val="24"/>
        </w:rPr>
        <w:t xml:space="preserve">that was taken for repairs by the previous caretaker and has not been returned to the farm. </w:t>
      </w:r>
      <w:r w:rsidR="00CA4198" w:rsidRPr="00CA4198">
        <w:rPr>
          <w:rFonts w:ascii="Arial" w:hAnsi="Arial" w:cs="Arial"/>
          <w:sz w:val="24"/>
          <w:szCs w:val="24"/>
        </w:rPr>
        <w:t xml:space="preserve">The latest inspection was done on 24 August 2016 and all assets were accounted for. </w:t>
      </w:r>
      <w:r w:rsidR="00E638E6">
        <w:rPr>
          <w:rFonts w:ascii="Arial" w:hAnsi="Arial" w:cs="Arial"/>
          <w:sz w:val="24"/>
          <w:szCs w:val="24"/>
        </w:rPr>
        <w:t xml:space="preserve">The Department will institute legal action against the caretaker for the vehicle since negotiations for the return of the vehicle have failed. The assets are available for inspection on the farm. </w:t>
      </w:r>
    </w:p>
    <w:p w14:paraId="032B370B" w14:textId="77777777" w:rsidR="0081359D" w:rsidRDefault="0081359D" w:rsidP="0081359D">
      <w:pPr>
        <w:pStyle w:val="ListParagraph"/>
        <w:tabs>
          <w:tab w:val="left" w:pos="426"/>
        </w:tabs>
        <w:spacing w:after="0" w:line="240" w:lineRule="auto"/>
        <w:ind w:left="426"/>
        <w:jc w:val="both"/>
        <w:rPr>
          <w:rFonts w:ascii="Arial" w:hAnsi="Arial" w:cs="Arial"/>
          <w:sz w:val="24"/>
          <w:szCs w:val="24"/>
        </w:rPr>
      </w:pPr>
    </w:p>
    <w:p w14:paraId="2BEB439D" w14:textId="77777777" w:rsidR="00BC2F11" w:rsidRPr="0081359D" w:rsidRDefault="0081359D" w:rsidP="0081359D">
      <w:pPr>
        <w:pStyle w:val="ListParagraph"/>
        <w:numPr>
          <w:ilvl w:val="0"/>
          <w:numId w:val="7"/>
        </w:numPr>
        <w:tabs>
          <w:tab w:val="left" w:pos="142"/>
          <w:tab w:val="left" w:pos="426"/>
        </w:tabs>
        <w:spacing w:after="0" w:line="240" w:lineRule="auto"/>
        <w:ind w:left="426" w:hanging="426"/>
        <w:jc w:val="both"/>
        <w:rPr>
          <w:rFonts w:ascii="Arial" w:hAnsi="Arial" w:cs="Arial"/>
          <w:sz w:val="24"/>
          <w:szCs w:val="24"/>
        </w:rPr>
      </w:pPr>
      <w:r w:rsidRPr="0081359D">
        <w:rPr>
          <w:rFonts w:ascii="Arial" w:hAnsi="Arial" w:cs="Arial"/>
          <w:sz w:val="24"/>
          <w:szCs w:val="24"/>
        </w:rPr>
        <w:t xml:space="preserve">No movable assets were sold except for cattle to continue operations on the farm. The amount received was R443 825.82 paid over to the curator. </w:t>
      </w:r>
    </w:p>
    <w:sectPr w:rsidR="00BC2F11" w:rsidRPr="0081359D" w:rsidSect="00EC6B3E">
      <w:pgSz w:w="11906" w:h="16838"/>
      <w:pgMar w:top="1134" w:right="1416"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97F"/>
    <w:multiLevelType w:val="hybridMultilevel"/>
    <w:tmpl w:val="27A8DBB0"/>
    <w:lvl w:ilvl="0" w:tplc="9CFCF7FC">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C1456F"/>
    <w:multiLevelType w:val="hybridMultilevel"/>
    <w:tmpl w:val="DDA468FA"/>
    <w:lvl w:ilvl="0" w:tplc="97FE8A88">
      <w:start w:val="1"/>
      <w:numFmt w:val="decimal"/>
      <w:lvlText w:val="(%1)"/>
      <w:lvlJc w:val="left"/>
      <w:pPr>
        <w:ind w:left="121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A85A8F"/>
    <w:multiLevelType w:val="hybridMultilevel"/>
    <w:tmpl w:val="00CAB0D0"/>
    <w:lvl w:ilvl="0" w:tplc="B2A4C340">
      <w:start w:val="1"/>
      <w:numFmt w:val="decimal"/>
      <w:lvlText w:val="(%1)"/>
      <w:lvlJc w:val="left"/>
      <w:pPr>
        <w:ind w:left="720" w:hanging="360"/>
      </w:pPr>
      <w:rPr>
        <w:rFonts w:ascii="Arial" w:hAnsi="Arial" w:cs="Arial"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7C52EF"/>
    <w:multiLevelType w:val="hybridMultilevel"/>
    <w:tmpl w:val="0D2CC9C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323C55A7"/>
    <w:multiLevelType w:val="hybridMultilevel"/>
    <w:tmpl w:val="24E237AE"/>
    <w:lvl w:ilvl="0" w:tplc="F5AA2C3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1D5F22"/>
    <w:multiLevelType w:val="hybridMultilevel"/>
    <w:tmpl w:val="F190DCC0"/>
    <w:lvl w:ilvl="0" w:tplc="1C09000B">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6" w15:restartNumberingAfterBreak="0">
    <w:nsid w:val="4C603BD6"/>
    <w:multiLevelType w:val="hybridMultilevel"/>
    <w:tmpl w:val="6E58A074"/>
    <w:lvl w:ilvl="0" w:tplc="947A975E">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8656199"/>
    <w:multiLevelType w:val="hybridMultilevel"/>
    <w:tmpl w:val="F04E6080"/>
    <w:lvl w:ilvl="0" w:tplc="97FE8A88">
      <w:start w:val="1"/>
      <w:numFmt w:val="decimal"/>
      <w:lvlText w:val="(%1)"/>
      <w:lvlJc w:val="left"/>
      <w:pPr>
        <w:ind w:left="121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F0338F6"/>
    <w:multiLevelType w:val="hybridMultilevel"/>
    <w:tmpl w:val="F12A9B6C"/>
    <w:lvl w:ilvl="0" w:tplc="97FE8A8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7BF70F4D"/>
    <w:multiLevelType w:val="hybridMultilevel"/>
    <w:tmpl w:val="B612437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7D742F76"/>
    <w:multiLevelType w:val="hybridMultilevel"/>
    <w:tmpl w:val="3E745AA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78A27EA4">
      <w:start w:val="1"/>
      <w:numFmt w:val="lowerLetter"/>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9"/>
  </w:num>
  <w:num w:numId="5">
    <w:abstractNumId w:val="3"/>
  </w:num>
  <w:num w:numId="6">
    <w:abstractNumId w:val="4"/>
  </w:num>
  <w:num w:numId="7">
    <w:abstractNumId w:val="2"/>
  </w:num>
  <w:num w:numId="8">
    <w:abstractNumId w:val="0"/>
  </w:num>
  <w:num w:numId="9">
    <w:abstractNumId w:val="7"/>
  </w:num>
  <w:num w:numId="10">
    <w:abstractNumId w:val="1"/>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10DF9"/>
    <w:rsid w:val="000126A4"/>
    <w:rsid w:val="00057C0C"/>
    <w:rsid w:val="000768E6"/>
    <w:rsid w:val="000950D1"/>
    <w:rsid w:val="000A3D83"/>
    <w:rsid w:val="000A7018"/>
    <w:rsid w:val="000B0A91"/>
    <w:rsid w:val="001066B2"/>
    <w:rsid w:val="001168CA"/>
    <w:rsid w:val="00122668"/>
    <w:rsid w:val="00137772"/>
    <w:rsid w:val="0015243C"/>
    <w:rsid w:val="00152BDE"/>
    <w:rsid w:val="00156B6B"/>
    <w:rsid w:val="001653A5"/>
    <w:rsid w:val="00180695"/>
    <w:rsid w:val="001D76F9"/>
    <w:rsid w:val="001E1CEE"/>
    <w:rsid w:val="001E7DD3"/>
    <w:rsid w:val="001F5771"/>
    <w:rsid w:val="00201BF3"/>
    <w:rsid w:val="0022655D"/>
    <w:rsid w:val="00290E28"/>
    <w:rsid w:val="00297E5F"/>
    <w:rsid w:val="002C4770"/>
    <w:rsid w:val="002F7643"/>
    <w:rsid w:val="003121C9"/>
    <w:rsid w:val="003143D9"/>
    <w:rsid w:val="003216AC"/>
    <w:rsid w:val="00346DCF"/>
    <w:rsid w:val="003604A7"/>
    <w:rsid w:val="00360917"/>
    <w:rsid w:val="00367C44"/>
    <w:rsid w:val="003867A6"/>
    <w:rsid w:val="003A3A32"/>
    <w:rsid w:val="003D1330"/>
    <w:rsid w:val="003E310F"/>
    <w:rsid w:val="004034CA"/>
    <w:rsid w:val="00412A28"/>
    <w:rsid w:val="00416746"/>
    <w:rsid w:val="00420BA1"/>
    <w:rsid w:val="004225D2"/>
    <w:rsid w:val="004236B2"/>
    <w:rsid w:val="00424059"/>
    <w:rsid w:val="004502CE"/>
    <w:rsid w:val="004521E7"/>
    <w:rsid w:val="00456125"/>
    <w:rsid w:val="00472C39"/>
    <w:rsid w:val="004835D2"/>
    <w:rsid w:val="00485314"/>
    <w:rsid w:val="004B6CE7"/>
    <w:rsid w:val="004C2EBF"/>
    <w:rsid w:val="004C4BDE"/>
    <w:rsid w:val="004C5DCF"/>
    <w:rsid w:val="004C721E"/>
    <w:rsid w:val="004E3A55"/>
    <w:rsid w:val="00511BE9"/>
    <w:rsid w:val="00554B5D"/>
    <w:rsid w:val="00556504"/>
    <w:rsid w:val="0056490D"/>
    <w:rsid w:val="00567BDA"/>
    <w:rsid w:val="0058378C"/>
    <w:rsid w:val="00593B26"/>
    <w:rsid w:val="005B049E"/>
    <w:rsid w:val="005B1644"/>
    <w:rsid w:val="005C4D3B"/>
    <w:rsid w:val="005C5C37"/>
    <w:rsid w:val="005C6330"/>
    <w:rsid w:val="005D29E0"/>
    <w:rsid w:val="005D6E12"/>
    <w:rsid w:val="005E26D2"/>
    <w:rsid w:val="005F30F3"/>
    <w:rsid w:val="0060380D"/>
    <w:rsid w:val="00612F05"/>
    <w:rsid w:val="0062079E"/>
    <w:rsid w:val="00667CFA"/>
    <w:rsid w:val="00677FBF"/>
    <w:rsid w:val="00687C52"/>
    <w:rsid w:val="00695C3D"/>
    <w:rsid w:val="006A0159"/>
    <w:rsid w:val="006B2C61"/>
    <w:rsid w:val="006B2D09"/>
    <w:rsid w:val="006C2653"/>
    <w:rsid w:val="006D28DF"/>
    <w:rsid w:val="006D413B"/>
    <w:rsid w:val="006E706B"/>
    <w:rsid w:val="006F44A2"/>
    <w:rsid w:val="00700C6A"/>
    <w:rsid w:val="00715981"/>
    <w:rsid w:val="00721722"/>
    <w:rsid w:val="0074522C"/>
    <w:rsid w:val="007457D6"/>
    <w:rsid w:val="00751CFE"/>
    <w:rsid w:val="007955D3"/>
    <w:rsid w:val="007C5DF5"/>
    <w:rsid w:val="007E626A"/>
    <w:rsid w:val="007F6967"/>
    <w:rsid w:val="007F7664"/>
    <w:rsid w:val="007F7926"/>
    <w:rsid w:val="00803F05"/>
    <w:rsid w:val="008058C7"/>
    <w:rsid w:val="00805DBF"/>
    <w:rsid w:val="0080788F"/>
    <w:rsid w:val="008113F6"/>
    <w:rsid w:val="0081359D"/>
    <w:rsid w:val="0082253A"/>
    <w:rsid w:val="00854733"/>
    <w:rsid w:val="008808AC"/>
    <w:rsid w:val="008871C4"/>
    <w:rsid w:val="008A069F"/>
    <w:rsid w:val="008A2C9C"/>
    <w:rsid w:val="008B5050"/>
    <w:rsid w:val="008F1E1B"/>
    <w:rsid w:val="00901E7D"/>
    <w:rsid w:val="009121A3"/>
    <w:rsid w:val="00933828"/>
    <w:rsid w:val="009457EF"/>
    <w:rsid w:val="009621BB"/>
    <w:rsid w:val="009677EB"/>
    <w:rsid w:val="0097678F"/>
    <w:rsid w:val="00995E51"/>
    <w:rsid w:val="009B00AA"/>
    <w:rsid w:val="009D5720"/>
    <w:rsid w:val="009E7F7A"/>
    <w:rsid w:val="00A12546"/>
    <w:rsid w:val="00A33A07"/>
    <w:rsid w:val="00A47916"/>
    <w:rsid w:val="00A5760D"/>
    <w:rsid w:val="00A61623"/>
    <w:rsid w:val="00A631D5"/>
    <w:rsid w:val="00A757DA"/>
    <w:rsid w:val="00AC01E8"/>
    <w:rsid w:val="00AD1483"/>
    <w:rsid w:val="00AD4960"/>
    <w:rsid w:val="00AF5D3E"/>
    <w:rsid w:val="00B125DB"/>
    <w:rsid w:val="00B20B37"/>
    <w:rsid w:val="00B2798C"/>
    <w:rsid w:val="00B70E43"/>
    <w:rsid w:val="00B72514"/>
    <w:rsid w:val="00B7608C"/>
    <w:rsid w:val="00BB2068"/>
    <w:rsid w:val="00BC2F11"/>
    <w:rsid w:val="00C120FE"/>
    <w:rsid w:val="00C14953"/>
    <w:rsid w:val="00C358F6"/>
    <w:rsid w:val="00C43488"/>
    <w:rsid w:val="00C738D8"/>
    <w:rsid w:val="00C85AB1"/>
    <w:rsid w:val="00C94A47"/>
    <w:rsid w:val="00CA1537"/>
    <w:rsid w:val="00CA4198"/>
    <w:rsid w:val="00CB0BEC"/>
    <w:rsid w:val="00CB4052"/>
    <w:rsid w:val="00CC11F8"/>
    <w:rsid w:val="00CC38F1"/>
    <w:rsid w:val="00CE037B"/>
    <w:rsid w:val="00D03AAF"/>
    <w:rsid w:val="00D66976"/>
    <w:rsid w:val="00D767A4"/>
    <w:rsid w:val="00D86E2C"/>
    <w:rsid w:val="00D87A79"/>
    <w:rsid w:val="00DA025B"/>
    <w:rsid w:val="00DB1E8A"/>
    <w:rsid w:val="00DC48AF"/>
    <w:rsid w:val="00DD0909"/>
    <w:rsid w:val="00DD3564"/>
    <w:rsid w:val="00DE3398"/>
    <w:rsid w:val="00DF08C3"/>
    <w:rsid w:val="00DF39FB"/>
    <w:rsid w:val="00E00592"/>
    <w:rsid w:val="00E0125F"/>
    <w:rsid w:val="00E129D5"/>
    <w:rsid w:val="00E433A8"/>
    <w:rsid w:val="00E46D7E"/>
    <w:rsid w:val="00E55957"/>
    <w:rsid w:val="00E609FB"/>
    <w:rsid w:val="00E638E6"/>
    <w:rsid w:val="00E96F22"/>
    <w:rsid w:val="00EC6216"/>
    <w:rsid w:val="00EC6B3E"/>
    <w:rsid w:val="00EF4DD8"/>
    <w:rsid w:val="00F10306"/>
    <w:rsid w:val="00F24EA3"/>
    <w:rsid w:val="00F310CB"/>
    <w:rsid w:val="00F41D98"/>
    <w:rsid w:val="00F448C5"/>
    <w:rsid w:val="00F515CF"/>
    <w:rsid w:val="00F6615B"/>
    <w:rsid w:val="00F8249B"/>
    <w:rsid w:val="00FB0C30"/>
    <w:rsid w:val="00FD2077"/>
    <w:rsid w:val="00FE5B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3A7C"/>
  <w15:docId w15:val="{DAAC7371-B745-44AC-B310-9732561F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2016-11-04T07:46:00Z</cp:lastPrinted>
  <dcterms:created xsi:type="dcterms:W3CDTF">2016-12-12T06:37:00Z</dcterms:created>
  <dcterms:modified xsi:type="dcterms:W3CDTF">2016-12-12T06:37:00Z</dcterms:modified>
</cp:coreProperties>
</file>