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A24A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08D9FA15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B9B39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2E5E97E6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12C41">
        <w:rPr>
          <w:rFonts w:cs="Arial"/>
          <w:sz w:val="22"/>
          <w:szCs w:val="22"/>
          <w:u w:val="none"/>
          <w:lang w:val="en-ZA"/>
        </w:rPr>
        <w:t>2127</w:t>
      </w:r>
    </w:p>
    <w:p w14:paraId="7DF62340" w14:textId="77777777" w:rsidR="00212C41" w:rsidRPr="00212C41" w:rsidRDefault="00212C41" w:rsidP="00212C4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proofErr w:type="spellStart"/>
      <w:r w:rsidRPr="00212C41">
        <w:rPr>
          <w:rFonts w:ascii="Arial" w:hAnsi="Arial" w:cs="Arial"/>
          <w:b/>
        </w:rPr>
        <w:t>Adv</w:t>
      </w:r>
      <w:proofErr w:type="spellEnd"/>
      <w:r w:rsidRPr="00212C41">
        <w:rPr>
          <w:rFonts w:ascii="Arial" w:hAnsi="Arial" w:cs="Arial"/>
          <w:b/>
        </w:rPr>
        <w:t xml:space="preserve"> A de W Alberts (FF Plus) t</w:t>
      </w:r>
      <w:r w:rsidR="00F61CC8">
        <w:rPr>
          <w:rFonts w:ascii="Arial" w:hAnsi="Arial" w:cs="Arial"/>
          <w:b/>
        </w:rPr>
        <w:t>o ask the Minister of Transport</w:t>
      </w:r>
    </w:p>
    <w:p w14:paraId="66B34024" w14:textId="77777777" w:rsidR="00212C41" w:rsidRPr="00212C41" w:rsidRDefault="00212C41" w:rsidP="00212C41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af-ZA"/>
        </w:rPr>
      </w:pPr>
      <w:r w:rsidRPr="00212C41">
        <w:rPr>
          <w:rFonts w:ascii="Arial" w:hAnsi="Arial" w:cs="Arial"/>
        </w:rPr>
        <w:t xml:space="preserve">Whether (a) she and/or (b) any provincial Member of the Executive Council has issued any </w:t>
      </w:r>
      <w:proofErr w:type="spellStart"/>
      <w:r w:rsidRPr="00212C41">
        <w:rPr>
          <w:rFonts w:ascii="Arial" w:hAnsi="Arial" w:cs="Arial"/>
        </w:rPr>
        <w:t>authorisations</w:t>
      </w:r>
      <w:proofErr w:type="spellEnd"/>
      <w:r w:rsidRPr="00212C41">
        <w:rPr>
          <w:rFonts w:ascii="Arial" w:hAnsi="Arial" w:cs="Arial"/>
        </w:rPr>
        <w:t xml:space="preserve"> in terms of section 81(1) of the National Road Traffic Act, Act 93 of 1996, since the commencement of the Act; if not, how is </w:t>
      </w:r>
      <w:proofErr w:type="spellStart"/>
      <w:r w:rsidRPr="00212C41">
        <w:rPr>
          <w:rFonts w:ascii="Arial" w:hAnsi="Arial" w:cs="Arial"/>
        </w:rPr>
        <w:t>authorisation</w:t>
      </w:r>
      <w:proofErr w:type="spellEnd"/>
      <w:r w:rsidRPr="00212C41">
        <w:rPr>
          <w:rFonts w:ascii="Arial" w:hAnsi="Arial" w:cs="Arial"/>
        </w:rPr>
        <w:t xml:space="preserve"> given for vehicles that do not comply with the Act to travel on roads legally; if so, what are the relevant details?</w:t>
      </w:r>
      <w:r w:rsidRPr="00212C41">
        <w:rPr>
          <w:rFonts w:ascii="Arial" w:hAnsi="Arial" w:cs="Arial"/>
        </w:rPr>
        <w:tab/>
      </w:r>
      <w:r w:rsidRPr="00212C41">
        <w:rPr>
          <w:rFonts w:ascii="Arial" w:hAnsi="Arial" w:cs="Arial"/>
        </w:rPr>
        <w:tab/>
      </w:r>
      <w:r w:rsidRPr="00212C41">
        <w:rPr>
          <w:rFonts w:ascii="Arial" w:hAnsi="Arial" w:cs="Arial"/>
          <w:lang w:val="af-ZA"/>
        </w:rPr>
        <w:tab/>
      </w:r>
      <w:r w:rsidRPr="00212C41">
        <w:rPr>
          <w:rFonts w:ascii="Arial" w:hAnsi="Arial" w:cs="Arial"/>
          <w:lang w:val="af-ZA"/>
        </w:rPr>
        <w:tab/>
      </w:r>
      <w:r w:rsidRPr="00212C41">
        <w:rPr>
          <w:rFonts w:ascii="Arial" w:hAnsi="Arial" w:cs="Arial"/>
          <w:lang w:val="af-ZA"/>
        </w:rPr>
        <w:tab/>
      </w:r>
      <w:r w:rsidRPr="00212C41">
        <w:rPr>
          <w:rFonts w:ascii="Arial" w:hAnsi="Arial" w:cs="Arial"/>
          <w:lang w:val="af-ZA"/>
        </w:rPr>
        <w:tab/>
      </w:r>
      <w:r w:rsidRPr="00212C41">
        <w:rPr>
          <w:rFonts w:ascii="Arial" w:hAnsi="Arial" w:cs="Arial"/>
          <w:lang w:val="af-ZA"/>
        </w:rPr>
        <w:tab/>
      </w:r>
      <w:r w:rsidRPr="00212C41">
        <w:rPr>
          <w:rFonts w:ascii="Arial" w:hAnsi="Arial" w:cs="Arial"/>
          <w:lang w:val="af-ZA"/>
        </w:rPr>
        <w:tab/>
        <w:t>NW2441E</w:t>
      </w:r>
    </w:p>
    <w:p w14:paraId="05B08285" w14:textId="77777777" w:rsid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5F8BC8D5" w14:textId="77777777" w:rsidR="009222A7" w:rsidRP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9222A7">
        <w:rPr>
          <w:rFonts w:ascii="Arial" w:hAnsi="Arial" w:cs="Arial"/>
          <w:b/>
        </w:rPr>
        <w:t>REPLY</w:t>
      </w:r>
    </w:p>
    <w:p w14:paraId="10A48D24" w14:textId="77777777" w:rsidR="00CF6FC7" w:rsidRPr="00FD4279" w:rsidRDefault="006065D8" w:rsidP="00077C75">
      <w:pPr>
        <w:ind w:left="720" w:hanging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</w:t>
      </w:r>
      <w:r>
        <w:rPr>
          <w:rFonts w:ascii="Arial" w:hAnsi="Arial" w:cs="Arial"/>
          <w:lang w:val="en-ZA" w:eastAsia="x-none"/>
        </w:rPr>
        <w:tab/>
      </w:r>
      <w:r w:rsidR="00077C75">
        <w:rPr>
          <w:rFonts w:ascii="Arial" w:hAnsi="Arial" w:cs="Arial"/>
          <w:lang w:val="en-ZA" w:eastAsia="x-none"/>
        </w:rPr>
        <w:t xml:space="preserve">Since the commencement of the </w:t>
      </w:r>
      <w:r w:rsidR="00286715" w:rsidRPr="00212C41">
        <w:rPr>
          <w:rFonts w:ascii="Arial" w:hAnsi="Arial" w:cs="Arial"/>
        </w:rPr>
        <w:t>National Road Traffic Act, Act 93 of 1996</w:t>
      </w:r>
      <w:r w:rsidR="00B05638">
        <w:rPr>
          <w:rFonts w:ascii="Arial" w:hAnsi="Arial" w:cs="Arial"/>
          <w:lang w:val="en-ZA" w:eastAsia="x-none"/>
        </w:rPr>
        <w:t>;</w:t>
      </w:r>
      <w:r w:rsidR="00077C75">
        <w:rPr>
          <w:rFonts w:ascii="Arial" w:hAnsi="Arial" w:cs="Arial"/>
          <w:lang w:val="en-ZA" w:eastAsia="x-none"/>
        </w:rPr>
        <w:t xml:space="preserve"> the powers to authorise abnormal vehicles were within the Provincial Member of the Executive Council. </w:t>
      </w:r>
      <w:r>
        <w:rPr>
          <w:rFonts w:ascii="Arial" w:hAnsi="Arial" w:cs="Arial"/>
          <w:lang w:val="en-ZA" w:eastAsia="x-none"/>
        </w:rPr>
        <w:t>In 2010</w:t>
      </w:r>
      <w:r w:rsidR="00CF6FC7" w:rsidRPr="00FD4279">
        <w:rPr>
          <w:rFonts w:ascii="Arial" w:hAnsi="Arial" w:cs="Arial"/>
          <w:lang w:val="en-ZA" w:eastAsia="x-none"/>
        </w:rPr>
        <w:t xml:space="preserve"> the National Road Traffic Amendment Act, 2008 (Act No.64</w:t>
      </w:r>
      <w:r>
        <w:rPr>
          <w:rFonts w:ascii="Arial" w:hAnsi="Arial" w:cs="Arial"/>
          <w:lang w:val="en-ZA" w:eastAsia="x-none"/>
        </w:rPr>
        <w:t xml:space="preserve"> of 2008) was proclaimed</w:t>
      </w:r>
      <w:r w:rsidR="00CF6FC7" w:rsidRPr="00FD4279">
        <w:rPr>
          <w:rFonts w:ascii="Arial" w:hAnsi="Arial" w:cs="Arial"/>
          <w:lang w:val="en-ZA" w:eastAsia="x-none"/>
        </w:rPr>
        <w:t xml:space="preserve">. </w:t>
      </w:r>
      <w:r>
        <w:rPr>
          <w:rFonts w:ascii="Arial" w:hAnsi="Arial" w:cs="Arial"/>
          <w:lang w:val="en-ZA" w:eastAsia="x-none"/>
        </w:rPr>
        <w:t>This Amendment A</w:t>
      </w:r>
      <w:r w:rsidR="00077C75">
        <w:rPr>
          <w:rFonts w:ascii="Arial" w:hAnsi="Arial" w:cs="Arial"/>
          <w:lang w:val="en-ZA" w:eastAsia="x-none"/>
        </w:rPr>
        <w:t>ct transferred the functions to</w:t>
      </w:r>
      <w:r w:rsidR="00CF6FC7" w:rsidRPr="00FD4279">
        <w:rPr>
          <w:rFonts w:ascii="Arial" w:hAnsi="Arial" w:cs="Arial"/>
          <w:lang w:val="en-ZA" w:eastAsia="x-none"/>
        </w:rPr>
        <w:t xml:space="preserve"> issue authorisations for abnormal vehicles to be operated on the public roads </w:t>
      </w:r>
      <w:r w:rsidR="00077C75">
        <w:rPr>
          <w:rFonts w:ascii="Arial" w:hAnsi="Arial" w:cs="Arial"/>
          <w:lang w:val="en-ZA" w:eastAsia="x-none"/>
        </w:rPr>
        <w:t xml:space="preserve">from the </w:t>
      </w:r>
      <w:r w:rsidR="00286715">
        <w:rPr>
          <w:rFonts w:ascii="Arial" w:hAnsi="Arial" w:cs="Arial"/>
          <w:lang w:val="en-ZA" w:eastAsia="x-none"/>
        </w:rPr>
        <w:t>Provincial Member of the Executive Council</w:t>
      </w:r>
      <w:r w:rsidR="00077C75">
        <w:rPr>
          <w:rFonts w:ascii="Arial" w:hAnsi="Arial" w:cs="Arial"/>
          <w:lang w:val="en-ZA" w:eastAsia="x-none"/>
        </w:rPr>
        <w:t xml:space="preserve"> </w:t>
      </w:r>
      <w:r w:rsidR="00CF6FC7" w:rsidRPr="00FD4279">
        <w:rPr>
          <w:rFonts w:ascii="Arial" w:hAnsi="Arial" w:cs="Arial"/>
          <w:lang w:val="en-ZA" w:eastAsia="x-none"/>
        </w:rPr>
        <w:t>to the Minister of Transport.</w:t>
      </w:r>
    </w:p>
    <w:p w14:paraId="13C757ED" w14:textId="77777777" w:rsidR="009222A7" w:rsidRDefault="006065D8" w:rsidP="00FD4279">
      <w:pPr>
        <w:ind w:left="720" w:hanging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  <w:t>In terms of Section 81(1), every</w:t>
      </w:r>
      <w:r w:rsidR="00CF6FC7" w:rsidRPr="00FD4279">
        <w:rPr>
          <w:rFonts w:ascii="Arial" w:hAnsi="Arial" w:cs="Arial"/>
          <w:lang w:val="en-ZA" w:eastAsia="x-none"/>
        </w:rPr>
        <w:t xml:space="preserve"> vehicle </w:t>
      </w:r>
      <w:r w:rsidR="00A15BDA">
        <w:rPr>
          <w:rFonts w:ascii="Arial" w:hAnsi="Arial" w:cs="Arial"/>
          <w:lang w:val="en-ZA" w:eastAsia="x-none"/>
        </w:rPr>
        <w:t xml:space="preserve">that is </w:t>
      </w:r>
      <w:r w:rsidR="00CF6FC7" w:rsidRPr="00FD4279">
        <w:rPr>
          <w:rFonts w:ascii="Arial" w:hAnsi="Arial" w:cs="Arial"/>
          <w:lang w:val="en-ZA" w:eastAsia="x-none"/>
        </w:rPr>
        <w:t xml:space="preserve">not compliant with the provisions of the </w:t>
      </w:r>
      <w:r w:rsidR="00286715" w:rsidRPr="00212C41">
        <w:rPr>
          <w:rFonts w:ascii="Arial" w:hAnsi="Arial" w:cs="Arial"/>
        </w:rPr>
        <w:t>National Road Traffic Act</w:t>
      </w:r>
      <w:r w:rsidR="00CF6FC7" w:rsidRPr="00FD4279">
        <w:rPr>
          <w:rFonts w:ascii="Arial" w:hAnsi="Arial" w:cs="Arial"/>
          <w:lang w:val="en-ZA" w:eastAsia="x-none"/>
        </w:rPr>
        <w:t xml:space="preserve"> in terms of vehicular dimensions and axle masses must be issued with a principle approval </w:t>
      </w:r>
      <w:r>
        <w:rPr>
          <w:rFonts w:ascii="Arial" w:hAnsi="Arial" w:cs="Arial"/>
          <w:lang w:val="en-ZA" w:eastAsia="x-none"/>
        </w:rPr>
        <w:t xml:space="preserve">by the Minister of Transport </w:t>
      </w:r>
      <w:r w:rsidR="00CF6FC7" w:rsidRPr="00FD4279">
        <w:rPr>
          <w:rFonts w:ascii="Arial" w:hAnsi="Arial" w:cs="Arial"/>
          <w:lang w:val="en-ZA" w:eastAsia="x-none"/>
        </w:rPr>
        <w:t>before it is manufactured, purchased or imported</w:t>
      </w:r>
      <w:r w:rsidR="00FD4279" w:rsidRPr="00FD4279">
        <w:rPr>
          <w:rFonts w:ascii="Arial" w:hAnsi="Arial" w:cs="Arial"/>
          <w:lang w:val="en-ZA" w:eastAsia="x-none"/>
        </w:rPr>
        <w:t>.</w:t>
      </w:r>
      <w:r w:rsidR="00CF6FC7" w:rsidRPr="00FD4279">
        <w:rPr>
          <w:rFonts w:ascii="Arial" w:hAnsi="Arial" w:cs="Arial"/>
          <w:lang w:val="en-ZA" w:eastAsia="x-none"/>
        </w:rPr>
        <w:t xml:space="preserve"> </w:t>
      </w:r>
      <w:r w:rsidR="00FD4279">
        <w:rPr>
          <w:rFonts w:ascii="Arial" w:hAnsi="Arial" w:cs="Arial"/>
          <w:lang w:val="en-ZA" w:eastAsia="x-none"/>
        </w:rPr>
        <w:t xml:space="preserve">Approvals are granted on a letter from the Department of Transport detailing the </w:t>
      </w:r>
      <w:r w:rsidR="00CB001E">
        <w:rPr>
          <w:rFonts w:ascii="Arial" w:hAnsi="Arial" w:cs="Arial"/>
          <w:lang w:val="en-ZA" w:eastAsia="x-none"/>
        </w:rPr>
        <w:t xml:space="preserve">vehicle identification number, </w:t>
      </w:r>
      <w:r w:rsidR="00FD4279">
        <w:rPr>
          <w:rFonts w:ascii="Arial" w:hAnsi="Arial" w:cs="Arial"/>
          <w:lang w:val="en-ZA" w:eastAsia="x-none"/>
        </w:rPr>
        <w:t>dimensions and masses of the vehicle</w:t>
      </w:r>
      <w:r w:rsidR="00CB001E">
        <w:rPr>
          <w:rFonts w:ascii="Arial" w:hAnsi="Arial" w:cs="Arial"/>
          <w:lang w:val="en-ZA" w:eastAsia="x-none"/>
        </w:rPr>
        <w:t xml:space="preserve"> concerned.</w:t>
      </w:r>
    </w:p>
    <w:p w14:paraId="6184DB43" w14:textId="77777777" w:rsidR="00F61CC8" w:rsidRPr="00FD4279" w:rsidRDefault="00F61CC8" w:rsidP="00FD4279">
      <w:pPr>
        <w:ind w:left="720" w:hanging="720"/>
        <w:jc w:val="both"/>
        <w:rPr>
          <w:rFonts w:ascii="Arial" w:hAnsi="Arial" w:cs="Arial"/>
          <w:lang w:val="en-ZA" w:eastAsia="x-none"/>
        </w:rPr>
      </w:pPr>
    </w:p>
    <w:sectPr w:rsidR="00F61CC8" w:rsidRPr="00FD427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77C75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715"/>
    <w:rsid w:val="00286F8A"/>
    <w:rsid w:val="002956D0"/>
    <w:rsid w:val="002A3694"/>
    <w:rsid w:val="002A66B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065D8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07C4"/>
    <w:rsid w:val="00784077"/>
    <w:rsid w:val="00787784"/>
    <w:rsid w:val="007907EC"/>
    <w:rsid w:val="007A22E6"/>
    <w:rsid w:val="007A5C12"/>
    <w:rsid w:val="007A6B70"/>
    <w:rsid w:val="007C7CC7"/>
    <w:rsid w:val="007D3628"/>
    <w:rsid w:val="007E77CB"/>
    <w:rsid w:val="007F0FBD"/>
    <w:rsid w:val="007F24B0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15BDA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638"/>
    <w:rsid w:val="00B05CA7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42AB0"/>
    <w:rsid w:val="00C50D10"/>
    <w:rsid w:val="00C6207A"/>
    <w:rsid w:val="00C62268"/>
    <w:rsid w:val="00C64770"/>
    <w:rsid w:val="00C731ED"/>
    <w:rsid w:val="00C92817"/>
    <w:rsid w:val="00CB001E"/>
    <w:rsid w:val="00CB640B"/>
    <w:rsid w:val="00CC164A"/>
    <w:rsid w:val="00CE1573"/>
    <w:rsid w:val="00CE54D8"/>
    <w:rsid w:val="00CF5BC7"/>
    <w:rsid w:val="00CF6F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53F1"/>
    <w:rsid w:val="00EC4D69"/>
    <w:rsid w:val="00EC68CF"/>
    <w:rsid w:val="00EF5FED"/>
    <w:rsid w:val="00EF7862"/>
    <w:rsid w:val="00F00B6B"/>
    <w:rsid w:val="00F11E3E"/>
    <w:rsid w:val="00F25A2B"/>
    <w:rsid w:val="00F33DA9"/>
    <w:rsid w:val="00F41319"/>
    <w:rsid w:val="00F526AD"/>
    <w:rsid w:val="00F54D10"/>
    <w:rsid w:val="00F5526F"/>
    <w:rsid w:val="00F61CC8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279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29649B"/>
  <w15:docId w15:val="{7037A7F2-0C0A-4288-B31F-B0545596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51C5-D84F-48EC-896D-1B5D8C0E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2016-09-16T05:02:00Z</cp:lastPrinted>
  <dcterms:created xsi:type="dcterms:W3CDTF">2016-11-01T10:36:00Z</dcterms:created>
  <dcterms:modified xsi:type="dcterms:W3CDTF">2016-11-01T10:36:00Z</dcterms:modified>
</cp:coreProperties>
</file>