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AF61AC" w:rsidRDefault="008960B2" w:rsidP="005502D6">
      <w:pPr>
        <w:ind w:left="284"/>
        <w:jc w:val="center"/>
        <w:rPr>
          <w:rFonts w:ascii="Arial" w:hAnsi="Arial" w:cs="Arial"/>
          <w:b/>
          <w:bCs/>
          <w:sz w:val="22"/>
          <w:szCs w:val="22"/>
          <w:lang w:val="en-ZA"/>
        </w:rPr>
      </w:pPr>
      <w:r w:rsidRPr="00AF61AC">
        <w:rPr>
          <w:rFonts w:ascii="Arial" w:hAnsi="Arial" w:cs="Arial"/>
          <w:b/>
          <w:bCs/>
          <w:sz w:val="22"/>
          <w:szCs w:val="22"/>
          <w:lang w:val="en-ZA"/>
        </w:rPr>
        <w:t xml:space="preserve">QUESTION FOR </w:t>
      </w:r>
      <w:r w:rsidR="00244766">
        <w:rPr>
          <w:rFonts w:ascii="Arial" w:hAnsi="Arial" w:cs="Arial"/>
          <w:b/>
          <w:bCs/>
          <w:sz w:val="22"/>
          <w:szCs w:val="22"/>
          <w:lang w:val="en-ZA"/>
        </w:rPr>
        <w:t xml:space="preserve">WRITTEN </w:t>
      </w:r>
      <w:r w:rsidRPr="00AF61AC">
        <w:rPr>
          <w:rFonts w:ascii="Arial" w:hAnsi="Arial" w:cs="Arial"/>
          <w:b/>
          <w:bCs/>
          <w:sz w:val="22"/>
          <w:szCs w:val="22"/>
          <w:lang w:val="en-ZA"/>
        </w:rPr>
        <w:t>REPLY</w:t>
      </w:r>
    </w:p>
    <w:p w:rsidR="000C4309" w:rsidRPr="00AF61AC" w:rsidRDefault="000C4309" w:rsidP="005502D6">
      <w:pPr>
        <w:keepNext/>
        <w:spacing w:before="240" w:after="240"/>
        <w:ind w:firstLine="284"/>
        <w:jc w:val="center"/>
        <w:outlineLvl w:val="3"/>
        <w:rPr>
          <w:rFonts w:ascii="Arial" w:hAnsi="Arial" w:cs="Arial"/>
          <w:b/>
          <w:sz w:val="22"/>
          <w:szCs w:val="22"/>
        </w:rPr>
      </w:pPr>
      <w:r w:rsidRPr="00AF61AC">
        <w:rPr>
          <w:rFonts w:ascii="Arial" w:eastAsia="Arial Unicode MS" w:hAnsi="Arial" w:cs="Arial"/>
          <w:b/>
          <w:sz w:val="22"/>
          <w:szCs w:val="22"/>
        </w:rPr>
        <w:t>QUESTION</w:t>
      </w:r>
      <w:r w:rsidR="007041A6" w:rsidRPr="00AF61AC">
        <w:rPr>
          <w:rFonts w:ascii="Arial" w:eastAsia="Arial Unicode MS" w:hAnsi="Arial" w:cs="Arial"/>
          <w:b/>
          <w:sz w:val="22"/>
          <w:szCs w:val="22"/>
        </w:rPr>
        <w:t xml:space="preserve"> </w:t>
      </w:r>
      <w:r w:rsidR="005502D6">
        <w:rPr>
          <w:rFonts w:ascii="Arial" w:eastAsia="Arial Unicode MS" w:hAnsi="Arial" w:cs="Arial"/>
          <w:b/>
          <w:sz w:val="22"/>
          <w:szCs w:val="22"/>
        </w:rPr>
        <w:t xml:space="preserve">NO.: </w:t>
      </w:r>
      <w:r w:rsidR="007C64E6">
        <w:rPr>
          <w:rFonts w:ascii="Arial" w:eastAsia="Arial Unicode MS" w:hAnsi="Arial" w:cs="Arial"/>
          <w:b/>
          <w:sz w:val="22"/>
          <w:szCs w:val="22"/>
        </w:rPr>
        <w:t>212</w:t>
      </w:r>
      <w:r w:rsidR="00244766">
        <w:rPr>
          <w:rFonts w:ascii="Arial" w:eastAsia="Arial Unicode MS" w:hAnsi="Arial" w:cs="Arial"/>
          <w:b/>
          <w:sz w:val="22"/>
          <w:szCs w:val="22"/>
        </w:rPr>
        <w:t>4</w:t>
      </w:r>
      <w:r w:rsidR="007C64E6">
        <w:rPr>
          <w:rFonts w:ascii="Arial" w:eastAsia="Arial Unicode MS" w:hAnsi="Arial" w:cs="Arial"/>
          <w:b/>
          <w:sz w:val="22"/>
          <w:szCs w:val="22"/>
        </w:rPr>
        <w:t xml:space="preserve"> [28</w:t>
      </w:r>
      <w:r w:rsidR="00244766">
        <w:rPr>
          <w:rFonts w:ascii="Arial" w:eastAsia="Arial Unicode MS" w:hAnsi="Arial" w:cs="Arial"/>
          <w:b/>
          <w:sz w:val="22"/>
          <w:szCs w:val="22"/>
        </w:rPr>
        <w:t>5</w:t>
      </w:r>
      <w:r w:rsidR="007C64E6">
        <w:rPr>
          <w:rFonts w:ascii="Arial" w:eastAsia="Arial Unicode MS" w:hAnsi="Arial" w:cs="Arial"/>
          <w:b/>
          <w:sz w:val="22"/>
          <w:szCs w:val="22"/>
        </w:rPr>
        <w:t>]</w:t>
      </w:r>
    </w:p>
    <w:p w:rsidR="005502D6" w:rsidRDefault="005502D6" w:rsidP="006A5D9B">
      <w:pPr>
        <w:autoSpaceDE w:val="0"/>
        <w:autoSpaceDN w:val="0"/>
        <w:adjustRightInd w:val="0"/>
        <w:spacing w:before="240" w:after="240" w:line="276" w:lineRule="auto"/>
        <w:ind w:firstLine="284"/>
        <w:rPr>
          <w:rFonts w:ascii="Arial" w:hAnsi="Arial" w:cs="Arial"/>
          <w:b/>
          <w:sz w:val="22"/>
          <w:szCs w:val="22"/>
          <w:u w:val="single"/>
        </w:rPr>
      </w:pPr>
    </w:p>
    <w:p w:rsidR="000C4309" w:rsidRPr="00AF61AC" w:rsidRDefault="00354719" w:rsidP="006A5D9B">
      <w:pPr>
        <w:autoSpaceDE w:val="0"/>
        <w:autoSpaceDN w:val="0"/>
        <w:adjustRightInd w:val="0"/>
        <w:spacing w:before="240" w:after="240" w:line="276" w:lineRule="auto"/>
        <w:ind w:firstLine="284"/>
        <w:rPr>
          <w:rFonts w:ascii="Arial" w:hAnsi="Arial" w:cs="Arial"/>
          <w:bCs/>
          <w:sz w:val="22"/>
          <w:szCs w:val="22"/>
        </w:rPr>
      </w:pPr>
      <w:r w:rsidRPr="00354719">
        <w:rPr>
          <w:rFonts w:ascii="Arial" w:hAnsi="Arial" w:cs="Arial"/>
          <w:b/>
          <w:noProof/>
          <w:sz w:val="22"/>
          <w:szCs w:val="22"/>
          <w:u w:val="single"/>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2050" type="#_x0000_t75" style="position:absolute;left:0;text-align:left;margin-left:615.8pt;margin-top:-41.5pt;width:7.9pt;height:109.9pt;z-index:25166387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NOv2GC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0C4309" w:rsidRPr="00AF61AC">
        <w:rPr>
          <w:rFonts w:ascii="Arial" w:hAnsi="Arial" w:cs="Arial"/>
          <w:b/>
          <w:sz w:val="22"/>
          <w:szCs w:val="22"/>
          <w:u w:val="single"/>
        </w:rPr>
        <w:t>QUESTION</w:t>
      </w:r>
      <w:r w:rsidR="000C4309" w:rsidRPr="00AF61AC">
        <w:rPr>
          <w:rFonts w:ascii="Arial" w:hAnsi="Arial" w:cs="Arial"/>
          <w:bCs/>
          <w:sz w:val="22"/>
          <w:szCs w:val="22"/>
        </w:rPr>
        <w:t>:</w:t>
      </w:r>
    </w:p>
    <w:p w:rsidR="00742A4F" w:rsidRPr="005502D6" w:rsidRDefault="007C64E6" w:rsidP="006A5D9B">
      <w:pPr>
        <w:spacing w:line="276" w:lineRule="auto"/>
        <w:ind w:left="284"/>
        <w:rPr>
          <w:rFonts w:ascii="Arial" w:eastAsia="Calibri" w:hAnsi="Arial" w:cs="Arial"/>
          <w:b/>
          <w:bCs/>
          <w:i/>
          <w:iCs/>
          <w:sz w:val="22"/>
          <w:szCs w:val="22"/>
          <w:lang w:val="en-ZA"/>
        </w:rPr>
      </w:pPr>
      <w:r w:rsidRPr="005502D6">
        <w:rPr>
          <w:rFonts w:ascii="Arial" w:eastAsia="Calibri" w:hAnsi="Arial" w:cs="Arial"/>
          <w:b/>
          <w:bCs/>
          <w:sz w:val="22"/>
          <w:szCs w:val="22"/>
          <w:lang w:val="en-ZA"/>
        </w:rPr>
        <w:t>212</w:t>
      </w:r>
      <w:r w:rsidR="00244766" w:rsidRPr="005502D6">
        <w:rPr>
          <w:rFonts w:ascii="Arial" w:eastAsia="Calibri" w:hAnsi="Arial" w:cs="Arial"/>
          <w:b/>
          <w:bCs/>
          <w:sz w:val="22"/>
          <w:szCs w:val="22"/>
          <w:lang w:val="en-ZA"/>
        </w:rPr>
        <w:t>4</w:t>
      </w:r>
      <w:r w:rsidRPr="005502D6">
        <w:rPr>
          <w:rFonts w:ascii="Arial" w:eastAsia="Calibri" w:hAnsi="Arial" w:cs="Arial"/>
          <w:b/>
          <w:bCs/>
          <w:sz w:val="22"/>
          <w:szCs w:val="22"/>
          <w:lang w:val="en-ZA"/>
        </w:rPr>
        <w:t xml:space="preserve"> [28</w:t>
      </w:r>
      <w:r w:rsidR="00244766" w:rsidRPr="005502D6">
        <w:rPr>
          <w:rFonts w:ascii="Arial" w:eastAsia="Calibri" w:hAnsi="Arial" w:cs="Arial"/>
          <w:b/>
          <w:bCs/>
          <w:sz w:val="22"/>
          <w:szCs w:val="22"/>
          <w:lang w:val="en-ZA"/>
        </w:rPr>
        <w:t>5</w:t>
      </w:r>
      <w:r w:rsidRPr="005502D6">
        <w:rPr>
          <w:rFonts w:ascii="Arial" w:eastAsia="Calibri" w:hAnsi="Arial" w:cs="Arial"/>
          <w:b/>
          <w:bCs/>
          <w:sz w:val="22"/>
          <w:szCs w:val="22"/>
          <w:lang w:val="en-ZA"/>
        </w:rPr>
        <w:t>]</w:t>
      </w:r>
      <w:r w:rsidR="00742A4F" w:rsidRPr="005502D6">
        <w:rPr>
          <w:rFonts w:ascii="Arial" w:eastAsia="Calibri" w:hAnsi="Arial" w:cs="Arial"/>
          <w:b/>
          <w:bCs/>
          <w:sz w:val="22"/>
          <w:szCs w:val="22"/>
          <w:lang w:val="en-ZA"/>
        </w:rPr>
        <w:t>.  M</w:t>
      </w:r>
      <w:r w:rsidRPr="005502D6">
        <w:rPr>
          <w:rFonts w:ascii="Arial" w:eastAsia="Calibri" w:hAnsi="Arial" w:cs="Arial"/>
          <w:b/>
          <w:bCs/>
          <w:sz w:val="22"/>
          <w:szCs w:val="22"/>
          <w:lang w:val="en-ZA"/>
        </w:rPr>
        <w:t>s S J Graham</w:t>
      </w:r>
      <w:r w:rsidR="007041A6" w:rsidRPr="005502D6">
        <w:rPr>
          <w:rFonts w:ascii="Arial" w:eastAsia="Calibri" w:hAnsi="Arial" w:cs="Arial"/>
          <w:b/>
          <w:bCs/>
          <w:sz w:val="22"/>
          <w:szCs w:val="22"/>
          <w:lang w:val="en-ZA"/>
        </w:rPr>
        <w:t xml:space="preserve"> (</w:t>
      </w:r>
      <w:r w:rsidRPr="005502D6">
        <w:rPr>
          <w:rFonts w:ascii="Arial" w:eastAsia="Calibri" w:hAnsi="Arial" w:cs="Arial"/>
          <w:b/>
          <w:bCs/>
          <w:sz w:val="22"/>
          <w:szCs w:val="22"/>
          <w:lang w:val="en-ZA"/>
        </w:rPr>
        <w:t>DA</w:t>
      </w:r>
      <w:r w:rsidR="007041A6" w:rsidRPr="005502D6">
        <w:rPr>
          <w:rFonts w:ascii="Arial" w:eastAsia="Calibri" w:hAnsi="Arial" w:cs="Arial"/>
          <w:b/>
          <w:bCs/>
          <w:sz w:val="22"/>
          <w:szCs w:val="22"/>
          <w:lang w:val="en-ZA"/>
        </w:rPr>
        <w:t>)</w:t>
      </w:r>
      <w:r w:rsidR="00742A4F" w:rsidRPr="005502D6">
        <w:rPr>
          <w:rFonts w:ascii="Arial" w:eastAsia="Calibri" w:hAnsi="Arial" w:cs="Arial"/>
          <w:b/>
          <w:bCs/>
          <w:sz w:val="22"/>
          <w:szCs w:val="22"/>
          <w:lang w:val="en-ZA"/>
        </w:rPr>
        <w:t xml:space="preserve"> to ask the Minister of Public Enterprise</w:t>
      </w:r>
      <w:r w:rsidR="007041A6" w:rsidRPr="005502D6">
        <w:rPr>
          <w:rFonts w:ascii="Arial" w:eastAsia="Calibri" w:hAnsi="Arial" w:cs="Arial"/>
          <w:b/>
          <w:bCs/>
          <w:sz w:val="22"/>
          <w:szCs w:val="22"/>
          <w:lang w:val="en-ZA"/>
        </w:rPr>
        <w:t>s:</w:t>
      </w:r>
    </w:p>
    <w:p w:rsidR="006A5D9B" w:rsidRPr="007C64E6" w:rsidRDefault="006A5D9B" w:rsidP="006A5D9B">
      <w:pPr>
        <w:spacing w:line="276" w:lineRule="auto"/>
        <w:ind w:left="284"/>
        <w:rPr>
          <w:rFonts w:ascii="Arial" w:eastAsia="Calibri" w:hAnsi="Arial" w:cs="Arial"/>
          <w:i/>
          <w:iCs/>
          <w:lang w:val="en-ZA"/>
        </w:rPr>
      </w:pPr>
    </w:p>
    <w:p w:rsidR="007C64E6" w:rsidRPr="00244766" w:rsidRDefault="00244766" w:rsidP="00244766">
      <w:pPr>
        <w:spacing w:line="360" w:lineRule="auto"/>
        <w:ind w:left="284"/>
        <w:jc w:val="both"/>
        <w:rPr>
          <w:rFonts w:ascii="Arial" w:hAnsi="Arial" w:cs="Arial"/>
          <w:b/>
          <w:sz w:val="22"/>
          <w:szCs w:val="22"/>
        </w:rPr>
      </w:pPr>
      <w:r>
        <w:rPr>
          <w:rFonts w:ascii="Arial" w:hAnsi="Arial" w:cs="Arial"/>
          <w:bCs/>
          <w:sz w:val="22"/>
          <w:szCs w:val="22"/>
        </w:rPr>
        <w:t xml:space="preserve">What are the details of the alternatives that Eskom offers to business, especially small businesses, for them to continue operating as optimally as possible during loadshedding cycles?     </w:t>
      </w:r>
      <w:r>
        <w:rPr>
          <w:rFonts w:ascii="Arial" w:hAnsi="Arial" w:cs="Arial"/>
          <w:b/>
          <w:sz w:val="22"/>
          <w:szCs w:val="22"/>
        </w:rPr>
        <w:t>NW2409E</w:t>
      </w:r>
    </w:p>
    <w:p w:rsidR="005502D6" w:rsidRDefault="005502D6" w:rsidP="006B4F14">
      <w:pPr>
        <w:spacing w:line="360" w:lineRule="auto"/>
        <w:ind w:left="709" w:hanging="425"/>
        <w:rPr>
          <w:rFonts w:ascii="Arial" w:hAnsi="Arial" w:cs="Arial"/>
          <w:b/>
          <w:sz w:val="22"/>
          <w:szCs w:val="22"/>
          <w:u w:val="single"/>
        </w:rPr>
      </w:pPr>
    </w:p>
    <w:p w:rsidR="000C4309" w:rsidRPr="00AF61AC" w:rsidRDefault="000C4309" w:rsidP="006B4F14">
      <w:pPr>
        <w:spacing w:line="360" w:lineRule="auto"/>
        <w:ind w:left="709" w:hanging="425"/>
        <w:rPr>
          <w:rFonts w:ascii="Arial" w:hAnsi="Arial" w:cs="Arial"/>
          <w:b/>
          <w:sz w:val="22"/>
          <w:szCs w:val="22"/>
          <w:u w:val="single"/>
        </w:rPr>
      </w:pPr>
      <w:r w:rsidRPr="00AF61AC">
        <w:rPr>
          <w:rFonts w:ascii="Arial" w:hAnsi="Arial" w:cs="Arial"/>
          <w:b/>
          <w:sz w:val="22"/>
          <w:szCs w:val="22"/>
          <w:u w:val="single"/>
        </w:rPr>
        <w:t>REPLY</w:t>
      </w:r>
      <w:r w:rsidR="009A69FC" w:rsidRPr="00AF61AC">
        <w:rPr>
          <w:rFonts w:ascii="Arial" w:hAnsi="Arial" w:cs="Arial"/>
          <w:b/>
          <w:sz w:val="22"/>
          <w:szCs w:val="22"/>
          <w:u w:val="single"/>
        </w:rPr>
        <w:t>:</w:t>
      </w:r>
    </w:p>
    <w:p w:rsidR="009A69FC" w:rsidRPr="005502D6" w:rsidRDefault="009A69FC" w:rsidP="006A5D9B">
      <w:pPr>
        <w:widowControl w:val="0"/>
        <w:suppressAutoHyphens/>
        <w:spacing w:line="276" w:lineRule="auto"/>
        <w:ind w:firstLine="284"/>
        <w:jc w:val="both"/>
        <w:rPr>
          <w:rFonts w:ascii="Arial" w:hAnsi="Arial" w:cs="Arial"/>
          <w:bCs/>
          <w:sz w:val="22"/>
          <w:szCs w:val="22"/>
        </w:rPr>
      </w:pPr>
      <w:r w:rsidRPr="005502D6">
        <w:rPr>
          <w:rFonts w:ascii="Arial" w:hAnsi="Arial" w:cs="Arial"/>
          <w:b/>
          <w:sz w:val="22"/>
          <w:szCs w:val="22"/>
        </w:rPr>
        <w:t>According to In</w:t>
      </w:r>
      <w:r w:rsidR="006B4F14" w:rsidRPr="005502D6">
        <w:rPr>
          <w:rFonts w:ascii="Arial" w:hAnsi="Arial" w:cs="Arial"/>
          <w:b/>
          <w:sz w:val="22"/>
          <w:szCs w:val="22"/>
        </w:rPr>
        <w:t>formation Received from Eskom:</w:t>
      </w:r>
    </w:p>
    <w:p w:rsidR="000C4309" w:rsidRPr="00AF61AC" w:rsidRDefault="000C4309" w:rsidP="000C4309">
      <w:pPr>
        <w:spacing w:line="276" w:lineRule="auto"/>
        <w:rPr>
          <w:rFonts w:ascii="Arial" w:hAnsi="Arial" w:cs="Arial"/>
          <w:sz w:val="22"/>
          <w:szCs w:val="22"/>
        </w:rPr>
      </w:pPr>
    </w:p>
    <w:p w:rsidR="00322342" w:rsidRPr="00322342" w:rsidRDefault="00322342" w:rsidP="00322342">
      <w:pPr>
        <w:autoSpaceDE w:val="0"/>
        <w:autoSpaceDN w:val="0"/>
        <w:adjustRightInd w:val="0"/>
        <w:spacing w:before="120" w:after="120" w:line="360" w:lineRule="auto"/>
        <w:ind w:left="284"/>
        <w:jc w:val="both"/>
        <w:rPr>
          <w:rFonts w:ascii="Arial" w:hAnsi="Arial" w:cs="Arial"/>
          <w:bCs/>
          <w:sz w:val="22"/>
          <w:szCs w:val="22"/>
          <w:lang w:val="en-ZA" w:eastAsia="en-ZA"/>
        </w:rPr>
      </w:pPr>
      <w:r w:rsidRPr="00322342">
        <w:rPr>
          <w:rFonts w:ascii="Arial" w:hAnsi="Arial" w:cs="Arial"/>
          <w:bCs/>
          <w:sz w:val="22"/>
          <w:szCs w:val="22"/>
          <w:lang w:val="en-ZA" w:eastAsia="en-ZA"/>
        </w:rPr>
        <w:t xml:space="preserve">Eskom is currently embarking on various strategies, including revitalising its Energy Advisory Service, to assist customers through these challenging times. In addition, the cost to connect photovoltaic (PV) systems to the grid is being reviewed in terms of affordability and the time it takes to connect. </w:t>
      </w:r>
    </w:p>
    <w:p w:rsidR="00322342" w:rsidRPr="00322342" w:rsidRDefault="00322342" w:rsidP="00322342">
      <w:pPr>
        <w:autoSpaceDE w:val="0"/>
        <w:autoSpaceDN w:val="0"/>
        <w:adjustRightInd w:val="0"/>
        <w:spacing w:before="120" w:after="120" w:line="360" w:lineRule="auto"/>
        <w:ind w:left="284"/>
        <w:jc w:val="both"/>
        <w:rPr>
          <w:rFonts w:ascii="Arial" w:hAnsi="Arial" w:cs="Arial"/>
          <w:bCs/>
          <w:sz w:val="22"/>
          <w:szCs w:val="22"/>
          <w:lang w:val="en-ZA" w:eastAsia="en-ZA"/>
        </w:rPr>
      </w:pPr>
      <w:r w:rsidRPr="00322342">
        <w:rPr>
          <w:rFonts w:ascii="Arial" w:hAnsi="Arial" w:cs="Arial"/>
          <w:bCs/>
          <w:sz w:val="22"/>
          <w:szCs w:val="22"/>
          <w:lang w:val="en-ZA" w:eastAsia="en-ZA"/>
        </w:rPr>
        <w:t xml:space="preserve">Eskom is also engaging various businesses and agricultural forums and their members on ways to mitigate the impact of load shedding. </w:t>
      </w:r>
    </w:p>
    <w:p w:rsidR="00322342" w:rsidRDefault="00322342" w:rsidP="00322342">
      <w:pPr>
        <w:autoSpaceDE w:val="0"/>
        <w:autoSpaceDN w:val="0"/>
        <w:adjustRightInd w:val="0"/>
        <w:spacing w:before="120" w:after="120" w:line="360" w:lineRule="auto"/>
        <w:ind w:left="284"/>
        <w:jc w:val="both"/>
        <w:rPr>
          <w:rFonts w:ascii="Arial" w:hAnsi="Arial" w:cs="Arial"/>
          <w:bCs/>
          <w:sz w:val="22"/>
          <w:szCs w:val="22"/>
          <w:lang w:val="en-ZA" w:eastAsia="en-ZA"/>
        </w:rPr>
      </w:pPr>
      <w:r w:rsidRPr="00322342">
        <w:rPr>
          <w:rFonts w:ascii="Arial" w:hAnsi="Arial" w:cs="Arial"/>
          <w:bCs/>
          <w:sz w:val="22"/>
          <w:szCs w:val="22"/>
          <w:lang w:val="en-ZA" w:eastAsia="en-ZA"/>
        </w:rPr>
        <w:t>The demand management initiatives that are focused on the industrial, commercial, and agricultural sectors reduce demand during the constraint evening peak periods. Customers benefit from a tariff perspective, whilst Eskom reduces expensive generation costs in the short term while delaying generation expansion in the long term, providing a win-win solution.</w:t>
      </w:r>
    </w:p>
    <w:p w:rsidR="002D2552" w:rsidRPr="00322342" w:rsidRDefault="002D2552" w:rsidP="002D2552">
      <w:pPr>
        <w:autoSpaceDE w:val="0"/>
        <w:autoSpaceDN w:val="0"/>
        <w:adjustRightInd w:val="0"/>
        <w:spacing w:before="120" w:after="120" w:line="360" w:lineRule="auto"/>
        <w:ind w:left="284"/>
        <w:jc w:val="both"/>
        <w:rPr>
          <w:rFonts w:ascii="Arial" w:hAnsi="Arial" w:cs="Arial"/>
          <w:bCs/>
          <w:sz w:val="22"/>
          <w:szCs w:val="22"/>
          <w:lang w:val="en-ZA" w:eastAsia="en-ZA"/>
        </w:rPr>
      </w:pPr>
      <w:r w:rsidRPr="00322342">
        <w:rPr>
          <w:rFonts w:ascii="Arial" w:hAnsi="Arial" w:cs="Arial"/>
          <w:bCs/>
          <w:sz w:val="22"/>
          <w:szCs w:val="22"/>
          <w:lang w:val="en-ZA" w:eastAsia="en-ZA"/>
        </w:rPr>
        <w:t xml:space="preserve">Furthermore, Eskom is driving Demand-Side Management (DSM) programmes to guide the industry, including small businesses, on the efficient use of energy and on minimising the impact of load shedding through communication and the dissemination of marketing material. </w:t>
      </w:r>
    </w:p>
    <w:p w:rsidR="00322342" w:rsidRDefault="00322342" w:rsidP="004205FE">
      <w:pPr>
        <w:ind w:firstLine="284"/>
        <w:rPr>
          <w:rFonts w:ascii="Arial" w:hAnsi="Arial" w:cs="Arial"/>
          <w:b/>
          <w:bCs/>
          <w:lang w:val="en-ZA"/>
        </w:rPr>
      </w:pPr>
    </w:p>
    <w:p w:rsidR="00E575C0" w:rsidRPr="005502D6" w:rsidRDefault="00E575C0" w:rsidP="004205FE">
      <w:pPr>
        <w:ind w:firstLine="284"/>
        <w:rPr>
          <w:rFonts w:ascii="Arial" w:hAnsi="Arial" w:cs="Arial"/>
          <w:b/>
          <w:bCs/>
          <w:sz w:val="22"/>
          <w:szCs w:val="22"/>
          <w:lang w:val="en-ZA"/>
        </w:rPr>
      </w:pPr>
      <w:r w:rsidRPr="005502D6">
        <w:rPr>
          <w:rFonts w:ascii="Arial" w:hAnsi="Arial" w:cs="Arial"/>
          <w:b/>
          <w:bCs/>
          <w:sz w:val="22"/>
          <w:szCs w:val="22"/>
          <w:lang w:val="en-ZA"/>
        </w:rPr>
        <w:t xml:space="preserve">Remarks:      </w:t>
      </w:r>
      <w:r w:rsidRPr="005502D6">
        <w:rPr>
          <w:rFonts w:ascii="Arial" w:hAnsi="Arial" w:cs="Arial"/>
          <w:b/>
          <w:bCs/>
          <w:sz w:val="22"/>
          <w:szCs w:val="22"/>
          <w:lang w:val="en-ZA"/>
        </w:rPr>
        <w:tab/>
      </w:r>
      <w:r w:rsidRPr="005502D6">
        <w:rPr>
          <w:rFonts w:ascii="Arial" w:hAnsi="Arial" w:cs="Arial"/>
          <w:b/>
          <w:bCs/>
          <w:sz w:val="22"/>
          <w:szCs w:val="22"/>
          <w:lang w:val="en-ZA"/>
        </w:rPr>
        <w:tab/>
      </w:r>
      <w:r w:rsidRPr="005502D6">
        <w:rPr>
          <w:rFonts w:ascii="Arial" w:hAnsi="Arial" w:cs="Arial"/>
          <w:b/>
          <w:bCs/>
          <w:sz w:val="22"/>
          <w:szCs w:val="22"/>
          <w:lang w:val="en-ZA"/>
        </w:rPr>
        <w:tab/>
      </w:r>
      <w:r w:rsidRPr="005502D6">
        <w:rPr>
          <w:rFonts w:ascii="Arial" w:hAnsi="Arial" w:cs="Arial"/>
          <w:b/>
          <w:bCs/>
          <w:sz w:val="22"/>
          <w:szCs w:val="22"/>
          <w:lang w:val="en-ZA"/>
        </w:rPr>
        <w:tab/>
      </w:r>
      <w:r w:rsidR="00575F22" w:rsidRPr="005502D6">
        <w:rPr>
          <w:rFonts w:ascii="Arial" w:hAnsi="Arial" w:cs="Arial"/>
          <w:b/>
          <w:bCs/>
          <w:sz w:val="22"/>
          <w:szCs w:val="22"/>
          <w:lang w:val="en-ZA"/>
        </w:rPr>
        <w:tab/>
      </w:r>
      <w:r w:rsidR="00575F22" w:rsidRPr="005502D6">
        <w:rPr>
          <w:rFonts w:ascii="Arial" w:hAnsi="Arial" w:cs="Arial"/>
          <w:b/>
          <w:bCs/>
          <w:sz w:val="22"/>
          <w:szCs w:val="22"/>
          <w:lang w:val="en-ZA"/>
        </w:rPr>
        <w:tab/>
      </w:r>
      <w:r w:rsidRPr="005502D6">
        <w:rPr>
          <w:rFonts w:ascii="Arial" w:hAnsi="Arial" w:cs="Arial"/>
          <w:b/>
          <w:bCs/>
          <w:sz w:val="22"/>
          <w:szCs w:val="22"/>
          <w:highlight w:val="yellow"/>
          <w:lang w:val="en-ZA"/>
        </w:rPr>
        <w:t>Approved</w:t>
      </w:r>
      <w:r w:rsidRPr="005502D6">
        <w:rPr>
          <w:rFonts w:ascii="Arial" w:hAnsi="Arial" w:cs="Arial"/>
          <w:b/>
          <w:bCs/>
          <w:sz w:val="22"/>
          <w:szCs w:val="22"/>
          <w:lang w:val="en-ZA"/>
        </w:rPr>
        <w:t xml:space="preserve"> / Not Approved</w:t>
      </w:r>
    </w:p>
    <w:p w:rsidR="00E575C0" w:rsidRPr="005502D6" w:rsidRDefault="00E575C0" w:rsidP="008F1057">
      <w:pPr>
        <w:ind w:left="284"/>
        <w:rPr>
          <w:rFonts w:ascii="Arial" w:hAnsi="Arial" w:cs="Arial"/>
          <w:b/>
          <w:bCs/>
          <w:sz w:val="22"/>
          <w:szCs w:val="22"/>
          <w:lang w:val="en-ZA"/>
        </w:rPr>
      </w:pPr>
    </w:p>
    <w:p w:rsidR="00C154E7" w:rsidRPr="005502D6" w:rsidRDefault="00C154E7" w:rsidP="008F1057">
      <w:pPr>
        <w:ind w:left="284"/>
        <w:rPr>
          <w:rFonts w:ascii="Arial" w:hAnsi="Arial" w:cs="Arial"/>
          <w:b/>
          <w:bCs/>
          <w:sz w:val="22"/>
          <w:szCs w:val="22"/>
          <w:lang w:val="en-ZA"/>
        </w:rPr>
      </w:pPr>
    </w:p>
    <w:p w:rsidR="008F1057" w:rsidRPr="005502D6" w:rsidRDefault="008F1057" w:rsidP="008F1057">
      <w:pPr>
        <w:ind w:left="284"/>
        <w:rPr>
          <w:rFonts w:ascii="Arial" w:hAnsi="Arial" w:cs="Arial"/>
          <w:b/>
          <w:bCs/>
          <w:sz w:val="22"/>
          <w:szCs w:val="22"/>
          <w:lang w:val="en-ZA"/>
        </w:rPr>
      </w:pPr>
    </w:p>
    <w:p w:rsidR="00E575C0" w:rsidRPr="005502D6" w:rsidRDefault="006B4F14" w:rsidP="004205FE">
      <w:pPr>
        <w:ind w:firstLine="284"/>
        <w:contextualSpacing/>
        <w:rPr>
          <w:rFonts w:ascii="Arial" w:hAnsi="Arial" w:cs="Arial"/>
          <w:b/>
          <w:bCs/>
          <w:sz w:val="22"/>
          <w:szCs w:val="22"/>
          <w:lang w:val="en-ZA"/>
        </w:rPr>
      </w:pPr>
      <w:r w:rsidRPr="005502D6">
        <w:rPr>
          <w:rFonts w:ascii="Arial" w:hAnsi="Arial" w:cs="Arial"/>
          <w:b/>
          <w:bCs/>
          <w:sz w:val="22"/>
          <w:szCs w:val="22"/>
          <w:lang w:val="en-ZA"/>
        </w:rPr>
        <w:t xml:space="preserve">Jacky Molisane       </w:t>
      </w:r>
      <w:r w:rsidR="000C4309" w:rsidRPr="005502D6">
        <w:rPr>
          <w:rFonts w:ascii="Arial" w:hAnsi="Arial" w:cs="Arial"/>
          <w:b/>
          <w:bCs/>
          <w:sz w:val="22"/>
          <w:szCs w:val="22"/>
          <w:lang w:val="en-ZA"/>
        </w:rPr>
        <w:tab/>
      </w:r>
      <w:r w:rsidR="000C4309" w:rsidRPr="005502D6">
        <w:rPr>
          <w:rFonts w:ascii="Arial" w:hAnsi="Arial" w:cs="Arial"/>
          <w:b/>
          <w:bCs/>
          <w:sz w:val="22"/>
          <w:szCs w:val="22"/>
          <w:lang w:val="en-ZA"/>
        </w:rPr>
        <w:tab/>
      </w:r>
      <w:r w:rsidR="00E575C0" w:rsidRPr="005502D6">
        <w:rPr>
          <w:rFonts w:ascii="Arial" w:hAnsi="Arial" w:cs="Arial"/>
          <w:b/>
          <w:bCs/>
          <w:sz w:val="22"/>
          <w:szCs w:val="22"/>
          <w:lang w:val="en-ZA"/>
        </w:rPr>
        <w:tab/>
      </w:r>
      <w:r w:rsidR="00E575C0" w:rsidRPr="005502D6">
        <w:rPr>
          <w:rFonts w:ascii="Arial" w:hAnsi="Arial" w:cs="Arial"/>
          <w:b/>
          <w:bCs/>
          <w:sz w:val="22"/>
          <w:szCs w:val="22"/>
          <w:lang w:val="en-ZA"/>
        </w:rPr>
        <w:tab/>
      </w:r>
      <w:r w:rsidR="00E575C0" w:rsidRPr="005502D6">
        <w:rPr>
          <w:rFonts w:ascii="Arial" w:hAnsi="Arial" w:cs="Arial"/>
          <w:b/>
          <w:bCs/>
          <w:sz w:val="22"/>
          <w:szCs w:val="22"/>
          <w:lang w:val="en-ZA"/>
        </w:rPr>
        <w:tab/>
        <w:t>P</w:t>
      </w:r>
      <w:r w:rsidR="004205FE" w:rsidRPr="005502D6">
        <w:rPr>
          <w:rFonts w:ascii="Arial" w:hAnsi="Arial" w:cs="Arial"/>
          <w:b/>
          <w:bCs/>
          <w:sz w:val="22"/>
          <w:szCs w:val="22"/>
          <w:lang w:val="en-ZA"/>
        </w:rPr>
        <w:t>J</w:t>
      </w:r>
      <w:r w:rsidR="00E575C0" w:rsidRPr="005502D6">
        <w:rPr>
          <w:rFonts w:ascii="Arial" w:hAnsi="Arial" w:cs="Arial"/>
          <w:b/>
          <w:bCs/>
          <w:sz w:val="22"/>
          <w:szCs w:val="22"/>
          <w:lang w:val="en-ZA"/>
        </w:rPr>
        <w:t xml:space="preserve"> Gordhan, MP</w:t>
      </w:r>
      <w:r w:rsidR="00E575C0" w:rsidRPr="005502D6">
        <w:rPr>
          <w:rFonts w:ascii="Arial" w:hAnsi="Arial" w:cs="Arial"/>
          <w:b/>
          <w:bCs/>
          <w:sz w:val="22"/>
          <w:szCs w:val="22"/>
          <w:lang w:val="en-ZA"/>
        </w:rPr>
        <w:tab/>
      </w:r>
      <w:r w:rsidR="00E575C0" w:rsidRPr="005502D6">
        <w:rPr>
          <w:rFonts w:ascii="Arial" w:hAnsi="Arial" w:cs="Arial"/>
          <w:b/>
          <w:bCs/>
          <w:sz w:val="22"/>
          <w:szCs w:val="22"/>
          <w:lang w:val="en-ZA"/>
        </w:rPr>
        <w:tab/>
      </w:r>
    </w:p>
    <w:p w:rsidR="00E575C0" w:rsidRPr="005502D6" w:rsidRDefault="000C4309" w:rsidP="004205FE">
      <w:pPr>
        <w:ind w:firstLine="284"/>
        <w:contextualSpacing/>
        <w:rPr>
          <w:rFonts w:ascii="Arial" w:hAnsi="Arial" w:cs="Arial"/>
          <w:b/>
          <w:bCs/>
          <w:sz w:val="22"/>
          <w:szCs w:val="22"/>
          <w:lang w:val="en-ZA"/>
        </w:rPr>
      </w:pPr>
      <w:r w:rsidRPr="005502D6">
        <w:rPr>
          <w:rFonts w:ascii="Arial" w:hAnsi="Arial" w:cs="Arial"/>
          <w:b/>
          <w:bCs/>
          <w:sz w:val="22"/>
          <w:szCs w:val="22"/>
          <w:lang w:val="en-ZA"/>
        </w:rPr>
        <w:t xml:space="preserve">Acting </w:t>
      </w:r>
      <w:r w:rsidR="00E575C0" w:rsidRPr="005502D6">
        <w:rPr>
          <w:rFonts w:ascii="Arial" w:hAnsi="Arial" w:cs="Arial"/>
          <w:b/>
          <w:bCs/>
          <w:sz w:val="22"/>
          <w:szCs w:val="22"/>
          <w:lang w:val="en-ZA"/>
        </w:rPr>
        <w:t>Director-General</w:t>
      </w:r>
      <w:r w:rsidR="00E575C0" w:rsidRPr="005502D6">
        <w:rPr>
          <w:rFonts w:ascii="Arial" w:hAnsi="Arial" w:cs="Arial"/>
          <w:b/>
          <w:bCs/>
          <w:sz w:val="22"/>
          <w:szCs w:val="22"/>
          <w:lang w:val="en-ZA"/>
        </w:rPr>
        <w:tab/>
        <w:t xml:space="preserve">    </w:t>
      </w:r>
      <w:r w:rsidR="00E575C0" w:rsidRPr="005502D6">
        <w:rPr>
          <w:rFonts w:ascii="Arial" w:hAnsi="Arial" w:cs="Arial"/>
          <w:b/>
          <w:bCs/>
          <w:sz w:val="22"/>
          <w:szCs w:val="22"/>
          <w:lang w:val="en-ZA"/>
        </w:rPr>
        <w:tab/>
      </w:r>
      <w:r w:rsidR="00E575C0" w:rsidRPr="005502D6">
        <w:rPr>
          <w:rFonts w:ascii="Arial" w:hAnsi="Arial" w:cs="Arial"/>
          <w:b/>
          <w:bCs/>
          <w:sz w:val="22"/>
          <w:szCs w:val="22"/>
          <w:lang w:val="en-ZA"/>
        </w:rPr>
        <w:tab/>
      </w:r>
      <w:r w:rsidR="004205FE" w:rsidRPr="005502D6">
        <w:rPr>
          <w:rFonts w:ascii="Arial" w:hAnsi="Arial" w:cs="Arial"/>
          <w:b/>
          <w:bCs/>
          <w:sz w:val="22"/>
          <w:szCs w:val="22"/>
          <w:lang w:val="en-ZA"/>
        </w:rPr>
        <w:t xml:space="preserve">           </w:t>
      </w:r>
      <w:r w:rsidR="005502D6">
        <w:rPr>
          <w:rFonts w:ascii="Arial" w:hAnsi="Arial" w:cs="Arial"/>
          <w:b/>
          <w:bCs/>
          <w:sz w:val="22"/>
          <w:szCs w:val="22"/>
          <w:lang w:val="en-ZA"/>
        </w:rPr>
        <w:tab/>
      </w:r>
      <w:r w:rsidR="005502D6">
        <w:rPr>
          <w:rFonts w:ascii="Arial" w:hAnsi="Arial" w:cs="Arial"/>
          <w:b/>
          <w:bCs/>
          <w:sz w:val="22"/>
          <w:szCs w:val="22"/>
          <w:lang w:val="en-ZA"/>
        </w:rPr>
        <w:tab/>
      </w:r>
      <w:r w:rsidR="00E575C0" w:rsidRPr="005502D6">
        <w:rPr>
          <w:rFonts w:ascii="Arial" w:hAnsi="Arial" w:cs="Arial"/>
          <w:b/>
          <w:bCs/>
          <w:sz w:val="22"/>
          <w:szCs w:val="22"/>
          <w:lang w:val="en-ZA"/>
        </w:rPr>
        <w:t>Minister of Public Enterprises</w:t>
      </w:r>
    </w:p>
    <w:p w:rsidR="009F4B23" w:rsidRPr="005502D6" w:rsidRDefault="004205FE" w:rsidP="004205FE">
      <w:pPr>
        <w:ind w:firstLine="142"/>
        <w:contextualSpacing/>
        <w:rPr>
          <w:rFonts w:ascii="Arial" w:hAnsi="Arial" w:cs="Arial"/>
          <w:b/>
          <w:bCs/>
          <w:sz w:val="22"/>
          <w:szCs w:val="22"/>
          <w:lang w:val="en-ZA"/>
        </w:rPr>
      </w:pPr>
      <w:r w:rsidRPr="005502D6">
        <w:rPr>
          <w:rFonts w:ascii="Arial" w:hAnsi="Arial" w:cs="Arial"/>
          <w:b/>
          <w:bCs/>
          <w:sz w:val="22"/>
          <w:szCs w:val="22"/>
          <w:lang w:val="en-ZA"/>
        </w:rPr>
        <w:t xml:space="preserve">  </w:t>
      </w:r>
      <w:r w:rsidR="00E575C0" w:rsidRPr="005502D6">
        <w:rPr>
          <w:rFonts w:ascii="Arial" w:hAnsi="Arial" w:cs="Arial"/>
          <w:b/>
          <w:bCs/>
          <w:sz w:val="22"/>
          <w:szCs w:val="22"/>
          <w:lang w:val="en-ZA"/>
        </w:rPr>
        <w:t>Date:</w:t>
      </w:r>
      <w:r w:rsidR="00E575C0" w:rsidRPr="005502D6">
        <w:rPr>
          <w:rFonts w:ascii="Arial" w:hAnsi="Arial" w:cs="Arial"/>
          <w:b/>
          <w:bCs/>
          <w:sz w:val="22"/>
          <w:szCs w:val="22"/>
          <w:lang w:val="en-ZA"/>
        </w:rPr>
        <w:tab/>
      </w:r>
      <w:r w:rsidR="00E575C0" w:rsidRPr="005502D6">
        <w:rPr>
          <w:rFonts w:ascii="Arial" w:hAnsi="Arial" w:cs="Arial"/>
          <w:b/>
          <w:bCs/>
          <w:sz w:val="22"/>
          <w:szCs w:val="22"/>
          <w:lang w:val="en-ZA"/>
        </w:rPr>
        <w:tab/>
      </w:r>
      <w:r w:rsidR="00E575C0" w:rsidRPr="005502D6">
        <w:rPr>
          <w:rFonts w:ascii="Arial" w:hAnsi="Arial" w:cs="Arial"/>
          <w:b/>
          <w:bCs/>
          <w:sz w:val="22"/>
          <w:szCs w:val="22"/>
          <w:lang w:val="en-ZA"/>
        </w:rPr>
        <w:tab/>
      </w:r>
      <w:r w:rsidR="00E575C0" w:rsidRPr="005502D6">
        <w:rPr>
          <w:rFonts w:ascii="Arial" w:hAnsi="Arial" w:cs="Arial"/>
          <w:b/>
          <w:bCs/>
          <w:sz w:val="22"/>
          <w:szCs w:val="22"/>
          <w:lang w:val="en-ZA"/>
        </w:rPr>
        <w:tab/>
      </w:r>
      <w:r w:rsidR="00E575C0" w:rsidRPr="005502D6">
        <w:rPr>
          <w:rFonts w:ascii="Arial" w:hAnsi="Arial" w:cs="Arial"/>
          <w:b/>
          <w:bCs/>
          <w:sz w:val="22"/>
          <w:szCs w:val="22"/>
          <w:lang w:val="en-ZA"/>
        </w:rPr>
        <w:tab/>
      </w:r>
      <w:r w:rsidR="000C4309" w:rsidRPr="005502D6">
        <w:rPr>
          <w:rFonts w:ascii="Arial" w:hAnsi="Arial" w:cs="Arial"/>
          <w:b/>
          <w:bCs/>
          <w:sz w:val="22"/>
          <w:szCs w:val="22"/>
          <w:lang w:val="en-ZA"/>
        </w:rPr>
        <w:tab/>
      </w:r>
      <w:r w:rsidRPr="005502D6">
        <w:rPr>
          <w:rFonts w:ascii="Arial" w:hAnsi="Arial" w:cs="Arial"/>
          <w:b/>
          <w:bCs/>
          <w:sz w:val="22"/>
          <w:szCs w:val="22"/>
          <w:lang w:val="en-ZA"/>
        </w:rPr>
        <w:t xml:space="preserve">           </w:t>
      </w:r>
      <w:r w:rsidR="005502D6">
        <w:rPr>
          <w:rFonts w:ascii="Arial" w:hAnsi="Arial" w:cs="Arial"/>
          <w:b/>
          <w:bCs/>
          <w:sz w:val="22"/>
          <w:szCs w:val="22"/>
          <w:lang w:val="en-ZA"/>
        </w:rPr>
        <w:tab/>
      </w:r>
      <w:r w:rsidR="00FA5774" w:rsidRPr="005502D6">
        <w:rPr>
          <w:rFonts w:ascii="Arial" w:hAnsi="Arial" w:cs="Arial"/>
          <w:b/>
          <w:bCs/>
          <w:sz w:val="22"/>
          <w:szCs w:val="22"/>
          <w:lang w:val="en-ZA"/>
        </w:rPr>
        <w:t>Date:</w:t>
      </w:r>
    </w:p>
    <w:p w:rsidR="005502D6" w:rsidRPr="005502D6" w:rsidRDefault="005502D6">
      <w:pPr>
        <w:ind w:firstLine="142"/>
        <w:contextualSpacing/>
        <w:rPr>
          <w:rFonts w:ascii="Arial" w:hAnsi="Arial" w:cs="Arial"/>
          <w:b/>
          <w:bCs/>
          <w:sz w:val="22"/>
          <w:szCs w:val="22"/>
          <w:lang w:val="en-ZA"/>
        </w:rPr>
      </w:pPr>
    </w:p>
    <w:sectPr w:rsidR="005502D6" w:rsidRPr="005502D6"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B06" w:rsidRDefault="001A3B06" w:rsidP="006A43DE">
      <w:r>
        <w:separator/>
      </w:r>
    </w:p>
  </w:endnote>
  <w:endnote w:type="continuationSeparator" w:id="0">
    <w:p w:rsidR="001A3B06" w:rsidRDefault="001A3B06"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B06" w:rsidRDefault="001A3B06" w:rsidP="006A43DE">
      <w:r>
        <w:separator/>
      </w:r>
    </w:p>
  </w:footnote>
  <w:footnote w:type="continuationSeparator" w:id="0">
    <w:p w:rsidR="001A3B06" w:rsidRDefault="001A3B06"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F067CBD"/>
    <w:multiLevelType w:val="hybridMultilevel"/>
    <w:tmpl w:val="2B6C38EE"/>
    <w:lvl w:ilvl="0" w:tplc="4A6C7D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A01686"/>
    <w:multiLevelType w:val="hybridMultilevel"/>
    <w:tmpl w:val="96BE7EC4"/>
    <w:lvl w:ilvl="0" w:tplc="DF66CAF4">
      <w:start w:val="1"/>
      <w:numFmt w:val="decimal"/>
      <w:lvlText w:val="(%1)"/>
      <w:lvlJc w:val="left"/>
      <w:pPr>
        <w:ind w:left="714" w:hanging="43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87F023C"/>
    <w:multiLevelType w:val="hybridMultilevel"/>
    <w:tmpl w:val="0E58AA2A"/>
    <w:lvl w:ilvl="0" w:tplc="25B6363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31072048"/>
    <w:multiLevelType w:val="hybridMultilevel"/>
    <w:tmpl w:val="4A8C5912"/>
    <w:lvl w:ilvl="0" w:tplc="0638F0AA">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5">
    <w:nsid w:val="352E6C95"/>
    <w:multiLevelType w:val="hybridMultilevel"/>
    <w:tmpl w:val="375C3A82"/>
    <w:lvl w:ilvl="0" w:tplc="4BF0CA6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9">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0">
    <w:nsid w:val="468824E9"/>
    <w:multiLevelType w:val="hybridMultilevel"/>
    <w:tmpl w:val="8BEC5F54"/>
    <w:lvl w:ilvl="0" w:tplc="F7D4471C">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1">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3">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4">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6">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nsid w:val="593C29A2"/>
    <w:multiLevelType w:val="hybridMultilevel"/>
    <w:tmpl w:val="4DFAE546"/>
    <w:lvl w:ilvl="0" w:tplc="255A5B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BF62770"/>
    <w:multiLevelType w:val="hybridMultilevel"/>
    <w:tmpl w:val="59183F5E"/>
    <w:lvl w:ilvl="0" w:tplc="6D7A3C3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DDE3523"/>
    <w:multiLevelType w:val="hybridMultilevel"/>
    <w:tmpl w:val="C5BEA33C"/>
    <w:lvl w:ilvl="0" w:tplc="DFE61924">
      <w:start w:val="1"/>
      <w:numFmt w:val="decimal"/>
      <w:lvlText w:val="(%1)"/>
      <w:lvlJc w:val="left"/>
      <w:pPr>
        <w:ind w:left="580" w:hanging="360"/>
      </w:pPr>
      <w:rPr>
        <w:rFonts w:hint="default"/>
      </w:r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23">
    <w:nsid w:val="7CB03401"/>
    <w:multiLevelType w:val="hybridMultilevel"/>
    <w:tmpl w:val="88D8288E"/>
    <w:lvl w:ilvl="0" w:tplc="F86AA0D4">
      <w:start w:val="1"/>
      <w:numFmt w:val="decimal"/>
      <w:lvlText w:val="(%1)"/>
      <w:lvlJc w:val="left"/>
      <w:pPr>
        <w:ind w:left="640" w:hanging="360"/>
      </w:pPr>
      <w:rPr>
        <w:rFonts w:hint="default"/>
      </w:rPr>
    </w:lvl>
    <w:lvl w:ilvl="1" w:tplc="1C090019" w:tentative="1">
      <w:start w:val="1"/>
      <w:numFmt w:val="lowerLetter"/>
      <w:lvlText w:val="%2."/>
      <w:lvlJc w:val="left"/>
      <w:pPr>
        <w:ind w:left="1360" w:hanging="360"/>
      </w:pPr>
    </w:lvl>
    <w:lvl w:ilvl="2" w:tplc="1C09001B" w:tentative="1">
      <w:start w:val="1"/>
      <w:numFmt w:val="lowerRoman"/>
      <w:lvlText w:val="%3."/>
      <w:lvlJc w:val="right"/>
      <w:pPr>
        <w:ind w:left="2080" w:hanging="180"/>
      </w:pPr>
    </w:lvl>
    <w:lvl w:ilvl="3" w:tplc="1C09000F" w:tentative="1">
      <w:start w:val="1"/>
      <w:numFmt w:val="decimal"/>
      <w:lvlText w:val="%4."/>
      <w:lvlJc w:val="left"/>
      <w:pPr>
        <w:ind w:left="2800" w:hanging="360"/>
      </w:pPr>
    </w:lvl>
    <w:lvl w:ilvl="4" w:tplc="1C090019" w:tentative="1">
      <w:start w:val="1"/>
      <w:numFmt w:val="lowerLetter"/>
      <w:lvlText w:val="%5."/>
      <w:lvlJc w:val="left"/>
      <w:pPr>
        <w:ind w:left="3520" w:hanging="360"/>
      </w:pPr>
    </w:lvl>
    <w:lvl w:ilvl="5" w:tplc="1C09001B" w:tentative="1">
      <w:start w:val="1"/>
      <w:numFmt w:val="lowerRoman"/>
      <w:lvlText w:val="%6."/>
      <w:lvlJc w:val="right"/>
      <w:pPr>
        <w:ind w:left="4240" w:hanging="180"/>
      </w:pPr>
    </w:lvl>
    <w:lvl w:ilvl="6" w:tplc="1C09000F" w:tentative="1">
      <w:start w:val="1"/>
      <w:numFmt w:val="decimal"/>
      <w:lvlText w:val="%7."/>
      <w:lvlJc w:val="left"/>
      <w:pPr>
        <w:ind w:left="4960" w:hanging="360"/>
      </w:pPr>
    </w:lvl>
    <w:lvl w:ilvl="7" w:tplc="1C090019" w:tentative="1">
      <w:start w:val="1"/>
      <w:numFmt w:val="lowerLetter"/>
      <w:lvlText w:val="%8."/>
      <w:lvlJc w:val="left"/>
      <w:pPr>
        <w:ind w:left="5680" w:hanging="360"/>
      </w:pPr>
    </w:lvl>
    <w:lvl w:ilvl="8" w:tplc="1C09001B" w:tentative="1">
      <w:start w:val="1"/>
      <w:numFmt w:val="lowerRoman"/>
      <w:lvlText w:val="%9."/>
      <w:lvlJc w:val="right"/>
      <w:pPr>
        <w:ind w:left="6400" w:hanging="180"/>
      </w:pPr>
    </w:lvl>
  </w:abstractNum>
  <w:num w:numId="1">
    <w:abstractNumId w:val="11"/>
  </w:num>
  <w:num w:numId="2">
    <w:abstractNumId w:val="21"/>
  </w:num>
  <w:num w:numId="3">
    <w:abstractNumId w:val="9"/>
  </w:num>
  <w:num w:numId="4">
    <w:abstractNumId w:val="16"/>
  </w:num>
  <w:num w:numId="5">
    <w:abstractNumId w:val="17"/>
  </w:num>
  <w:num w:numId="6">
    <w:abstractNumId w:val="0"/>
  </w:num>
  <w:num w:numId="7">
    <w:abstractNumId w:val="13"/>
  </w:num>
  <w:num w:numId="8">
    <w:abstractNumId w:val="15"/>
  </w:num>
  <w:num w:numId="9">
    <w:abstractNumId w:val="6"/>
  </w:num>
  <w:num w:numId="10">
    <w:abstractNumId w:val="7"/>
  </w:num>
  <w:num w:numId="11">
    <w:abstractNumId w:val="8"/>
  </w:num>
  <w:num w:numId="12">
    <w:abstractNumId w:val="12"/>
  </w:num>
  <w:num w:numId="13">
    <w:abstractNumId w:val="19"/>
  </w:num>
  <w:num w:numId="14">
    <w:abstractNumId w:val="14"/>
  </w:num>
  <w:num w:numId="15">
    <w:abstractNumId w:val="1"/>
  </w:num>
  <w:num w:numId="16">
    <w:abstractNumId w:val="4"/>
  </w:num>
  <w:num w:numId="17">
    <w:abstractNumId w:val="2"/>
  </w:num>
  <w:num w:numId="18">
    <w:abstractNumId w:val="18"/>
  </w:num>
  <w:num w:numId="19">
    <w:abstractNumId w:val="23"/>
  </w:num>
  <w:num w:numId="20">
    <w:abstractNumId w:val="20"/>
  </w:num>
  <w:num w:numId="21">
    <w:abstractNumId w:val="5"/>
  </w:num>
  <w:num w:numId="22">
    <w:abstractNumId w:val="22"/>
  </w:num>
  <w:num w:numId="23">
    <w:abstractNumId w:val="10"/>
  </w:num>
  <w:num w:numId="2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90AD5"/>
    <w:rsid w:val="000B6791"/>
    <w:rsid w:val="000B74EA"/>
    <w:rsid w:val="000B75A2"/>
    <w:rsid w:val="000C4309"/>
    <w:rsid w:val="000C4756"/>
    <w:rsid w:val="000C48EB"/>
    <w:rsid w:val="000F6FB5"/>
    <w:rsid w:val="000F7318"/>
    <w:rsid w:val="00107E40"/>
    <w:rsid w:val="001204BE"/>
    <w:rsid w:val="00125D8E"/>
    <w:rsid w:val="00141EAA"/>
    <w:rsid w:val="00152E8D"/>
    <w:rsid w:val="00153347"/>
    <w:rsid w:val="00162952"/>
    <w:rsid w:val="001633F2"/>
    <w:rsid w:val="00164073"/>
    <w:rsid w:val="00170AB9"/>
    <w:rsid w:val="00190B29"/>
    <w:rsid w:val="001961F0"/>
    <w:rsid w:val="001A3B06"/>
    <w:rsid w:val="001B13C2"/>
    <w:rsid w:val="001C647A"/>
    <w:rsid w:val="001D28C7"/>
    <w:rsid w:val="001D4235"/>
    <w:rsid w:val="001E09A9"/>
    <w:rsid w:val="001E1264"/>
    <w:rsid w:val="001F33B3"/>
    <w:rsid w:val="00203FBE"/>
    <w:rsid w:val="00210533"/>
    <w:rsid w:val="00214751"/>
    <w:rsid w:val="0022022F"/>
    <w:rsid w:val="00225771"/>
    <w:rsid w:val="00232FDA"/>
    <w:rsid w:val="00243068"/>
    <w:rsid w:val="0024356C"/>
    <w:rsid w:val="00244766"/>
    <w:rsid w:val="00246DF8"/>
    <w:rsid w:val="00252DE2"/>
    <w:rsid w:val="00254818"/>
    <w:rsid w:val="0026770C"/>
    <w:rsid w:val="00270D85"/>
    <w:rsid w:val="00271AFC"/>
    <w:rsid w:val="00282EB8"/>
    <w:rsid w:val="002C030C"/>
    <w:rsid w:val="002C3F65"/>
    <w:rsid w:val="002D2552"/>
    <w:rsid w:val="002D411A"/>
    <w:rsid w:val="002D5777"/>
    <w:rsid w:val="002E2DC3"/>
    <w:rsid w:val="002F1297"/>
    <w:rsid w:val="002F5F24"/>
    <w:rsid w:val="003042F7"/>
    <w:rsid w:val="00307D62"/>
    <w:rsid w:val="00322342"/>
    <w:rsid w:val="0032758C"/>
    <w:rsid w:val="0033077B"/>
    <w:rsid w:val="00331254"/>
    <w:rsid w:val="00335000"/>
    <w:rsid w:val="003468A9"/>
    <w:rsid w:val="003478BD"/>
    <w:rsid w:val="00350F3A"/>
    <w:rsid w:val="00354719"/>
    <w:rsid w:val="00354777"/>
    <w:rsid w:val="00361E67"/>
    <w:rsid w:val="00371742"/>
    <w:rsid w:val="00371F0A"/>
    <w:rsid w:val="00372C1C"/>
    <w:rsid w:val="00374B91"/>
    <w:rsid w:val="00374F17"/>
    <w:rsid w:val="00375913"/>
    <w:rsid w:val="00392DA3"/>
    <w:rsid w:val="003E48CD"/>
    <w:rsid w:val="003F2BC4"/>
    <w:rsid w:val="004019BD"/>
    <w:rsid w:val="00403B84"/>
    <w:rsid w:val="004048A9"/>
    <w:rsid w:val="00420395"/>
    <w:rsid w:val="004205FE"/>
    <w:rsid w:val="00426CEF"/>
    <w:rsid w:val="00435FE3"/>
    <w:rsid w:val="004450E6"/>
    <w:rsid w:val="004479A8"/>
    <w:rsid w:val="00450239"/>
    <w:rsid w:val="00454415"/>
    <w:rsid w:val="00457802"/>
    <w:rsid w:val="0046053A"/>
    <w:rsid w:val="004653BA"/>
    <w:rsid w:val="0047791E"/>
    <w:rsid w:val="004926E8"/>
    <w:rsid w:val="004A41DC"/>
    <w:rsid w:val="004A4357"/>
    <w:rsid w:val="004A7763"/>
    <w:rsid w:val="004B1D3B"/>
    <w:rsid w:val="004B3EDA"/>
    <w:rsid w:val="004C0939"/>
    <w:rsid w:val="004C6935"/>
    <w:rsid w:val="004E4E93"/>
    <w:rsid w:val="004E50AB"/>
    <w:rsid w:val="004E6969"/>
    <w:rsid w:val="004F5833"/>
    <w:rsid w:val="004F6D7D"/>
    <w:rsid w:val="00500074"/>
    <w:rsid w:val="00500581"/>
    <w:rsid w:val="00502990"/>
    <w:rsid w:val="00512022"/>
    <w:rsid w:val="005206AC"/>
    <w:rsid w:val="00521620"/>
    <w:rsid w:val="00533F1A"/>
    <w:rsid w:val="00534DDF"/>
    <w:rsid w:val="0054505D"/>
    <w:rsid w:val="0054518F"/>
    <w:rsid w:val="005502D6"/>
    <w:rsid w:val="005703CE"/>
    <w:rsid w:val="00575F22"/>
    <w:rsid w:val="00576A7D"/>
    <w:rsid w:val="00577775"/>
    <w:rsid w:val="005B2A1A"/>
    <w:rsid w:val="005C2884"/>
    <w:rsid w:val="005C28EA"/>
    <w:rsid w:val="005C408E"/>
    <w:rsid w:val="005D1885"/>
    <w:rsid w:val="005D4F0C"/>
    <w:rsid w:val="005F5BDB"/>
    <w:rsid w:val="00601570"/>
    <w:rsid w:val="00612054"/>
    <w:rsid w:val="00612C27"/>
    <w:rsid w:val="00614989"/>
    <w:rsid w:val="00614DA3"/>
    <w:rsid w:val="00627F86"/>
    <w:rsid w:val="00647844"/>
    <w:rsid w:val="006512FA"/>
    <w:rsid w:val="0065694F"/>
    <w:rsid w:val="0066527A"/>
    <w:rsid w:val="00665425"/>
    <w:rsid w:val="006807DC"/>
    <w:rsid w:val="006825A7"/>
    <w:rsid w:val="00694D5B"/>
    <w:rsid w:val="00697CC8"/>
    <w:rsid w:val="006A43DE"/>
    <w:rsid w:val="006A5D9B"/>
    <w:rsid w:val="006B4F14"/>
    <w:rsid w:val="006C5A5E"/>
    <w:rsid w:val="006D3B92"/>
    <w:rsid w:val="006D650A"/>
    <w:rsid w:val="006E226F"/>
    <w:rsid w:val="006E28F9"/>
    <w:rsid w:val="006F5FEE"/>
    <w:rsid w:val="007041A6"/>
    <w:rsid w:val="00711E1F"/>
    <w:rsid w:val="00716A5F"/>
    <w:rsid w:val="00731637"/>
    <w:rsid w:val="00735AB2"/>
    <w:rsid w:val="007410D8"/>
    <w:rsid w:val="00741768"/>
    <w:rsid w:val="00742A4F"/>
    <w:rsid w:val="00752B07"/>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C64E6"/>
    <w:rsid w:val="007F2BDB"/>
    <w:rsid w:val="007F5384"/>
    <w:rsid w:val="00815368"/>
    <w:rsid w:val="00817F1E"/>
    <w:rsid w:val="00824E8E"/>
    <w:rsid w:val="00887188"/>
    <w:rsid w:val="0089120C"/>
    <w:rsid w:val="00891C72"/>
    <w:rsid w:val="00892DE3"/>
    <w:rsid w:val="00892DFB"/>
    <w:rsid w:val="008935CB"/>
    <w:rsid w:val="008960B2"/>
    <w:rsid w:val="008968F5"/>
    <w:rsid w:val="008A5641"/>
    <w:rsid w:val="008B5545"/>
    <w:rsid w:val="008B5C1C"/>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A5F6C"/>
    <w:rsid w:val="009A69FC"/>
    <w:rsid w:val="009B4F7B"/>
    <w:rsid w:val="009B5AB4"/>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AF61AC"/>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E1915"/>
    <w:rsid w:val="00BE4CCC"/>
    <w:rsid w:val="00C037D2"/>
    <w:rsid w:val="00C11460"/>
    <w:rsid w:val="00C12A29"/>
    <w:rsid w:val="00C154E7"/>
    <w:rsid w:val="00C239C5"/>
    <w:rsid w:val="00C254E6"/>
    <w:rsid w:val="00C27F95"/>
    <w:rsid w:val="00C376CE"/>
    <w:rsid w:val="00C46606"/>
    <w:rsid w:val="00C53F6B"/>
    <w:rsid w:val="00C6140B"/>
    <w:rsid w:val="00C65732"/>
    <w:rsid w:val="00C71A4E"/>
    <w:rsid w:val="00C7276E"/>
    <w:rsid w:val="00C73A1D"/>
    <w:rsid w:val="00C76C58"/>
    <w:rsid w:val="00C8563D"/>
    <w:rsid w:val="00C943CB"/>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045A"/>
    <w:rsid w:val="00D7252A"/>
    <w:rsid w:val="00D7334D"/>
    <w:rsid w:val="00D80F16"/>
    <w:rsid w:val="00DA251F"/>
    <w:rsid w:val="00DA6A36"/>
    <w:rsid w:val="00DB1776"/>
    <w:rsid w:val="00DB6521"/>
    <w:rsid w:val="00DD3D30"/>
    <w:rsid w:val="00DD5878"/>
    <w:rsid w:val="00DE52C7"/>
    <w:rsid w:val="00DF2645"/>
    <w:rsid w:val="00DF6415"/>
    <w:rsid w:val="00E06376"/>
    <w:rsid w:val="00E06501"/>
    <w:rsid w:val="00E06D42"/>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21B6"/>
    <w:rsid w:val="00EE5757"/>
    <w:rsid w:val="00EF35EA"/>
    <w:rsid w:val="00F31673"/>
    <w:rsid w:val="00F31D7B"/>
    <w:rsid w:val="00F34711"/>
    <w:rsid w:val="00F40076"/>
    <w:rsid w:val="00F45181"/>
    <w:rsid w:val="00F62BDA"/>
    <w:rsid w:val="00F63886"/>
    <w:rsid w:val="00F651DA"/>
    <w:rsid w:val="00F7162E"/>
    <w:rsid w:val="00F77706"/>
    <w:rsid w:val="00F861E9"/>
    <w:rsid w:val="00F90558"/>
    <w:rsid w:val="00F9084E"/>
    <w:rsid w:val="00F94AFA"/>
    <w:rsid w:val="00F9612C"/>
    <w:rsid w:val="00FA1518"/>
    <w:rsid w:val="00FA231D"/>
    <w:rsid w:val="00FA2EA9"/>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19"/>
    <w:rPr>
      <w:sz w:val="24"/>
      <w:szCs w:val="24"/>
    </w:rPr>
  </w:style>
  <w:style w:type="paragraph" w:styleId="Heading1">
    <w:name w:val="heading 1"/>
    <w:basedOn w:val="Normal"/>
    <w:next w:val="Normal"/>
    <w:qFormat/>
    <w:rsid w:val="00354719"/>
    <w:pPr>
      <w:keepNext/>
      <w:spacing w:line="312" w:lineRule="auto"/>
      <w:ind w:left="540"/>
      <w:outlineLvl w:val="0"/>
    </w:pPr>
    <w:rPr>
      <w:rFonts w:ascii="Arial" w:hAnsi="Arial" w:cs="Arial"/>
      <w:b/>
      <w:bCs/>
    </w:rPr>
  </w:style>
  <w:style w:type="paragraph" w:styleId="Heading2">
    <w:name w:val="heading 2"/>
    <w:basedOn w:val="Normal"/>
    <w:next w:val="Normal"/>
    <w:qFormat/>
    <w:rsid w:val="00354719"/>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354719"/>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354719"/>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354719"/>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0B74EA"/>
    <w:rPr>
      <w:sz w:val="16"/>
      <w:szCs w:val="16"/>
    </w:rPr>
  </w:style>
  <w:style w:type="paragraph" w:styleId="CommentText">
    <w:name w:val="annotation text"/>
    <w:basedOn w:val="Normal"/>
    <w:link w:val="CommentTextChar"/>
    <w:unhideWhenUsed/>
    <w:rsid w:val="000B74EA"/>
    <w:rPr>
      <w:sz w:val="20"/>
      <w:szCs w:val="20"/>
    </w:rPr>
  </w:style>
  <w:style w:type="character" w:customStyle="1" w:styleId="CommentTextChar">
    <w:name w:val="Comment Text Char"/>
    <w:basedOn w:val="DefaultParagraphFont"/>
    <w:link w:val="CommentText"/>
    <w:rsid w:val="000B74EA"/>
  </w:style>
  <w:style w:type="paragraph" w:styleId="CommentSubject">
    <w:name w:val="annotation subject"/>
    <w:basedOn w:val="CommentText"/>
    <w:next w:val="CommentText"/>
    <w:link w:val="CommentSubjectChar"/>
    <w:semiHidden/>
    <w:unhideWhenUsed/>
    <w:rsid w:val="000B74EA"/>
    <w:rPr>
      <w:b/>
      <w:bCs/>
    </w:rPr>
  </w:style>
  <w:style w:type="character" w:customStyle="1" w:styleId="CommentSubjectChar">
    <w:name w:val="Comment Subject Char"/>
    <w:basedOn w:val="CommentTextChar"/>
    <w:link w:val="CommentSubject"/>
    <w:semiHidden/>
    <w:rsid w:val="000B74EA"/>
    <w:rPr>
      <w:b/>
      <w:bCs/>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268708770">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A78C-BA0B-429D-8AB2-21F44D2B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1738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2023-06-08T13:36:00Z</cp:lastPrinted>
  <dcterms:created xsi:type="dcterms:W3CDTF">2023-07-24T08:47:00Z</dcterms:created>
  <dcterms:modified xsi:type="dcterms:W3CDTF">2023-07-24T08:47:00Z</dcterms:modified>
</cp:coreProperties>
</file>