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Pr="00083B26" w:rsidRDefault="00083B26" w:rsidP="00083B26">
      <w:pPr>
        <w:tabs>
          <w:tab w:val="left" w:pos="1080"/>
          <w:tab w:val="left" w:pos="1620"/>
          <w:tab w:val="left" w:pos="2340"/>
        </w:tabs>
        <w:spacing w:line="360" w:lineRule="auto"/>
        <w:jc w:val="both"/>
        <w:rPr>
          <w:rFonts w:ascii="Arial" w:hAnsi="Arial" w:cs="Arial"/>
          <w:b/>
          <w:bCs/>
          <w:sz w:val="22"/>
          <w:szCs w:val="22"/>
          <w:lang w:val="en-US"/>
        </w:rPr>
      </w:pPr>
      <w:r w:rsidRPr="00083B26">
        <w:rPr>
          <w:rFonts w:ascii="Arial" w:hAnsi="Arial" w:cs="Arial"/>
          <w:b/>
          <w:bCs/>
          <w:sz w:val="22"/>
          <w:szCs w:val="22"/>
          <w:lang w:val="en-US"/>
        </w:rPr>
        <w:t xml:space="preserve">National Assembly </w:t>
      </w:r>
    </w:p>
    <w:p w:rsidR="00083B26" w:rsidRPr="00083B26" w:rsidRDefault="00083B26" w:rsidP="00083B26">
      <w:pPr>
        <w:tabs>
          <w:tab w:val="left" w:pos="1080"/>
          <w:tab w:val="left" w:pos="1620"/>
          <w:tab w:val="left" w:pos="2340"/>
        </w:tabs>
        <w:spacing w:line="360" w:lineRule="auto"/>
        <w:jc w:val="both"/>
        <w:rPr>
          <w:rFonts w:ascii="Arial" w:hAnsi="Arial" w:cs="Arial"/>
          <w:b/>
          <w:bCs/>
          <w:sz w:val="22"/>
          <w:szCs w:val="22"/>
          <w:lang w:val="en-US"/>
        </w:rPr>
      </w:pPr>
    </w:p>
    <w:p w:rsidR="00083B26" w:rsidRPr="00083B26" w:rsidRDefault="00083B26" w:rsidP="00083B26">
      <w:pPr>
        <w:tabs>
          <w:tab w:val="left" w:pos="1080"/>
          <w:tab w:val="left" w:pos="1620"/>
          <w:tab w:val="left" w:pos="2340"/>
        </w:tabs>
        <w:spacing w:line="360" w:lineRule="auto"/>
        <w:jc w:val="both"/>
        <w:rPr>
          <w:rFonts w:ascii="Arial" w:hAnsi="Arial" w:cs="Arial"/>
          <w:b/>
          <w:bCs/>
          <w:sz w:val="22"/>
          <w:szCs w:val="22"/>
          <w:lang w:val="en-US"/>
        </w:rPr>
      </w:pPr>
      <w:r w:rsidRPr="00083B26">
        <w:rPr>
          <w:rFonts w:ascii="Arial" w:hAnsi="Arial" w:cs="Arial"/>
          <w:b/>
          <w:bCs/>
          <w:sz w:val="22"/>
          <w:szCs w:val="22"/>
          <w:lang w:val="en-US"/>
        </w:rPr>
        <w:t>Question No: 2120</w:t>
      </w:r>
    </w:p>
    <w:p w:rsidR="00CB2DF3" w:rsidRPr="00CB2DF3" w:rsidRDefault="00CB2DF3" w:rsidP="00FE02D1">
      <w:pPr>
        <w:spacing w:before="100" w:beforeAutospacing="1" w:after="100" w:afterAutospacing="1"/>
        <w:ind w:left="720" w:hanging="720"/>
        <w:jc w:val="both"/>
        <w:outlineLvl w:val="0"/>
        <w:rPr>
          <w:rFonts w:ascii="Arial" w:hAnsi="Arial" w:cs="Arial"/>
          <w:b/>
          <w:sz w:val="22"/>
          <w:szCs w:val="22"/>
        </w:rPr>
      </w:pPr>
      <w:r w:rsidRPr="00CB2DF3">
        <w:rPr>
          <w:rFonts w:ascii="Arial" w:hAnsi="Arial" w:cs="Arial"/>
          <w:b/>
          <w:sz w:val="22"/>
          <w:szCs w:val="22"/>
        </w:rPr>
        <w:t>Mr R A Lees (DA) to ask the Minister of Transport</w:t>
      </w:r>
      <w:r w:rsidRPr="00CB2DF3">
        <w:rPr>
          <w:rFonts w:ascii="Arial" w:hAnsi="Arial" w:cs="Arial"/>
          <w:b/>
          <w:sz w:val="22"/>
          <w:szCs w:val="22"/>
        </w:rPr>
        <w:fldChar w:fldCharType="begin"/>
      </w:r>
      <w:r w:rsidRPr="00CB2DF3">
        <w:rPr>
          <w:rFonts w:ascii="Arial" w:hAnsi="Arial" w:cs="Arial"/>
          <w:sz w:val="22"/>
          <w:szCs w:val="22"/>
        </w:rPr>
        <w:instrText xml:space="preserve"> XE "</w:instrText>
      </w:r>
      <w:r w:rsidRPr="00CB2DF3">
        <w:rPr>
          <w:rFonts w:ascii="Arial" w:hAnsi="Arial" w:cs="Arial"/>
          <w:b/>
          <w:sz w:val="22"/>
          <w:szCs w:val="22"/>
        </w:rPr>
        <w:instrText>Transport</w:instrText>
      </w:r>
      <w:r w:rsidRPr="00CB2DF3">
        <w:rPr>
          <w:rFonts w:ascii="Arial" w:hAnsi="Arial" w:cs="Arial"/>
          <w:sz w:val="22"/>
          <w:szCs w:val="22"/>
        </w:rPr>
        <w:instrText xml:space="preserve">" </w:instrText>
      </w:r>
      <w:r w:rsidRPr="00CB2DF3">
        <w:rPr>
          <w:rFonts w:ascii="Arial" w:hAnsi="Arial" w:cs="Arial"/>
          <w:b/>
          <w:sz w:val="22"/>
          <w:szCs w:val="22"/>
        </w:rPr>
        <w:fldChar w:fldCharType="end"/>
      </w:r>
      <w:r w:rsidRPr="00CB2DF3">
        <w:rPr>
          <w:rFonts w:ascii="Arial" w:hAnsi="Arial" w:cs="Arial"/>
          <w:b/>
          <w:sz w:val="22"/>
          <w:szCs w:val="22"/>
        </w:rPr>
        <w:t>:</w:t>
      </w:r>
    </w:p>
    <w:p w:rsidR="00CB2DF3" w:rsidRPr="00CB2DF3" w:rsidRDefault="00CB2DF3" w:rsidP="00CB2DF3">
      <w:pPr>
        <w:spacing w:before="100" w:beforeAutospacing="1" w:after="100" w:afterAutospacing="1"/>
        <w:ind w:left="709"/>
        <w:jc w:val="both"/>
        <w:rPr>
          <w:rFonts w:ascii="Arial" w:hAnsi="Arial" w:cs="Arial"/>
          <w:sz w:val="22"/>
          <w:szCs w:val="22"/>
        </w:rPr>
      </w:pPr>
      <w:r w:rsidRPr="00CB2DF3">
        <w:rPr>
          <w:rStyle w:val="markedcontent"/>
          <w:rFonts w:ascii="Arial" w:hAnsi="Arial" w:cs="Arial"/>
          <w:sz w:val="22"/>
          <w:szCs w:val="22"/>
        </w:rPr>
        <w:t>With regard to the SA Civil Aviation Authority (SACAA), (a) at which South African airports have the Instrument Landing Systems (ALS) not been operational and/or switched off in the period 1 January 2020 to 15 August 2021, (b) on what dates were the systems not operating, (c) what are the reasons that the systems were not operating, (d) what are the relevant details of the persons who have been held accountable for the systems not being operational, (e) what are the reasons that no person has been held accountable, (f) what are the relevant details of the persons and/or entities who were responsible for the maintenance of the ALS during the specified period and (g) what are the relevant details of the persons and/or entities who have been responsible for the maintenance of the ALS as at 15 August 2021?</w:t>
      </w:r>
      <w:r w:rsidRPr="00CB2DF3">
        <w:rPr>
          <w:rFonts w:ascii="Arial" w:hAnsi="Arial" w:cs="Arial"/>
          <w:sz w:val="22"/>
          <w:szCs w:val="22"/>
        </w:rPr>
        <w:tab/>
      </w:r>
      <w:r w:rsidRPr="00CB2DF3">
        <w:rPr>
          <w:rFonts w:ascii="Arial" w:hAnsi="Arial" w:cs="Arial"/>
          <w:sz w:val="22"/>
          <w:szCs w:val="22"/>
        </w:rPr>
        <w:tab/>
      </w:r>
      <w:r w:rsidRPr="00CB2DF3">
        <w:rPr>
          <w:rFonts w:ascii="Arial" w:hAnsi="Arial" w:cs="Arial"/>
          <w:sz w:val="22"/>
          <w:szCs w:val="22"/>
        </w:rPr>
        <w:tab/>
      </w:r>
      <w:r w:rsidRPr="00CB2DF3">
        <w:rPr>
          <w:rFonts w:ascii="Arial" w:hAnsi="Arial" w:cs="Arial"/>
          <w:sz w:val="22"/>
          <w:szCs w:val="22"/>
        </w:rPr>
        <w:tab/>
        <w:t>NW2407E</w:t>
      </w:r>
    </w:p>
    <w:p w:rsidR="00034087" w:rsidRDefault="00034087" w:rsidP="00806B90">
      <w:pPr>
        <w:tabs>
          <w:tab w:val="left" w:pos="1080"/>
          <w:tab w:val="left" w:pos="1620"/>
          <w:tab w:val="left" w:pos="2340"/>
        </w:tabs>
        <w:spacing w:line="360" w:lineRule="auto"/>
        <w:ind w:left="720"/>
        <w:jc w:val="both"/>
        <w:rPr>
          <w:rFonts w:ascii="Arial" w:hAnsi="Arial" w:cs="Arial"/>
          <w:bCs/>
          <w:sz w:val="22"/>
          <w:szCs w:val="22"/>
          <w:lang w:val="en-US"/>
        </w:rPr>
      </w:pPr>
    </w:p>
    <w:p w:rsidR="001616F5" w:rsidRDefault="001616F5" w:rsidP="00806B90">
      <w:pPr>
        <w:tabs>
          <w:tab w:val="left" w:pos="1080"/>
          <w:tab w:val="left" w:pos="1620"/>
          <w:tab w:val="left" w:pos="2340"/>
        </w:tabs>
        <w:spacing w:line="360" w:lineRule="auto"/>
        <w:ind w:left="720"/>
        <w:jc w:val="both"/>
        <w:rPr>
          <w:rFonts w:ascii="Arial" w:hAnsi="Arial" w:cs="Arial"/>
          <w:bCs/>
          <w:sz w:val="22"/>
          <w:szCs w:val="22"/>
          <w:lang w:val="en-US"/>
        </w:rPr>
      </w:pPr>
    </w:p>
    <w:p w:rsidR="001616F5" w:rsidRDefault="001616F5" w:rsidP="00806B90">
      <w:pPr>
        <w:tabs>
          <w:tab w:val="left" w:pos="1080"/>
          <w:tab w:val="left" w:pos="1620"/>
          <w:tab w:val="left" w:pos="2340"/>
        </w:tabs>
        <w:spacing w:line="360" w:lineRule="auto"/>
        <w:ind w:left="720"/>
        <w:jc w:val="both"/>
        <w:rPr>
          <w:rFonts w:ascii="Arial" w:hAnsi="Arial" w:cs="Arial"/>
          <w:bCs/>
          <w:sz w:val="22"/>
          <w:szCs w:val="22"/>
          <w:lang w:val="en-US"/>
        </w:rPr>
        <w:sectPr w:rsidR="001616F5" w:rsidSect="00713973">
          <w:pgSz w:w="12240" w:h="15840"/>
          <w:pgMar w:top="993" w:right="1440" w:bottom="142" w:left="1797" w:header="709" w:footer="709" w:gutter="0"/>
          <w:cols w:space="708"/>
          <w:docGrid w:linePitch="360"/>
        </w:sectPr>
      </w:pPr>
    </w:p>
    <w:p w:rsidR="0082465F" w:rsidRDefault="00431FFB" w:rsidP="001C4818">
      <w:pPr>
        <w:spacing w:before="100" w:beforeAutospacing="1" w:after="100" w:afterAutospacing="1"/>
        <w:ind w:left="567"/>
        <w:jc w:val="both"/>
        <w:rPr>
          <w:rFonts w:ascii="Arial" w:hAnsi="Arial" w:cs="Arial"/>
          <w:b/>
          <w:bCs/>
          <w:sz w:val="22"/>
          <w:szCs w:val="22"/>
          <w:lang w:val="en-US"/>
        </w:rPr>
      </w:pPr>
      <w:r w:rsidRPr="00431FFB">
        <w:rPr>
          <w:rFonts w:ascii="Arial" w:hAnsi="Arial" w:cs="Arial"/>
          <w:b/>
          <w:bCs/>
          <w:sz w:val="22"/>
          <w:szCs w:val="22"/>
          <w:lang w:val="en-US"/>
        </w:rPr>
        <w:lastRenderedPageBreak/>
        <w:t>REPLY</w:t>
      </w:r>
    </w:p>
    <w:p w:rsidR="00EC1223" w:rsidRDefault="00EC1223" w:rsidP="00F45405">
      <w:pPr>
        <w:spacing w:before="100" w:beforeAutospacing="1" w:after="100" w:afterAutospacing="1"/>
        <w:ind w:left="567"/>
        <w:jc w:val="both"/>
        <w:rPr>
          <w:rFonts w:ascii="Arial" w:hAnsi="Arial" w:cs="Arial"/>
          <w:sz w:val="22"/>
          <w:szCs w:val="22"/>
          <w:lang w:val="en-US"/>
        </w:rPr>
      </w:pPr>
      <w:r>
        <w:rPr>
          <w:rFonts w:ascii="Arial" w:hAnsi="Arial" w:cs="Arial"/>
          <w:sz w:val="22"/>
          <w:szCs w:val="22"/>
          <w:lang w:val="en-US"/>
        </w:rPr>
        <w:t>T</w:t>
      </w:r>
      <w:r w:rsidRPr="00EC1223">
        <w:rPr>
          <w:rFonts w:ascii="Arial" w:hAnsi="Arial" w:cs="Arial"/>
          <w:sz w:val="22"/>
          <w:szCs w:val="22"/>
          <w:lang w:val="en-US"/>
        </w:rPr>
        <w:t xml:space="preserve">he SA Civil Aviation Authority (SACAA), (a) </w:t>
      </w:r>
      <w:r>
        <w:rPr>
          <w:rFonts w:ascii="Arial" w:hAnsi="Arial" w:cs="Arial"/>
          <w:sz w:val="22"/>
          <w:szCs w:val="22"/>
          <w:lang w:val="en-US"/>
        </w:rPr>
        <w:t>During the period 01 January 2020 and 15 August 2021 the following Instrument Landing Systems were switched off</w:t>
      </w:r>
      <w:r w:rsidR="007C0A23">
        <w:rPr>
          <w:rFonts w:ascii="Arial" w:hAnsi="Arial" w:cs="Arial"/>
          <w:sz w:val="22"/>
          <w:szCs w:val="22"/>
          <w:lang w:val="en-US"/>
        </w:rPr>
        <w:t xml:space="preserve"> / were non-operational</w:t>
      </w:r>
      <w:r>
        <w:rPr>
          <w:rFonts w:ascii="Arial" w:hAnsi="Arial" w:cs="Arial"/>
          <w:sz w:val="22"/>
          <w:szCs w:val="22"/>
          <w:lang w:val="en-US"/>
        </w:rPr>
        <w:t>:</w:t>
      </w:r>
    </w:p>
    <w:tbl>
      <w:tblPr>
        <w:tblW w:w="13608" w:type="dxa"/>
        <w:tblInd w:w="817" w:type="dxa"/>
        <w:tblLook w:val="04A0"/>
      </w:tblPr>
      <w:tblGrid>
        <w:gridCol w:w="894"/>
        <w:gridCol w:w="1160"/>
        <w:gridCol w:w="1915"/>
        <w:gridCol w:w="1329"/>
        <w:gridCol w:w="1223"/>
        <w:gridCol w:w="2835"/>
        <w:gridCol w:w="2268"/>
        <w:gridCol w:w="1984"/>
      </w:tblGrid>
      <w:tr w:rsidR="001C4818" w:rsidRPr="00E41B5C" w:rsidTr="00E41B5C">
        <w:trPr>
          <w:trHeight w:val="520"/>
        </w:trPr>
        <w:tc>
          <w:tcPr>
            <w:tcW w:w="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818" w:rsidRPr="00E41B5C" w:rsidRDefault="001C4818" w:rsidP="007A3A39">
            <w:pPr>
              <w:jc w:val="center"/>
              <w:rPr>
                <w:rFonts w:ascii="Arial Narrow" w:hAnsi="Arial Narrow" w:cs="Arial"/>
                <w:b/>
                <w:bCs/>
                <w:color w:val="000000"/>
                <w:sz w:val="20"/>
                <w:lang w:val="en-ZA" w:eastAsia="en-ZA"/>
              </w:rPr>
            </w:pPr>
            <w:r w:rsidRPr="00E41B5C">
              <w:rPr>
                <w:rFonts w:ascii="Arial Narrow" w:hAnsi="Arial Narrow" w:cs="Arial"/>
                <w:b/>
                <w:bCs/>
                <w:color w:val="000000"/>
                <w:sz w:val="20"/>
                <w:lang w:val="en-ZA" w:eastAsia="en-ZA"/>
              </w:rPr>
              <w:t>(a)</w:t>
            </w:r>
          </w:p>
          <w:p w:rsidR="001C4818" w:rsidRPr="007A3A39" w:rsidRDefault="001C4818" w:rsidP="007A3A39">
            <w:pPr>
              <w:jc w:val="cente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Station</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Facility</w:t>
            </w:r>
          </w:p>
        </w:tc>
        <w:tc>
          <w:tcPr>
            <w:tcW w:w="1915"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 xml:space="preserve">Description </w:t>
            </w: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rsidR="001C4818" w:rsidRPr="00E41B5C" w:rsidRDefault="001C4818" w:rsidP="00F45405">
            <w:pPr>
              <w:jc w:val="center"/>
              <w:rPr>
                <w:rFonts w:ascii="Arial Narrow" w:hAnsi="Arial Narrow" w:cs="Arial"/>
                <w:b/>
                <w:bCs/>
                <w:color w:val="000000"/>
                <w:sz w:val="20"/>
                <w:lang w:val="en-ZA" w:eastAsia="en-ZA"/>
              </w:rPr>
            </w:pPr>
            <w:r w:rsidRPr="00E41B5C">
              <w:rPr>
                <w:rFonts w:ascii="Arial Narrow" w:hAnsi="Arial Narrow" w:cs="Arial"/>
                <w:b/>
                <w:bCs/>
                <w:color w:val="000000"/>
                <w:sz w:val="20"/>
                <w:lang w:val="en-ZA" w:eastAsia="en-ZA"/>
              </w:rPr>
              <w:t>(b)</w:t>
            </w:r>
          </w:p>
          <w:p w:rsidR="001C4818" w:rsidRPr="007A3A39" w:rsidRDefault="001C4818" w:rsidP="00F45405">
            <w:pPr>
              <w:jc w:val="cente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Unserviceable Dates</w:t>
            </w:r>
          </w:p>
        </w:tc>
        <w:tc>
          <w:tcPr>
            <w:tcW w:w="1223" w:type="dxa"/>
            <w:tcBorders>
              <w:top w:val="single" w:sz="4" w:space="0" w:color="auto"/>
              <w:left w:val="nil"/>
              <w:bottom w:val="single" w:sz="4" w:space="0" w:color="auto"/>
              <w:right w:val="single" w:sz="4" w:space="0" w:color="auto"/>
            </w:tcBorders>
            <w:shd w:val="clear" w:color="000000" w:fill="FFFFFF"/>
            <w:vAlign w:val="center"/>
            <w:hideMark/>
          </w:tcPr>
          <w:p w:rsidR="001C4818" w:rsidRPr="00E41B5C" w:rsidRDefault="001C4818" w:rsidP="00F45405">
            <w:pPr>
              <w:jc w:val="center"/>
              <w:rPr>
                <w:rFonts w:ascii="Arial Narrow" w:hAnsi="Arial Narrow" w:cs="Arial"/>
                <w:b/>
                <w:bCs/>
                <w:color w:val="000000"/>
                <w:sz w:val="20"/>
                <w:lang w:val="en-ZA" w:eastAsia="en-ZA"/>
              </w:rPr>
            </w:pPr>
            <w:r w:rsidRPr="00E41B5C">
              <w:rPr>
                <w:rFonts w:ascii="Arial Narrow" w:hAnsi="Arial Narrow" w:cs="Arial"/>
                <w:b/>
                <w:bCs/>
                <w:color w:val="000000"/>
                <w:sz w:val="20"/>
                <w:lang w:val="en-ZA" w:eastAsia="en-ZA"/>
              </w:rPr>
              <w:t>(b)</w:t>
            </w:r>
          </w:p>
          <w:p w:rsidR="001C4818" w:rsidRPr="007A3A39" w:rsidRDefault="001C4818" w:rsidP="00F45405">
            <w:pPr>
              <w:jc w:val="cente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Serviceable Dates</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C4818" w:rsidRPr="00E41B5C" w:rsidRDefault="001C4818" w:rsidP="00F45405">
            <w:pPr>
              <w:jc w:val="center"/>
              <w:rPr>
                <w:rFonts w:ascii="Arial Narrow" w:hAnsi="Arial Narrow" w:cs="Arial"/>
                <w:b/>
                <w:bCs/>
                <w:color w:val="000000"/>
                <w:sz w:val="20"/>
                <w:lang w:val="en-ZA" w:eastAsia="en-ZA"/>
              </w:rPr>
            </w:pPr>
            <w:r w:rsidRPr="00E41B5C">
              <w:rPr>
                <w:rFonts w:ascii="Arial Narrow" w:hAnsi="Arial Narrow" w:cs="Arial"/>
                <w:b/>
                <w:bCs/>
                <w:color w:val="000000"/>
                <w:sz w:val="20"/>
                <w:lang w:val="en-ZA" w:eastAsia="en-ZA"/>
              </w:rPr>
              <w:t>(c)</w:t>
            </w:r>
          </w:p>
          <w:p w:rsidR="001C4818" w:rsidRPr="007A3A39" w:rsidRDefault="001C4818" w:rsidP="007A3A39">
            <w:pPr>
              <w:rPr>
                <w:rFonts w:ascii="Arial Narrow" w:hAnsi="Arial Narrow" w:cs="Arial"/>
                <w:b/>
                <w:bCs/>
                <w:color w:val="000000"/>
                <w:sz w:val="20"/>
                <w:lang w:val="en-ZA" w:eastAsia="en-ZA"/>
              </w:rPr>
            </w:pPr>
            <w:r w:rsidRPr="00E41B5C">
              <w:rPr>
                <w:rFonts w:ascii="Arial Narrow" w:hAnsi="Arial Narrow" w:cs="Arial"/>
                <w:b/>
                <w:bCs/>
                <w:color w:val="000000"/>
                <w:sz w:val="20"/>
                <w:lang w:val="en-ZA" w:eastAsia="en-ZA"/>
              </w:rPr>
              <w:t>Reasons why the systems were not operating.</w:t>
            </w:r>
          </w:p>
        </w:tc>
        <w:tc>
          <w:tcPr>
            <w:tcW w:w="2268" w:type="dxa"/>
            <w:tcBorders>
              <w:top w:val="single" w:sz="4" w:space="0" w:color="auto"/>
              <w:left w:val="nil"/>
              <w:bottom w:val="single" w:sz="4" w:space="0" w:color="auto"/>
              <w:right w:val="single" w:sz="4" w:space="0" w:color="auto"/>
            </w:tcBorders>
            <w:shd w:val="clear" w:color="000000" w:fill="FFFFFF"/>
          </w:tcPr>
          <w:p w:rsidR="001C4818" w:rsidRPr="00E41B5C" w:rsidRDefault="001C4818" w:rsidP="00F45405">
            <w:pPr>
              <w:jc w:val="center"/>
              <w:rPr>
                <w:rFonts w:ascii="Arial Narrow" w:hAnsi="Arial Narrow" w:cs="Arial"/>
                <w:b/>
                <w:bCs/>
                <w:color w:val="000000"/>
                <w:sz w:val="20"/>
                <w:lang w:val="en-ZA" w:eastAsia="en-ZA"/>
              </w:rPr>
            </w:pPr>
            <w:r w:rsidRPr="00E41B5C">
              <w:rPr>
                <w:rFonts w:ascii="Arial Narrow" w:hAnsi="Arial Narrow" w:cs="Arial"/>
                <w:b/>
                <w:bCs/>
                <w:color w:val="000000"/>
                <w:sz w:val="20"/>
                <w:lang w:val="en-ZA" w:eastAsia="en-ZA"/>
              </w:rPr>
              <w:t>(d) (e)</w:t>
            </w:r>
          </w:p>
          <w:p w:rsidR="001C4818" w:rsidRPr="00E41B5C" w:rsidRDefault="001C4818" w:rsidP="00F45405">
            <w:pPr>
              <w:jc w:val="center"/>
              <w:rPr>
                <w:rFonts w:ascii="Arial Narrow" w:hAnsi="Arial Narrow" w:cs="Arial"/>
                <w:b/>
                <w:bCs/>
                <w:color w:val="000000"/>
                <w:sz w:val="20"/>
                <w:lang w:val="en-ZA" w:eastAsia="en-ZA"/>
              </w:rPr>
            </w:pPr>
            <w:r w:rsidRPr="00E41B5C">
              <w:rPr>
                <w:rFonts w:ascii="Arial Narrow" w:hAnsi="Arial Narrow" w:cs="Arial"/>
                <w:b/>
                <w:bCs/>
                <w:color w:val="000000"/>
                <w:sz w:val="20"/>
                <w:lang w:val="en-ZA" w:eastAsia="en-ZA"/>
              </w:rPr>
              <w:t>Details of the persons who have been held accountable for the systems not being operational</w:t>
            </w:r>
          </w:p>
        </w:tc>
        <w:tc>
          <w:tcPr>
            <w:tcW w:w="1984" w:type="dxa"/>
            <w:tcBorders>
              <w:top w:val="single" w:sz="4" w:space="0" w:color="auto"/>
              <w:left w:val="nil"/>
              <w:bottom w:val="single" w:sz="4" w:space="0" w:color="auto"/>
              <w:right w:val="single" w:sz="4" w:space="0" w:color="auto"/>
            </w:tcBorders>
            <w:shd w:val="clear" w:color="000000" w:fill="FFFFFF"/>
          </w:tcPr>
          <w:p w:rsidR="001C4818" w:rsidRPr="00E41B5C" w:rsidRDefault="001C4818" w:rsidP="00F45405">
            <w:pPr>
              <w:jc w:val="center"/>
              <w:rPr>
                <w:rFonts w:ascii="Arial Narrow" w:hAnsi="Arial Narrow" w:cs="Arial"/>
                <w:b/>
                <w:bCs/>
                <w:color w:val="000000"/>
                <w:sz w:val="20"/>
                <w:lang w:val="en-ZA" w:eastAsia="en-ZA"/>
              </w:rPr>
            </w:pPr>
            <w:r w:rsidRPr="00E41B5C">
              <w:rPr>
                <w:rFonts w:ascii="Arial Narrow" w:hAnsi="Arial Narrow" w:cs="Arial"/>
                <w:b/>
                <w:bCs/>
                <w:color w:val="000000"/>
                <w:sz w:val="20"/>
                <w:lang w:val="en-ZA" w:eastAsia="en-ZA"/>
              </w:rPr>
              <w:t>(f) (g)</w:t>
            </w:r>
          </w:p>
          <w:p w:rsidR="001C4818" w:rsidRPr="00E41B5C" w:rsidRDefault="001C4818" w:rsidP="00F45405">
            <w:pPr>
              <w:jc w:val="center"/>
              <w:rPr>
                <w:rFonts w:ascii="Arial Narrow" w:hAnsi="Arial Narrow" w:cs="Arial"/>
                <w:b/>
                <w:bCs/>
                <w:color w:val="000000"/>
                <w:sz w:val="20"/>
                <w:lang w:val="en-ZA" w:eastAsia="en-ZA"/>
              </w:rPr>
            </w:pPr>
            <w:r w:rsidRPr="00E41B5C">
              <w:rPr>
                <w:rFonts w:ascii="Arial Narrow" w:hAnsi="Arial Narrow" w:cs="Arial"/>
                <w:b/>
                <w:bCs/>
                <w:color w:val="000000"/>
                <w:sz w:val="20"/>
                <w:lang w:val="en-ZA" w:eastAsia="en-ZA"/>
              </w:rPr>
              <w:t>what are the relevant details of the persons and/or entities who were responsible for the maintenance of the ALS during the specified period</w:t>
            </w:r>
          </w:p>
        </w:tc>
      </w:tr>
      <w:tr w:rsidR="001C4818" w:rsidRPr="00E41B5C" w:rsidTr="00E41B5C">
        <w:trPr>
          <w:trHeight w:val="500"/>
        </w:trPr>
        <w:tc>
          <w:tcPr>
            <w:tcW w:w="894" w:type="dxa"/>
            <w:tcBorders>
              <w:top w:val="nil"/>
              <w:left w:val="single" w:sz="4" w:space="0" w:color="auto"/>
              <w:bottom w:val="single" w:sz="4" w:space="0" w:color="auto"/>
              <w:right w:val="single" w:sz="4" w:space="0" w:color="auto"/>
            </w:tcBorders>
            <w:shd w:val="clear" w:color="000000" w:fill="FFFFFF"/>
            <w:noWrap/>
            <w:vAlign w:val="center"/>
          </w:tcPr>
          <w:p w:rsidR="001C4818" w:rsidRPr="007A3A39" w:rsidRDefault="001C4818" w:rsidP="007A3A39">
            <w:pP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FAPP</w:t>
            </w:r>
          </w:p>
        </w:tc>
        <w:tc>
          <w:tcPr>
            <w:tcW w:w="1160" w:type="dxa"/>
            <w:tcBorders>
              <w:top w:val="nil"/>
              <w:left w:val="nil"/>
              <w:bottom w:val="single" w:sz="4" w:space="0" w:color="auto"/>
              <w:right w:val="single" w:sz="4" w:space="0" w:color="auto"/>
            </w:tcBorders>
            <w:shd w:val="clear" w:color="000000" w:fill="FFFFFF"/>
            <w:noWrap/>
            <w:vAlign w:val="center"/>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w:t>
            </w:r>
          </w:p>
        </w:tc>
        <w:tc>
          <w:tcPr>
            <w:tcW w:w="1915" w:type="dxa"/>
            <w:tcBorders>
              <w:top w:val="nil"/>
              <w:left w:val="nil"/>
              <w:bottom w:val="single" w:sz="4" w:space="0" w:color="auto"/>
              <w:right w:val="single" w:sz="4" w:space="0" w:color="auto"/>
            </w:tcBorders>
            <w:shd w:val="clear" w:color="000000" w:fill="FFFFFF"/>
            <w:noWrap/>
            <w:vAlign w:val="center"/>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FAPP ILS RWY</w:t>
            </w:r>
          </w:p>
        </w:tc>
        <w:tc>
          <w:tcPr>
            <w:tcW w:w="1329" w:type="dxa"/>
            <w:tcBorders>
              <w:top w:val="nil"/>
              <w:left w:val="nil"/>
              <w:bottom w:val="single" w:sz="4" w:space="0" w:color="auto"/>
              <w:right w:val="single" w:sz="4" w:space="0" w:color="auto"/>
            </w:tcBorders>
            <w:shd w:val="clear" w:color="000000" w:fill="FFFFFF"/>
            <w:vAlign w:val="center"/>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August 2020</w:t>
            </w:r>
          </w:p>
        </w:tc>
        <w:tc>
          <w:tcPr>
            <w:tcW w:w="1223" w:type="dxa"/>
            <w:tcBorders>
              <w:top w:val="nil"/>
              <w:left w:val="nil"/>
              <w:bottom w:val="single" w:sz="4" w:space="0" w:color="auto"/>
              <w:right w:val="single" w:sz="4" w:space="0" w:color="auto"/>
            </w:tcBorders>
            <w:shd w:val="clear" w:color="000000" w:fill="FFFFFF"/>
            <w:vAlign w:val="center"/>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N/A</w:t>
            </w:r>
          </w:p>
        </w:tc>
        <w:tc>
          <w:tcPr>
            <w:tcW w:w="2835" w:type="dxa"/>
            <w:tcBorders>
              <w:top w:val="nil"/>
              <w:left w:val="nil"/>
              <w:bottom w:val="single" w:sz="4" w:space="0" w:color="auto"/>
              <w:right w:val="single" w:sz="4" w:space="0" w:color="auto"/>
            </w:tcBorders>
            <w:shd w:val="clear" w:color="000000" w:fill="FFFFFF"/>
            <w:vAlign w:val="center"/>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System unserviceable</w:t>
            </w:r>
          </w:p>
        </w:tc>
        <w:tc>
          <w:tcPr>
            <w:tcW w:w="2268" w:type="dxa"/>
            <w:tcBorders>
              <w:top w:val="nil"/>
              <w:left w:val="nil"/>
              <w:bottom w:val="single" w:sz="4" w:space="0" w:color="auto"/>
              <w:right w:val="single" w:sz="4" w:space="0" w:color="auto"/>
            </w:tcBorders>
            <w:shd w:val="clear" w:color="000000" w:fill="FFFFFF"/>
          </w:tcPr>
          <w:p w:rsidR="001C4818" w:rsidRPr="00E41B5C" w:rsidRDefault="001C4818" w:rsidP="00F45405">
            <w:pPr>
              <w:jc w:val="center"/>
              <w:rPr>
                <w:rFonts w:ascii="Arial Narrow" w:hAnsi="Arial Narrow" w:cs="Arial"/>
                <w:color w:val="000000"/>
                <w:sz w:val="20"/>
                <w:lang w:val="en-ZA" w:eastAsia="en-ZA"/>
              </w:rPr>
            </w:pPr>
            <w:r w:rsidRPr="00E41B5C">
              <w:rPr>
                <w:rFonts w:ascii="Arial Narrow" w:hAnsi="Arial Narrow" w:cs="Arial"/>
                <w:color w:val="000000"/>
                <w:sz w:val="20"/>
                <w:lang w:val="en-ZA" w:eastAsia="en-ZA"/>
              </w:rPr>
              <w:t>Airport Management</w:t>
            </w:r>
          </w:p>
        </w:tc>
        <w:tc>
          <w:tcPr>
            <w:tcW w:w="1984" w:type="dxa"/>
            <w:vMerge w:val="restart"/>
            <w:tcBorders>
              <w:top w:val="nil"/>
              <w:left w:val="nil"/>
              <w:right w:val="single" w:sz="4" w:space="0" w:color="auto"/>
            </w:tcBorders>
            <w:shd w:val="clear" w:color="000000" w:fill="FFFFFF"/>
          </w:tcPr>
          <w:p w:rsidR="001C4818" w:rsidRPr="00E41B5C" w:rsidRDefault="001C4818" w:rsidP="00F45405">
            <w:pPr>
              <w:jc w:val="center"/>
              <w:rPr>
                <w:rFonts w:ascii="Arial Narrow" w:hAnsi="Arial Narrow" w:cs="Arial"/>
                <w:color w:val="000000"/>
                <w:sz w:val="20"/>
                <w:lang w:val="en-ZA" w:eastAsia="en-ZA"/>
              </w:rPr>
            </w:pPr>
            <w:r w:rsidRPr="00E41B5C">
              <w:rPr>
                <w:rFonts w:ascii="Arial Narrow" w:hAnsi="Arial Narrow" w:cs="Arial"/>
                <w:color w:val="000000"/>
                <w:sz w:val="20"/>
                <w:lang w:val="en-ZA" w:eastAsia="en-ZA"/>
              </w:rPr>
              <w:t>The maintenance of ILS facilities is the responsibility of the airport management.</w:t>
            </w:r>
          </w:p>
        </w:tc>
      </w:tr>
      <w:tr w:rsidR="001C4818" w:rsidRPr="00E41B5C" w:rsidTr="00E41B5C">
        <w:trPr>
          <w:trHeight w:val="500"/>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FAKN</w:t>
            </w:r>
          </w:p>
        </w:tc>
        <w:tc>
          <w:tcPr>
            <w:tcW w:w="1160"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xml:space="preserve">ILS </w:t>
            </w:r>
          </w:p>
        </w:tc>
        <w:tc>
          <w:tcPr>
            <w:tcW w:w="191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KMIA ILS RWY 05</w:t>
            </w:r>
          </w:p>
        </w:tc>
        <w:tc>
          <w:tcPr>
            <w:tcW w:w="1329" w:type="dxa"/>
            <w:tcBorders>
              <w:top w:val="nil"/>
              <w:left w:val="nil"/>
              <w:bottom w:val="single" w:sz="4" w:space="0" w:color="auto"/>
              <w:right w:val="single" w:sz="4" w:space="0" w:color="auto"/>
            </w:tcBorders>
            <w:shd w:val="clear" w:color="000000" w:fill="FFFFFF"/>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29-30 March 2021</w:t>
            </w:r>
          </w:p>
        </w:tc>
        <w:tc>
          <w:tcPr>
            <w:tcW w:w="1223" w:type="dxa"/>
            <w:tcBorders>
              <w:top w:val="nil"/>
              <w:left w:val="nil"/>
              <w:bottom w:val="single" w:sz="4" w:space="0" w:color="auto"/>
              <w:right w:val="single" w:sz="4" w:space="0" w:color="auto"/>
            </w:tcBorders>
            <w:shd w:val="clear" w:color="000000" w:fill="FFFFFF"/>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31-Mar-21</w:t>
            </w:r>
          </w:p>
        </w:tc>
        <w:tc>
          <w:tcPr>
            <w:tcW w:w="2835" w:type="dxa"/>
            <w:tcBorders>
              <w:top w:val="nil"/>
              <w:left w:val="nil"/>
              <w:bottom w:val="single" w:sz="4" w:space="0" w:color="auto"/>
              <w:right w:val="single" w:sz="4" w:space="0" w:color="auto"/>
            </w:tcBorders>
            <w:shd w:val="clear" w:color="000000" w:fill="FFFFFF"/>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25 days extension expired</w:t>
            </w:r>
          </w:p>
        </w:tc>
        <w:tc>
          <w:tcPr>
            <w:tcW w:w="2268" w:type="dxa"/>
            <w:vMerge w:val="restart"/>
            <w:tcBorders>
              <w:top w:val="nil"/>
              <w:left w:val="nil"/>
              <w:right w:val="single" w:sz="4" w:space="0" w:color="auto"/>
            </w:tcBorders>
            <w:shd w:val="clear" w:color="000000" w:fill="FFFFFF"/>
          </w:tcPr>
          <w:p w:rsidR="001C4818" w:rsidRDefault="001C4818" w:rsidP="007A3A39">
            <w:pPr>
              <w:rPr>
                <w:rFonts w:ascii="Arial Narrow" w:hAnsi="Arial Narrow" w:cs="Arial"/>
                <w:color w:val="000000"/>
                <w:sz w:val="20"/>
                <w:lang w:val="en-ZA" w:eastAsia="en-ZA"/>
              </w:rPr>
            </w:pPr>
            <w:r w:rsidRPr="00E41B5C">
              <w:rPr>
                <w:rFonts w:ascii="Arial Narrow" w:hAnsi="Arial Narrow" w:cs="Arial"/>
                <w:color w:val="000000"/>
                <w:sz w:val="20"/>
                <w:lang w:val="en-ZA" w:eastAsia="en-ZA"/>
              </w:rPr>
              <w:t>The SACAA Flight Inspection Unit aircraft crashed on 23 January 2020 and the organisation went on a tender to source a service provider to conduct the calibration for its clients.  The tender was approved, and an SLA signed in April 2020. The service provider appointed sub-contracted equipment and crew from a European company.  Due to Covid-19 the service provider could not reposition the aircraft from Europe to South Africa due to Covid-19 travel restrictions.</w:t>
            </w:r>
            <w:r w:rsidR="00E41B5C" w:rsidRPr="00E41B5C">
              <w:rPr>
                <w:rFonts w:ascii="Arial Narrow" w:hAnsi="Arial Narrow" w:cs="Arial"/>
                <w:color w:val="000000"/>
                <w:sz w:val="20"/>
                <w:lang w:val="en-ZA" w:eastAsia="en-ZA"/>
              </w:rPr>
              <w:t xml:space="preserve">  There were delays in obtaining a Foreign Operator Permit from the Air Service Licencing Council due to the Covid-19 outbreak.</w:t>
            </w:r>
          </w:p>
          <w:p w:rsidR="001D4942" w:rsidRDefault="001D4942" w:rsidP="007A3A39">
            <w:pPr>
              <w:rPr>
                <w:rFonts w:ascii="Arial Narrow" w:hAnsi="Arial Narrow" w:cs="Arial"/>
                <w:color w:val="000000"/>
                <w:sz w:val="20"/>
                <w:lang w:val="en-ZA" w:eastAsia="en-ZA"/>
              </w:rPr>
            </w:pPr>
          </w:p>
          <w:p w:rsidR="001D4942" w:rsidRDefault="001D4942" w:rsidP="007A3A39">
            <w:pPr>
              <w:rPr>
                <w:rFonts w:ascii="Arial Narrow" w:hAnsi="Arial Narrow" w:cs="Arial"/>
                <w:color w:val="000000"/>
                <w:sz w:val="20"/>
                <w:lang w:val="en-ZA" w:eastAsia="en-ZA"/>
              </w:rPr>
            </w:pPr>
            <w:r w:rsidRPr="001D4942">
              <w:rPr>
                <w:rFonts w:ascii="Arial Narrow" w:hAnsi="Arial Narrow" w:cs="Arial"/>
                <w:color w:val="000000"/>
                <w:sz w:val="20"/>
                <w:lang w:val="en-ZA" w:eastAsia="en-ZA"/>
              </w:rPr>
              <w:t xml:space="preserve">All the </w:t>
            </w:r>
            <w:r>
              <w:rPr>
                <w:rFonts w:ascii="Arial Narrow" w:hAnsi="Arial Narrow" w:cs="Arial"/>
                <w:color w:val="000000"/>
                <w:sz w:val="20"/>
                <w:lang w:val="en-ZA" w:eastAsia="en-ZA"/>
              </w:rPr>
              <w:t xml:space="preserve">major </w:t>
            </w:r>
            <w:r w:rsidRPr="001D4942">
              <w:rPr>
                <w:rFonts w:ascii="Arial Narrow" w:hAnsi="Arial Narrow" w:cs="Arial"/>
                <w:color w:val="000000"/>
                <w:sz w:val="20"/>
                <w:lang w:val="en-ZA" w:eastAsia="en-ZA"/>
              </w:rPr>
              <w:t>airports</w:t>
            </w:r>
            <w:r>
              <w:rPr>
                <w:rFonts w:ascii="Arial Narrow" w:hAnsi="Arial Narrow" w:cs="Arial"/>
                <w:color w:val="000000"/>
                <w:sz w:val="20"/>
                <w:lang w:val="en-ZA" w:eastAsia="en-ZA"/>
              </w:rPr>
              <w:t xml:space="preserve"> are equipped with modern based technology such as </w:t>
            </w:r>
            <w:r w:rsidRPr="001D4942">
              <w:rPr>
                <w:rFonts w:ascii="Arial Narrow" w:hAnsi="Arial Narrow" w:cs="Arial"/>
                <w:color w:val="000000"/>
                <w:sz w:val="20"/>
                <w:lang w:val="en-ZA" w:eastAsia="en-ZA"/>
              </w:rPr>
              <w:t>GNSS and RNAV approaches, in addition to the standard VOR approaches. So, being without an ILS doesn’t leave an airport stranded with traffic that cannot land in bad weather. They can also use the GNSS/RNAV approaches to achieve the same</w:t>
            </w:r>
            <w:r>
              <w:rPr>
                <w:rFonts w:ascii="Arial Narrow" w:hAnsi="Arial Narrow" w:cs="Arial"/>
                <w:color w:val="000000"/>
                <w:sz w:val="20"/>
                <w:lang w:val="en-ZA" w:eastAsia="en-ZA"/>
              </w:rPr>
              <w:t xml:space="preserve"> effect</w:t>
            </w:r>
            <w:r w:rsidRPr="001D4942">
              <w:rPr>
                <w:rFonts w:ascii="Arial Narrow" w:hAnsi="Arial Narrow" w:cs="Arial"/>
                <w:color w:val="000000"/>
                <w:sz w:val="20"/>
                <w:lang w:val="en-ZA" w:eastAsia="en-ZA"/>
              </w:rPr>
              <w:t xml:space="preserve">. </w:t>
            </w:r>
          </w:p>
          <w:p w:rsidR="007A56E0" w:rsidRDefault="007A56E0" w:rsidP="007A3A39">
            <w:pPr>
              <w:rPr>
                <w:rFonts w:ascii="Arial Narrow" w:hAnsi="Arial Narrow" w:cs="Arial"/>
                <w:color w:val="000000"/>
                <w:sz w:val="20"/>
                <w:lang w:val="en-ZA" w:eastAsia="en-ZA"/>
              </w:rPr>
            </w:pPr>
          </w:p>
          <w:p w:rsidR="007A56E0" w:rsidRPr="00E41B5C" w:rsidRDefault="007A56E0" w:rsidP="007A3A39">
            <w:pPr>
              <w:rPr>
                <w:rFonts w:ascii="Arial Narrow" w:hAnsi="Arial Narrow" w:cs="Arial"/>
                <w:color w:val="000000"/>
                <w:sz w:val="20"/>
                <w:lang w:val="en-ZA" w:eastAsia="en-ZA"/>
              </w:rPr>
            </w:pPr>
            <w:r>
              <w:rPr>
                <w:rFonts w:ascii="Arial Narrow" w:hAnsi="Arial Narrow" w:cs="Arial"/>
                <w:color w:val="000000"/>
                <w:sz w:val="20"/>
                <w:lang w:val="en-ZA" w:eastAsia="en-ZA"/>
              </w:rPr>
              <w:t xml:space="preserve">At the time of submitting this report all </w:t>
            </w:r>
            <w:proofErr w:type="spellStart"/>
            <w:r>
              <w:rPr>
                <w:rFonts w:ascii="Arial Narrow" w:hAnsi="Arial Narrow" w:cs="Arial"/>
                <w:color w:val="000000"/>
                <w:sz w:val="20"/>
                <w:lang w:val="en-ZA" w:eastAsia="en-ZA"/>
              </w:rPr>
              <w:t>ILS</w:t>
            </w:r>
            <w:r w:rsidR="001F0C3C">
              <w:rPr>
                <w:rFonts w:ascii="Arial Narrow" w:hAnsi="Arial Narrow" w:cs="Arial"/>
                <w:color w:val="000000"/>
                <w:sz w:val="20"/>
                <w:lang w:val="en-ZA" w:eastAsia="en-ZA"/>
              </w:rPr>
              <w:t>es</w:t>
            </w:r>
            <w:proofErr w:type="spellEnd"/>
            <w:r>
              <w:rPr>
                <w:rFonts w:ascii="Arial Narrow" w:hAnsi="Arial Narrow" w:cs="Arial"/>
                <w:color w:val="000000"/>
                <w:sz w:val="20"/>
                <w:lang w:val="en-ZA" w:eastAsia="en-ZA"/>
              </w:rPr>
              <w:t xml:space="preserve"> were operational and within the regulated parameters except for those where the owners opted not to calibrate.</w:t>
            </w: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r>
      <w:tr w:rsidR="001C4818" w:rsidRPr="00E41B5C" w:rsidTr="00E41B5C">
        <w:trPr>
          <w:trHeight w:val="260"/>
        </w:trPr>
        <w:tc>
          <w:tcPr>
            <w:tcW w:w="894" w:type="dxa"/>
            <w:tcBorders>
              <w:top w:val="nil"/>
              <w:left w:val="single" w:sz="4" w:space="0" w:color="auto"/>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FALA</w:t>
            </w:r>
          </w:p>
        </w:tc>
        <w:tc>
          <w:tcPr>
            <w:tcW w:w="1160"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w:t>
            </w:r>
          </w:p>
        </w:tc>
        <w:tc>
          <w:tcPr>
            <w:tcW w:w="191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Lanseria ILS RWY 05</w:t>
            </w:r>
          </w:p>
        </w:tc>
        <w:tc>
          <w:tcPr>
            <w:tcW w:w="1329" w:type="dxa"/>
            <w:tcBorders>
              <w:top w:val="nil"/>
              <w:left w:val="nil"/>
              <w:bottom w:val="single" w:sz="4" w:space="0" w:color="auto"/>
              <w:right w:val="single" w:sz="4" w:space="0" w:color="auto"/>
            </w:tcBorders>
            <w:shd w:val="clear" w:color="000000" w:fill="FFFFFF"/>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27-Mar-21</w:t>
            </w:r>
          </w:p>
        </w:tc>
        <w:tc>
          <w:tcPr>
            <w:tcW w:w="1223" w:type="dxa"/>
            <w:tcBorders>
              <w:top w:val="nil"/>
              <w:left w:val="nil"/>
              <w:bottom w:val="single" w:sz="4" w:space="0" w:color="auto"/>
              <w:right w:val="single" w:sz="4" w:space="0" w:color="auto"/>
            </w:tcBorders>
            <w:shd w:val="clear" w:color="000000" w:fill="FFFFFF"/>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18-May-21</w:t>
            </w:r>
          </w:p>
        </w:tc>
        <w:tc>
          <w:tcPr>
            <w:tcW w:w="2835" w:type="dxa"/>
            <w:tcBorders>
              <w:top w:val="nil"/>
              <w:left w:val="nil"/>
              <w:bottom w:val="single" w:sz="4" w:space="0" w:color="auto"/>
              <w:right w:val="single" w:sz="4" w:space="0" w:color="auto"/>
            </w:tcBorders>
            <w:shd w:val="clear" w:color="000000" w:fill="FFFFFF"/>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FALA Airport closed down due travel restriction</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r>
      <w:tr w:rsidR="001C4818" w:rsidRPr="00E41B5C" w:rsidTr="00E41B5C">
        <w:trPr>
          <w:trHeight w:val="285"/>
        </w:trPr>
        <w:tc>
          <w:tcPr>
            <w:tcW w:w="8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C4818" w:rsidRPr="007A3A39" w:rsidRDefault="001C4818" w:rsidP="007A3A39">
            <w:pPr>
              <w:jc w:val="cente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 FAOR</w:t>
            </w:r>
          </w:p>
        </w:tc>
        <w:tc>
          <w:tcPr>
            <w:tcW w:w="1160"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 03R</w:t>
            </w:r>
          </w:p>
        </w:tc>
        <w:tc>
          <w:tcPr>
            <w:tcW w:w="191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OR Tambo ILS 03R</w:t>
            </w:r>
          </w:p>
        </w:tc>
        <w:tc>
          <w:tcPr>
            <w:tcW w:w="1329"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10-Aug-20</w:t>
            </w:r>
          </w:p>
        </w:tc>
        <w:tc>
          <w:tcPr>
            <w:tcW w:w="1223"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22-Aug-20</w:t>
            </w:r>
          </w:p>
        </w:tc>
        <w:tc>
          <w:tcPr>
            <w:tcW w:w="283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sz w:val="20"/>
                <w:lang w:val="en-ZA" w:eastAsia="en-ZA"/>
              </w:rPr>
            </w:pPr>
            <w:r w:rsidRPr="007A3A39">
              <w:rPr>
                <w:rFonts w:ascii="Arial Narrow" w:hAnsi="Arial Narrow" w:cs="Arial"/>
                <w:sz w:val="20"/>
                <w:lang w:val="en-ZA" w:eastAsia="en-ZA"/>
              </w:rPr>
              <w:t>Exemption Period Lapsed</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r>
      <w:tr w:rsidR="001C4818" w:rsidRPr="00E41B5C" w:rsidTr="00E41B5C">
        <w:trPr>
          <w:trHeight w:val="285"/>
        </w:trPr>
        <w:tc>
          <w:tcPr>
            <w:tcW w:w="894" w:type="dxa"/>
            <w:vMerge/>
            <w:tcBorders>
              <w:top w:val="nil"/>
              <w:left w:val="single" w:sz="4" w:space="0" w:color="auto"/>
              <w:bottom w:val="single" w:sz="4" w:space="0" w:color="auto"/>
              <w:right w:val="single" w:sz="4" w:space="0" w:color="auto"/>
            </w:tcBorders>
            <w:vAlign w:val="center"/>
            <w:hideMark/>
          </w:tcPr>
          <w:p w:rsidR="001C4818" w:rsidRPr="007A3A39" w:rsidRDefault="001C4818" w:rsidP="007A3A39">
            <w:pPr>
              <w:rPr>
                <w:rFonts w:ascii="Arial Narrow" w:hAnsi="Arial Narrow" w:cs="Arial"/>
                <w:b/>
                <w:bCs/>
                <w:color w:val="000000"/>
                <w:sz w:val="20"/>
                <w:lang w:val="en-ZA" w:eastAsia="en-ZA"/>
              </w:rPr>
            </w:pPr>
          </w:p>
        </w:tc>
        <w:tc>
          <w:tcPr>
            <w:tcW w:w="1160"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 21L</w:t>
            </w:r>
          </w:p>
        </w:tc>
        <w:tc>
          <w:tcPr>
            <w:tcW w:w="191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OR Tambo ILS 21L</w:t>
            </w:r>
          </w:p>
        </w:tc>
        <w:tc>
          <w:tcPr>
            <w:tcW w:w="1329"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10-Aug-20</w:t>
            </w:r>
          </w:p>
        </w:tc>
        <w:tc>
          <w:tcPr>
            <w:tcW w:w="1223"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23-Aug-20</w:t>
            </w:r>
          </w:p>
        </w:tc>
        <w:tc>
          <w:tcPr>
            <w:tcW w:w="283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sz w:val="20"/>
                <w:lang w:val="en-ZA" w:eastAsia="en-ZA"/>
              </w:rPr>
            </w:pPr>
            <w:r w:rsidRPr="007A3A39">
              <w:rPr>
                <w:rFonts w:ascii="Arial Narrow" w:hAnsi="Arial Narrow" w:cs="Arial"/>
                <w:sz w:val="20"/>
                <w:lang w:val="en-ZA" w:eastAsia="en-ZA"/>
              </w:rPr>
              <w:t>Exemption Period Lapsed</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r>
      <w:tr w:rsidR="001C4818" w:rsidRPr="00E41B5C" w:rsidTr="00E41B5C">
        <w:trPr>
          <w:trHeight w:val="285"/>
        </w:trPr>
        <w:tc>
          <w:tcPr>
            <w:tcW w:w="894" w:type="dxa"/>
            <w:vMerge/>
            <w:tcBorders>
              <w:top w:val="nil"/>
              <w:left w:val="single" w:sz="4" w:space="0" w:color="auto"/>
              <w:bottom w:val="single" w:sz="4" w:space="0" w:color="auto"/>
              <w:right w:val="single" w:sz="4" w:space="0" w:color="auto"/>
            </w:tcBorders>
            <w:vAlign w:val="center"/>
            <w:hideMark/>
          </w:tcPr>
          <w:p w:rsidR="001C4818" w:rsidRPr="007A3A39" w:rsidRDefault="001C4818" w:rsidP="007A3A39">
            <w:pPr>
              <w:rPr>
                <w:rFonts w:ascii="Arial Narrow" w:hAnsi="Arial Narrow" w:cs="Arial"/>
                <w:b/>
                <w:bCs/>
                <w:color w:val="000000"/>
                <w:sz w:val="20"/>
                <w:lang w:val="en-ZA" w:eastAsia="en-ZA"/>
              </w:rPr>
            </w:pPr>
          </w:p>
        </w:tc>
        <w:tc>
          <w:tcPr>
            <w:tcW w:w="1160"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 03L</w:t>
            </w:r>
          </w:p>
        </w:tc>
        <w:tc>
          <w:tcPr>
            <w:tcW w:w="191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OR Tambo ILS 03L</w:t>
            </w:r>
          </w:p>
        </w:tc>
        <w:tc>
          <w:tcPr>
            <w:tcW w:w="1329"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10-May-21</w:t>
            </w:r>
          </w:p>
        </w:tc>
        <w:tc>
          <w:tcPr>
            <w:tcW w:w="1223"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11-May-21</w:t>
            </w:r>
          </w:p>
        </w:tc>
        <w:tc>
          <w:tcPr>
            <w:tcW w:w="283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xml:space="preserve">Exemption not yet granted </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r>
      <w:tr w:rsidR="001C4818" w:rsidRPr="00E41B5C" w:rsidTr="00E41B5C">
        <w:trPr>
          <w:trHeight w:val="285"/>
        </w:trPr>
        <w:tc>
          <w:tcPr>
            <w:tcW w:w="894" w:type="dxa"/>
            <w:vMerge/>
            <w:tcBorders>
              <w:top w:val="nil"/>
              <w:left w:val="single" w:sz="4" w:space="0" w:color="auto"/>
              <w:bottom w:val="single" w:sz="4" w:space="0" w:color="auto"/>
              <w:right w:val="single" w:sz="4" w:space="0" w:color="auto"/>
            </w:tcBorders>
            <w:vAlign w:val="center"/>
            <w:hideMark/>
          </w:tcPr>
          <w:p w:rsidR="001C4818" w:rsidRPr="007A3A39" w:rsidRDefault="001C4818" w:rsidP="007A3A39">
            <w:pPr>
              <w:rPr>
                <w:rFonts w:ascii="Arial Narrow" w:hAnsi="Arial Narrow" w:cs="Arial"/>
                <w:b/>
                <w:bCs/>
                <w:color w:val="000000"/>
                <w:sz w:val="20"/>
                <w:lang w:val="en-ZA" w:eastAsia="en-ZA"/>
              </w:rPr>
            </w:pPr>
          </w:p>
        </w:tc>
        <w:tc>
          <w:tcPr>
            <w:tcW w:w="1160"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 21R</w:t>
            </w:r>
          </w:p>
        </w:tc>
        <w:tc>
          <w:tcPr>
            <w:tcW w:w="191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OR Tambo ILS 21R</w:t>
            </w:r>
          </w:p>
        </w:tc>
        <w:tc>
          <w:tcPr>
            <w:tcW w:w="1329"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10-May-21</w:t>
            </w:r>
          </w:p>
        </w:tc>
        <w:tc>
          <w:tcPr>
            <w:tcW w:w="1223"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11-May-21</w:t>
            </w:r>
          </w:p>
        </w:tc>
        <w:tc>
          <w:tcPr>
            <w:tcW w:w="283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xml:space="preserve">Exemption not yet granted </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r>
      <w:tr w:rsidR="001C4818" w:rsidRPr="00E41B5C" w:rsidTr="00E41B5C">
        <w:trPr>
          <w:trHeight w:val="180"/>
        </w:trPr>
        <w:tc>
          <w:tcPr>
            <w:tcW w:w="894"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160"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915"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329"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223"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2835"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r>
      <w:tr w:rsidR="001C4818" w:rsidRPr="00E41B5C" w:rsidTr="00E41B5C">
        <w:trPr>
          <w:trHeight w:val="285"/>
        </w:trPr>
        <w:tc>
          <w:tcPr>
            <w:tcW w:w="8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818" w:rsidRPr="007A3A39" w:rsidRDefault="001C4818" w:rsidP="007A3A39">
            <w:pPr>
              <w:jc w:val="cente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FACT</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xml:space="preserve">ILS 19 </w:t>
            </w:r>
          </w:p>
        </w:tc>
        <w:tc>
          <w:tcPr>
            <w:tcW w:w="1915"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Cape Town ILS 19</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13-Aug-20</w:t>
            </w:r>
          </w:p>
        </w:tc>
        <w:tc>
          <w:tcPr>
            <w:tcW w:w="1223"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25-Aug-20</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sz w:val="20"/>
                <w:lang w:val="en-ZA" w:eastAsia="en-ZA"/>
              </w:rPr>
            </w:pPr>
            <w:r w:rsidRPr="007A3A39">
              <w:rPr>
                <w:rFonts w:ascii="Arial Narrow" w:hAnsi="Arial Narrow" w:cs="Arial"/>
                <w:sz w:val="20"/>
                <w:lang w:val="en-ZA" w:eastAsia="en-ZA"/>
              </w:rPr>
              <w:t>Exemption Period Lapsed</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r>
      <w:tr w:rsidR="001C4818" w:rsidRPr="00E41B5C" w:rsidTr="00E41B5C">
        <w:trPr>
          <w:trHeight w:val="285"/>
        </w:trPr>
        <w:tc>
          <w:tcPr>
            <w:tcW w:w="894" w:type="dxa"/>
            <w:vMerge/>
            <w:tcBorders>
              <w:top w:val="single" w:sz="4" w:space="0" w:color="auto"/>
              <w:left w:val="single" w:sz="4" w:space="0" w:color="auto"/>
              <w:bottom w:val="single" w:sz="4" w:space="0" w:color="auto"/>
              <w:right w:val="single" w:sz="4" w:space="0" w:color="auto"/>
            </w:tcBorders>
            <w:vAlign w:val="center"/>
            <w:hideMark/>
          </w:tcPr>
          <w:p w:rsidR="001C4818" w:rsidRPr="007A3A39" w:rsidRDefault="001C4818" w:rsidP="007A3A39">
            <w:pPr>
              <w:rPr>
                <w:rFonts w:ascii="Arial Narrow" w:hAnsi="Arial Narrow" w:cs="Arial"/>
                <w:b/>
                <w:bCs/>
                <w:color w:val="000000"/>
                <w:sz w:val="20"/>
                <w:lang w:val="en-ZA" w:eastAsia="en-ZA"/>
              </w:rPr>
            </w:pPr>
          </w:p>
        </w:tc>
        <w:tc>
          <w:tcPr>
            <w:tcW w:w="1160"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 01</w:t>
            </w:r>
          </w:p>
        </w:tc>
        <w:tc>
          <w:tcPr>
            <w:tcW w:w="191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Cape Town ILS 01</w:t>
            </w:r>
          </w:p>
        </w:tc>
        <w:tc>
          <w:tcPr>
            <w:tcW w:w="1329"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13-Aug-20</w:t>
            </w:r>
          </w:p>
        </w:tc>
        <w:tc>
          <w:tcPr>
            <w:tcW w:w="1223"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26-Aug-20</w:t>
            </w:r>
          </w:p>
        </w:tc>
        <w:tc>
          <w:tcPr>
            <w:tcW w:w="283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sz w:val="20"/>
                <w:lang w:val="en-ZA" w:eastAsia="en-ZA"/>
              </w:rPr>
            </w:pPr>
            <w:r w:rsidRPr="007A3A39">
              <w:rPr>
                <w:rFonts w:ascii="Arial Narrow" w:hAnsi="Arial Narrow" w:cs="Arial"/>
                <w:sz w:val="20"/>
                <w:lang w:val="en-ZA" w:eastAsia="en-ZA"/>
              </w:rPr>
              <w:t>Exemption Period Lapsed</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r>
      <w:tr w:rsidR="001C4818" w:rsidRPr="00E41B5C" w:rsidTr="00E41B5C">
        <w:trPr>
          <w:trHeight w:val="180"/>
        </w:trPr>
        <w:tc>
          <w:tcPr>
            <w:tcW w:w="894"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160"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915"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329"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223"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2835"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r>
      <w:tr w:rsidR="001C4818" w:rsidRPr="00E41B5C" w:rsidTr="00E41B5C">
        <w:trPr>
          <w:trHeight w:val="285"/>
        </w:trPr>
        <w:tc>
          <w:tcPr>
            <w:tcW w:w="8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818" w:rsidRPr="007A3A39" w:rsidRDefault="001C4818" w:rsidP="007A3A39">
            <w:pPr>
              <w:jc w:val="cente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 xml:space="preserve">FALE </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 06</w:t>
            </w:r>
          </w:p>
        </w:tc>
        <w:tc>
          <w:tcPr>
            <w:tcW w:w="1915"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King Shaka ILS 06</w:t>
            </w:r>
          </w:p>
        </w:tc>
        <w:tc>
          <w:tcPr>
            <w:tcW w:w="1329" w:type="dxa"/>
            <w:tcBorders>
              <w:top w:val="single" w:sz="4" w:space="0" w:color="auto"/>
              <w:left w:val="nil"/>
              <w:bottom w:val="single" w:sz="4" w:space="0" w:color="auto"/>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06-May-20</w:t>
            </w:r>
          </w:p>
        </w:tc>
        <w:tc>
          <w:tcPr>
            <w:tcW w:w="12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02-Sep-20</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sz w:val="20"/>
                <w:lang w:val="en-ZA" w:eastAsia="en-ZA"/>
              </w:rPr>
            </w:pPr>
            <w:r w:rsidRPr="007A3A39">
              <w:rPr>
                <w:rFonts w:ascii="Arial Narrow" w:hAnsi="Arial Narrow" w:cs="Arial"/>
                <w:sz w:val="20"/>
                <w:lang w:val="en-ZA" w:eastAsia="en-ZA"/>
              </w:rPr>
              <w:t xml:space="preserve">Maintenance failure that needed flight calibrations resulting in </w:t>
            </w:r>
            <w:r w:rsidR="007A56E0">
              <w:rPr>
                <w:rFonts w:ascii="Arial Narrow" w:hAnsi="Arial Narrow" w:cs="Arial"/>
                <w:sz w:val="20"/>
                <w:lang w:val="en-ZA" w:eastAsia="en-ZA"/>
              </w:rPr>
              <w:t xml:space="preserve">the </w:t>
            </w:r>
            <w:r w:rsidRPr="007A3A39">
              <w:rPr>
                <w:rFonts w:ascii="Arial Narrow" w:hAnsi="Arial Narrow" w:cs="Arial"/>
                <w:sz w:val="20"/>
                <w:lang w:val="en-ZA" w:eastAsia="en-ZA"/>
              </w:rPr>
              <w:t xml:space="preserve">equipment </w:t>
            </w:r>
            <w:proofErr w:type="spellStart"/>
            <w:r w:rsidRPr="007A3A39">
              <w:rPr>
                <w:rFonts w:ascii="Arial Narrow" w:hAnsi="Arial Narrow" w:cs="Arial"/>
                <w:sz w:val="20"/>
                <w:lang w:val="en-ZA" w:eastAsia="en-ZA"/>
              </w:rPr>
              <w:t>NOTAM'd</w:t>
            </w:r>
            <w:proofErr w:type="spellEnd"/>
            <w:r w:rsidRPr="007A3A39">
              <w:rPr>
                <w:rFonts w:ascii="Arial Narrow" w:hAnsi="Arial Narrow" w:cs="Arial"/>
                <w:sz w:val="20"/>
                <w:lang w:val="en-ZA" w:eastAsia="en-ZA"/>
              </w:rPr>
              <w:t xml:space="preserve"> off air</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r>
      <w:tr w:rsidR="001C4818" w:rsidRPr="00E41B5C" w:rsidTr="00E41B5C">
        <w:trPr>
          <w:trHeight w:val="285"/>
        </w:trPr>
        <w:tc>
          <w:tcPr>
            <w:tcW w:w="894" w:type="dxa"/>
            <w:vMerge/>
            <w:tcBorders>
              <w:top w:val="single" w:sz="4" w:space="0" w:color="auto"/>
              <w:left w:val="single" w:sz="4" w:space="0" w:color="auto"/>
              <w:bottom w:val="single" w:sz="4" w:space="0" w:color="auto"/>
              <w:right w:val="single" w:sz="4" w:space="0" w:color="auto"/>
            </w:tcBorders>
            <w:vAlign w:val="center"/>
            <w:hideMark/>
          </w:tcPr>
          <w:p w:rsidR="001C4818" w:rsidRPr="007A3A39" w:rsidRDefault="001C4818" w:rsidP="007A3A39">
            <w:pPr>
              <w:rPr>
                <w:rFonts w:ascii="Arial Narrow" w:hAnsi="Arial Narrow" w:cs="Arial"/>
                <w:b/>
                <w:bCs/>
                <w:color w:val="000000"/>
                <w:sz w:val="20"/>
                <w:lang w:val="en-ZA" w:eastAsia="en-ZA"/>
              </w:rPr>
            </w:pPr>
          </w:p>
        </w:tc>
        <w:tc>
          <w:tcPr>
            <w:tcW w:w="1160"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 24</w:t>
            </w:r>
          </w:p>
        </w:tc>
        <w:tc>
          <w:tcPr>
            <w:tcW w:w="191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xml:space="preserve">King Shaka ILS 24 </w:t>
            </w:r>
          </w:p>
        </w:tc>
        <w:tc>
          <w:tcPr>
            <w:tcW w:w="1329" w:type="dxa"/>
            <w:tcBorders>
              <w:top w:val="nil"/>
              <w:left w:val="nil"/>
              <w:bottom w:val="single" w:sz="4" w:space="0" w:color="auto"/>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02-Jul-20</w:t>
            </w:r>
          </w:p>
        </w:tc>
        <w:tc>
          <w:tcPr>
            <w:tcW w:w="1223" w:type="dxa"/>
            <w:tcBorders>
              <w:top w:val="nil"/>
              <w:left w:val="single" w:sz="4" w:space="0" w:color="auto"/>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31-Aug-20</w:t>
            </w:r>
          </w:p>
        </w:tc>
        <w:tc>
          <w:tcPr>
            <w:tcW w:w="283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sz w:val="20"/>
                <w:lang w:val="en-ZA" w:eastAsia="en-ZA"/>
              </w:rPr>
            </w:pPr>
            <w:r w:rsidRPr="007A3A39">
              <w:rPr>
                <w:rFonts w:ascii="Arial Narrow" w:hAnsi="Arial Narrow" w:cs="Arial"/>
                <w:sz w:val="20"/>
                <w:lang w:val="en-ZA" w:eastAsia="en-ZA"/>
              </w:rPr>
              <w:t>Exemption Period Lapsed</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r>
      <w:tr w:rsidR="001C4818" w:rsidRPr="00E41B5C" w:rsidTr="00E41B5C">
        <w:trPr>
          <w:trHeight w:val="180"/>
        </w:trPr>
        <w:tc>
          <w:tcPr>
            <w:tcW w:w="894"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160"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915"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329"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223"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2835" w:type="dxa"/>
            <w:tcBorders>
              <w:top w:val="nil"/>
              <w:left w:val="nil"/>
              <w:bottom w:val="nil"/>
              <w:right w:val="nil"/>
            </w:tcBorders>
            <w:shd w:val="clear" w:color="000000" w:fill="FFFFFF"/>
            <w:noWrap/>
            <w:vAlign w:val="bottom"/>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r>
      <w:tr w:rsidR="001C4818" w:rsidRPr="00E41B5C" w:rsidTr="00E41B5C">
        <w:trPr>
          <w:trHeight w:val="285"/>
        </w:trPr>
        <w:tc>
          <w:tcPr>
            <w:tcW w:w="8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818" w:rsidRPr="007A3A39" w:rsidRDefault="001C4818" w:rsidP="007A3A39">
            <w:pPr>
              <w:jc w:val="cente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 FAEL</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xml:space="preserve">ILS 29 </w:t>
            </w:r>
          </w:p>
        </w:tc>
        <w:tc>
          <w:tcPr>
            <w:tcW w:w="1915"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East London ILS</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16-Aug-20</w:t>
            </w:r>
          </w:p>
        </w:tc>
        <w:tc>
          <w:tcPr>
            <w:tcW w:w="1223"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12-Sep-20</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Exemption Not Granted</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r>
      <w:tr w:rsidR="001C4818" w:rsidRPr="00E41B5C" w:rsidTr="00E41B5C">
        <w:trPr>
          <w:trHeight w:val="285"/>
        </w:trPr>
        <w:tc>
          <w:tcPr>
            <w:tcW w:w="894" w:type="dxa"/>
            <w:vMerge/>
            <w:tcBorders>
              <w:top w:val="single" w:sz="4" w:space="0" w:color="auto"/>
              <w:left w:val="single" w:sz="4" w:space="0" w:color="auto"/>
              <w:bottom w:val="single" w:sz="4" w:space="0" w:color="auto"/>
              <w:right w:val="single" w:sz="4" w:space="0" w:color="auto"/>
            </w:tcBorders>
            <w:vAlign w:val="center"/>
            <w:hideMark/>
          </w:tcPr>
          <w:p w:rsidR="001C4818" w:rsidRPr="007A3A39" w:rsidRDefault="001C4818" w:rsidP="007A3A39">
            <w:pPr>
              <w:rPr>
                <w:rFonts w:ascii="Arial Narrow" w:hAnsi="Arial Narrow" w:cs="Arial"/>
                <w:b/>
                <w:bCs/>
                <w:color w:val="000000"/>
                <w:sz w:val="20"/>
                <w:lang w:val="en-ZA" w:eastAsia="en-ZA"/>
              </w:rPr>
            </w:pPr>
          </w:p>
        </w:tc>
        <w:tc>
          <w:tcPr>
            <w:tcW w:w="1160"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 11</w:t>
            </w:r>
          </w:p>
        </w:tc>
        <w:tc>
          <w:tcPr>
            <w:tcW w:w="191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xml:space="preserve">East London ILS </w:t>
            </w:r>
          </w:p>
        </w:tc>
        <w:tc>
          <w:tcPr>
            <w:tcW w:w="1329"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16-Aug-20</w:t>
            </w:r>
          </w:p>
        </w:tc>
        <w:tc>
          <w:tcPr>
            <w:tcW w:w="1223"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11-Sep-20</w:t>
            </w:r>
          </w:p>
        </w:tc>
        <w:tc>
          <w:tcPr>
            <w:tcW w:w="283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Exemption Not Granted</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r>
      <w:tr w:rsidR="001C4818" w:rsidRPr="00E41B5C" w:rsidTr="00E41B5C">
        <w:trPr>
          <w:trHeight w:val="180"/>
        </w:trPr>
        <w:tc>
          <w:tcPr>
            <w:tcW w:w="894"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160"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915"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329"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223"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2835"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r>
      <w:tr w:rsidR="001C4818" w:rsidRPr="00E41B5C" w:rsidTr="00E41B5C">
        <w:trPr>
          <w:trHeight w:val="285"/>
        </w:trPr>
        <w:tc>
          <w:tcPr>
            <w:tcW w:w="8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818" w:rsidRPr="007A3A39" w:rsidRDefault="001C4818" w:rsidP="007A3A39">
            <w:pPr>
              <w:jc w:val="cente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 FAPE</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 08 </w:t>
            </w:r>
          </w:p>
        </w:tc>
        <w:tc>
          <w:tcPr>
            <w:tcW w:w="1915"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Port Elizabeth ILS 08</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18-Aug-20</w:t>
            </w:r>
          </w:p>
        </w:tc>
        <w:tc>
          <w:tcPr>
            <w:tcW w:w="1223"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14-Sep-20</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sz w:val="20"/>
                <w:lang w:val="en-ZA" w:eastAsia="en-ZA"/>
              </w:rPr>
            </w:pPr>
            <w:r w:rsidRPr="007A3A39">
              <w:rPr>
                <w:rFonts w:ascii="Arial Narrow" w:hAnsi="Arial Narrow" w:cs="Arial"/>
                <w:sz w:val="20"/>
                <w:lang w:val="en-ZA" w:eastAsia="en-ZA"/>
              </w:rPr>
              <w:t>Exemption Period Lapsed</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r>
      <w:tr w:rsidR="001C4818" w:rsidRPr="00E41B5C" w:rsidTr="00E41B5C">
        <w:trPr>
          <w:trHeight w:val="285"/>
        </w:trPr>
        <w:tc>
          <w:tcPr>
            <w:tcW w:w="894" w:type="dxa"/>
            <w:vMerge/>
            <w:tcBorders>
              <w:top w:val="single" w:sz="4" w:space="0" w:color="auto"/>
              <w:left w:val="single" w:sz="4" w:space="0" w:color="auto"/>
              <w:bottom w:val="single" w:sz="4" w:space="0" w:color="auto"/>
              <w:right w:val="single" w:sz="4" w:space="0" w:color="auto"/>
            </w:tcBorders>
            <w:vAlign w:val="center"/>
            <w:hideMark/>
          </w:tcPr>
          <w:p w:rsidR="001C4818" w:rsidRPr="007A3A39" w:rsidRDefault="001C4818" w:rsidP="007A3A39">
            <w:pPr>
              <w:rPr>
                <w:rFonts w:ascii="Arial Narrow" w:hAnsi="Arial Narrow" w:cs="Arial"/>
                <w:b/>
                <w:bCs/>
                <w:color w:val="000000"/>
                <w:sz w:val="20"/>
                <w:lang w:val="en-ZA" w:eastAsia="en-ZA"/>
              </w:rPr>
            </w:pPr>
          </w:p>
        </w:tc>
        <w:tc>
          <w:tcPr>
            <w:tcW w:w="1160"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 26</w:t>
            </w:r>
          </w:p>
        </w:tc>
        <w:tc>
          <w:tcPr>
            <w:tcW w:w="191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Port Elizabeth ILS 26</w:t>
            </w:r>
          </w:p>
        </w:tc>
        <w:tc>
          <w:tcPr>
            <w:tcW w:w="1329"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18-Aug-20</w:t>
            </w:r>
          </w:p>
        </w:tc>
        <w:tc>
          <w:tcPr>
            <w:tcW w:w="1223"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28-Sep-20</w:t>
            </w:r>
          </w:p>
        </w:tc>
        <w:tc>
          <w:tcPr>
            <w:tcW w:w="283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sz w:val="20"/>
                <w:lang w:val="en-ZA" w:eastAsia="en-ZA"/>
              </w:rPr>
            </w:pPr>
            <w:r w:rsidRPr="007A3A39">
              <w:rPr>
                <w:rFonts w:ascii="Arial Narrow" w:hAnsi="Arial Narrow" w:cs="Arial"/>
                <w:sz w:val="20"/>
                <w:lang w:val="en-ZA" w:eastAsia="en-ZA"/>
              </w:rPr>
              <w:t>Exemption Period Lapsed</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r>
      <w:tr w:rsidR="001C4818" w:rsidRPr="00E41B5C" w:rsidTr="00E41B5C">
        <w:trPr>
          <w:trHeight w:val="180"/>
        </w:trPr>
        <w:tc>
          <w:tcPr>
            <w:tcW w:w="894"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160"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915"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329"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1223"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2835" w:type="dxa"/>
            <w:tcBorders>
              <w:top w:val="nil"/>
              <w:left w:val="nil"/>
              <w:bottom w:val="nil"/>
              <w:right w:val="nil"/>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 </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color w:val="000000"/>
                <w:sz w:val="20"/>
                <w:lang w:val="en-ZA" w:eastAsia="en-ZA"/>
              </w:rPr>
            </w:pPr>
          </w:p>
        </w:tc>
      </w:tr>
      <w:tr w:rsidR="001C4818" w:rsidRPr="00E41B5C" w:rsidTr="00E41B5C">
        <w:trPr>
          <w:trHeight w:val="285"/>
        </w:trPr>
        <w:tc>
          <w:tcPr>
            <w:tcW w:w="8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818" w:rsidRPr="007A3A39" w:rsidRDefault="001C4818" w:rsidP="007A3A39">
            <w:pPr>
              <w:jc w:val="center"/>
              <w:rPr>
                <w:rFonts w:ascii="Arial Narrow" w:hAnsi="Arial Narrow" w:cs="Arial"/>
                <w:b/>
                <w:bCs/>
                <w:color w:val="000000"/>
                <w:sz w:val="20"/>
                <w:lang w:val="en-ZA" w:eastAsia="en-ZA"/>
              </w:rPr>
            </w:pPr>
            <w:r w:rsidRPr="007A3A39">
              <w:rPr>
                <w:rFonts w:ascii="Arial Narrow" w:hAnsi="Arial Narrow" w:cs="Arial"/>
                <w:b/>
                <w:bCs/>
                <w:color w:val="000000"/>
                <w:sz w:val="20"/>
                <w:lang w:val="en-ZA" w:eastAsia="en-ZA"/>
              </w:rPr>
              <w:t>FAGG</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w:t>
            </w:r>
          </w:p>
        </w:tc>
        <w:tc>
          <w:tcPr>
            <w:tcW w:w="1915"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George ILS 11</w:t>
            </w:r>
          </w:p>
        </w:tc>
        <w:tc>
          <w:tcPr>
            <w:tcW w:w="1329"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10-Jul-20</w:t>
            </w:r>
          </w:p>
        </w:tc>
        <w:tc>
          <w:tcPr>
            <w:tcW w:w="1223"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29-Aug-20</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sz w:val="20"/>
                <w:lang w:val="en-ZA" w:eastAsia="en-ZA"/>
              </w:rPr>
            </w:pPr>
            <w:r w:rsidRPr="007A3A39">
              <w:rPr>
                <w:rFonts w:ascii="Arial Narrow" w:hAnsi="Arial Narrow" w:cs="Arial"/>
                <w:sz w:val="20"/>
                <w:lang w:val="en-ZA" w:eastAsia="en-ZA"/>
              </w:rPr>
              <w:t>Exemption Period Lapsed</w:t>
            </w:r>
          </w:p>
        </w:tc>
        <w:tc>
          <w:tcPr>
            <w:tcW w:w="2268"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c>
          <w:tcPr>
            <w:tcW w:w="1984" w:type="dxa"/>
            <w:vMerge/>
            <w:tcBorders>
              <w:left w:val="nil"/>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r>
      <w:tr w:rsidR="001C4818" w:rsidRPr="00E41B5C" w:rsidTr="00E41B5C">
        <w:trPr>
          <w:trHeight w:val="285"/>
        </w:trPr>
        <w:tc>
          <w:tcPr>
            <w:tcW w:w="894" w:type="dxa"/>
            <w:vMerge/>
            <w:tcBorders>
              <w:top w:val="single" w:sz="4" w:space="0" w:color="auto"/>
              <w:left w:val="single" w:sz="4" w:space="0" w:color="auto"/>
              <w:bottom w:val="single" w:sz="4" w:space="0" w:color="auto"/>
              <w:right w:val="single" w:sz="4" w:space="0" w:color="auto"/>
            </w:tcBorders>
            <w:vAlign w:val="center"/>
            <w:hideMark/>
          </w:tcPr>
          <w:p w:rsidR="001C4818" w:rsidRPr="007A3A39" w:rsidRDefault="001C4818" w:rsidP="007A3A39">
            <w:pPr>
              <w:rPr>
                <w:rFonts w:ascii="Arial Narrow" w:hAnsi="Arial Narrow" w:cs="Arial"/>
                <w:b/>
                <w:bCs/>
                <w:color w:val="000000"/>
                <w:sz w:val="20"/>
                <w:lang w:val="en-ZA" w:eastAsia="en-ZA"/>
              </w:rPr>
            </w:pPr>
          </w:p>
        </w:tc>
        <w:tc>
          <w:tcPr>
            <w:tcW w:w="1160"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ILS</w:t>
            </w:r>
          </w:p>
        </w:tc>
        <w:tc>
          <w:tcPr>
            <w:tcW w:w="191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George ILS 29</w:t>
            </w:r>
          </w:p>
        </w:tc>
        <w:tc>
          <w:tcPr>
            <w:tcW w:w="1329"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10-Jul-20</w:t>
            </w:r>
          </w:p>
        </w:tc>
        <w:tc>
          <w:tcPr>
            <w:tcW w:w="1223"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color w:val="000000"/>
                <w:sz w:val="20"/>
                <w:lang w:val="en-ZA" w:eastAsia="en-ZA"/>
              </w:rPr>
            </w:pPr>
            <w:r w:rsidRPr="007A3A39">
              <w:rPr>
                <w:rFonts w:ascii="Arial Narrow" w:hAnsi="Arial Narrow" w:cs="Arial"/>
                <w:color w:val="000000"/>
                <w:sz w:val="20"/>
                <w:lang w:val="en-ZA" w:eastAsia="en-ZA"/>
              </w:rPr>
              <w:t>28-Aug-20</w:t>
            </w:r>
          </w:p>
        </w:tc>
        <w:tc>
          <w:tcPr>
            <w:tcW w:w="2835" w:type="dxa"/>
            <w:tcBorders>
              <w:top w:val="nil"/>
              <w:left w:val="nil"/>
              <w:bottom w:val="single" w:sz="4" w:space="0" w:color="auto"/>
              <w:right w:val="single" w:sz="4" w:space="0" w:color="auto"/>
            </w:tcBorders>
            <w:shd w:val="clear" w:color="000000" w:fill="FFFFFF"/>
            <w:noWrap/>
            <w:vAlign w:val="center"/>
            <w:hideMark/>
          </w:tcPr>
          <w:p w:rsidR="001C4818" w:rsidRPr="007A3A39" w:rsidRDefault="001C4818" w:rsidP="007A3A39">
            <w:pPr>
              <w:rPr>
                <w:rFonts w:ascii="Arial Narrow" w:hAnsi="Arial Narrow" w:cs="Arial"/>
                <w:sz w:val="20"/>
                <w:lang w:val="en-ZA" w:eastAsia="en-ZA"/>
              </w:rPr>
            </w:pPr>
            <w:r w:rsidRPr="007A3A39">
              <w:rPr>
                <w:rFonts w:ascii="Arial Narrow" w:hAnsi="Arial Narrow" w:cs="Arial"/>
                <w:sz w:val="20"/>
                <w:lang w:val="en-ZA" w:eastAsia="en-ZA"/>
              </w:rPr>
              <w:t>Exemption Period Lapsed</w:t>
            </w:r>
          </w:p>
        </w:tc>
        <w:tc>
          <w:tcPr>
            <w:tcW w:w="2268" w:type="dxa"/>
            <w:vMerge/>
            <w:tcBorders>
              <w:left w:val="nil"/>
              <w:bottom w:val="single" w:sz="4" w:space="0" w:color="auto"/>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c>
          <w:tcPr>
            <w:tcW w:w="1984" w:type="dxa"/>
            <w:vMerge/>
            <w:tcBorders>
              <w:left w:val="nil"/>
              <w:bottom w:val="single" w:sz="4" w:space="0" w:color="auto"/>
              <w:right w:val="single" w:sz="4" w:space="0" w:color="auto"/>
            </w:tcBorders>
            <w:shd w:val="clear" w:color="000000" w:fill="FFFFFF"/>
          </w:tcPr>
          <w:p w:rsidR="001C4818" w:rsidRPr="00E41B5C" w:rsidRDefault="001C4818" w:rsidP="007A3A39">
            <w:pPr>
              <w:rPr>
                <w:rFonts w:ascii="Arial Narrow" w:hAnsi="Arial Narrow" w:cs="Arial"/>
                <w:sz w:val="20"/>
                <w:lang w:val="en-ZA" w:eastAsia="en-ZA"/>
              </w:rPr>
            </w:pPr>
          </w:p>
        </w:tc>
      </w:tr>
    </w:tbl>
    <w:p w:rsidR="00510B97" w:rsidRPr="00612A92" w:rsidRDefault="00510B97" w:rsidP="001C4818">
      <w:pPr>
        <w:ind w:firstLine="567"/>
        <w:jc w:val="both"/>
        <w:rPr>
          <w:rFonts w:ascii="Arial" w:eastAsia="Calibri" w:hAnsi="Arial" w:cs="Arial"/>
          <w:sz w:val="22"/>
          <w:szCs w:val="22"/>
        </w:rPr>
      </w:pPr>
      <w:bookmarkStart w:id="0" w:name="_Hlk71548594"/>
    </w:p>
    <w:bookmarkEnd w:id="0"/>
    <w:p w:rsidR="001C4818" w:rsidRDefault="001C4818" w:rsidP="00107B84">
      <w:pPr>
        <w:tabs>
          <w:tab w:val="left" w:pos="540"/>
          <w:tab w:val="left" w:pos="1080"/>
          <w:tab w:val="left" w:pos="1620"/>
          <w:tab w:val="left" w:pos="2340"/>
        </w:tabs>
        <w:spacing w:line="360" w:lineRule="auto"/>
        <w:jc w:val="both"/>
        <w:rPr>
          <w:rFonts w:ascii="Arial" w:hAnsi="Arial" w:cs="Arial"/>
          <w:b/>
          <w:bCs/>
          <w:sz w:val="22"/>
          <w:szCs w:val="22"/>
          <w:lang w:val="en-US"/>
        </w:rPr>
        <w:sectPr w:rsidR="001C4818" w:rsidSect="007A3A39">
          <w:pgSz w:w="15840" w:h="12240" w:orient="landscape"/>
          <w:pgMar w:top="1797" w:right="993" w:bottom="1440" w:left="142" w:header="709" w:footer="709" w:gutter="0"/>
          <w:cols w:space="708"/>
          <w:docGrid w:linePitch="360"/>
        </w:sectPr>
      </w:pPr>
    </w:p>
    <w:p w:rsidR="00237C59" w:rsidRPr="0038097C" w:rsidRDefault="00237C59"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CE11EF" w:rsidRDefault="00CE11EF"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806B90" w:rsidRPr="0038097C" w:rsidRDefault="00806B90" w:rsidP="00107B84">
      <w:pPr>
        <w:tabs>
          <w:tab w:val="left" w:pos="540"/>
          <w:tab w:val="left" w:pos="1080"/>
          <w:tab w:val="left" w:pos="1620"/>
          <w:tab w:val="left" w:pos="2340"/>
        </w:tabs>
        <w:spacing w:line="360" w:lineRule="auto"/>
        <w:jc w:val="both"/>
        <w:rPr>
          <w:rFonts w:ascii="Arial" w:hAnsi="Arial" w:cs="Arial"/>
          <w:b/>
          <w:bCs/>
          <w:sz w:val="22"/>
          <w:szCs w:val="22"/>
          <w:lang w:val="en-US"/>
        </w:rPr>
      </w:pPr>
    </w:p>
    <w:sectPr w:rsidR="00806B90" w:rsidRPr="0038097C" w:rsidSect="001C4818">
      <w:pgSz w:w="12240" w:h="15840"/>
      <w:pgMar w:top="142" w:right="1797"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8CC" w:rsidRDefault="008218CC">
      <w:r>
        <w:separator/>
      </w:r>
    </w:p>
  </w:endnote>
  <w:endnote w:type="continuationSeparator" w:id="0">
    <w:p w:rsidR="008218CC" w:rsidRDefault="008218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8CC" w:rsidRDefault="008218CC">
      <w:r>
        <w:separator/>
      </w:r>
    </w:p>
  </w:footnote>
  <w:footnote w:type="continuationSeparator" w:id="0">
    <w:p w:rsidR="008218CC" w:rsidRDefault="00821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20C36"/>
    <w:multiLevelType w:val="hybridMultilevel"/>
    <w:tmpl w:val="5DFAD4B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68D452D"/>
    <w:multiLevelType w:val="hybridMultilevel"/>
    <w:tmpl w:val="1960F246"/>
    <w:lvl w:ilvl="0" w:tplc="1C090013">
      <w:start w:val="1"/>
      <w:numFmt w:val="upp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4">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D874CE2"/>
    <w:multiLevelType w:val="hybridMultilevel"/>
    <w:tmpl w:val="60A861AC"/>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8">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18"/>
  </w:num>
  <w:num w:numId="4">
    <w:abstractNumId w:val="20"/>
  </w:num>
  <w:num w:numId="5">
    <w:abstractNumId w:val="14"/>
  </w:num>
  <w:num w:numId="6">
    <w:abstractNumId w:val="11"/>
  </w:num>
  <w:num w:numId="7">
    <w:abstractNumId w:val="7"/>
  </w:num>
  <w:num w:numId="8">
    <w:abstractNumId w:val="3"/>
  </w:num>
  <w:num w:numId="9">
    <w:abstractNumId w:val="16"/>
  </w:num>
  <w:num w:numId="10">
    <w:abstractNumId w:val="6"/>
  </w:num>
  <w:num w:numId="11">
    <w:abstractNumId w:val="4"/>
  </w:num>
  <w:num w:numId="12">
    <w:abstractNumId w:val="9"/>
  </w:num>
  <w:num w:numId="13">
    <w:abstractNumId w:val="1"/>
  </w:num>
  <w:num w:numId="14">
    <w:abstractNumId w:val="19"/>
  </w:num>
  <w:num w:numId="15">
    <w:abstractNumId w:val="13"/>
  </w:num>
  <w:num w:numId="16">
    <w:abstractNumId w:val="17"/>
  </w:num>
  <w:num w:numId="17">
    <w:abstractNumId w:val="0"/>
  </w:num>
  <w:num w:numId="18">
    <w:abstractNumId w:val="12"/>
  </w:num>
  <w:num w:numId="19">
    <w:abstractNumId w:val="2"/>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4DCA"/>
    <w:rsid w:val="00020051"/>
    <w:rsid w:val="00034087"/>
    <w:rsid w:val="0004110B"/>
    <w:rsid w:val="00052E60"/>
    <w:rsid w:val="00064000"/>
    <w:rsid w:val="000751F5"/>
    <w:rsid w:val="00083B26"/>
    <w:rsid w:val="000D2FCC"/>
    <w:rsid w:val="000E46E0"/>
    <w:rsid w:val="001056B3"/>
    <w:rsid w:val="00107B84"/>
    <w:rsid w:val="00124B06"/>
    <w:rsid w:val="00130913"/>
    <w:rsid w:val="00136739"/>
    <w:rsid w:val="001465BA"/>
    <w:rsid w:val="00152742"/>
    <w:rsid w:val="001616F5"/>
    <w:rsid w:val="00172B81"/>
    <w:rsid w:val="001A6EB5"/>
    <w:rsid w:val="001B3A9C"/>
    <w:rsid w:val="001C0016"/>
    <w:rsid w:val="001C4818"/>
    <w:rsid w:val="001D4942"/>
    <w:rsid w:val="001E56FC"/>
    <w:rsid w:val="001E5BB1"/>
    <w:rsid w:val="001F04AB"/>
    <w:rsid w:val="001F0C3C"/>
    <w:rsid w:val="00235D7B"/>
    <w:rsid w:val="00237995"/>
    <w:rsid w:val="00237C59"/>
    <w:rsid w:val="002425A4"/>
    <w:rsid w:val="002456E4"/>
    <w:rsid w:val="00252FE4"/>
    <w:rsid w:val="0026496F"/>
    <w:rsid w:val="002765E6"/>
    <w:rsid w:val="00287706"/>
    <w:rsid w:val="00293C58"/>
    <w:rsid w:val="002A6B98"/>
    <w:rsid w:val="002B33E9"/>
    <w:rsid w:val="002B4CC3"/>
    <w:rsid w:val="003148C1"/>
    <w:rsid w:val="00337C35"/>
    <w:rsid w:val="0037735D"/>
    <w:rsid w:val="0038074E"/>
    <w:rsid w:val="0038097C"/>
    <w:rsid w:val="00381F6D"/>
    <w:rsid w:val="00383AFD"/>
    <w:rsid w:val="00387FEF"/>
    <w:rsid w:val="00395FAB"/>
    <w:rsid w:val="003A7D7C"/>
    <w:rsid w:val="003E6EEB"/>
    <w:rsid w:val="003E7A1C"/>
    <w:rsid w:val="0040324C"/>
    <w:rsid w:val="00411BD1"/>
    <w:rsid w:val="00411F12"/>
    <w:rsid w:val="00431FFB"/>
    <w:rsid w:val="00437E91"/>
    <w:rsid w:val="00441BD7"/>
    <w:rsid w:val="00457030"/>
    <w:rsid w:val="00471AD3"/>
    <w:rsid w:val="00482DCD"/>
    <w:rsid w:val="00485272"/>
    <w:rsid w:val="004E7C50"/>
    <w:rsid w:val="00510ACC"/>
    <w:rsid w:val="00510B97"/>
    <w:rsid w:val="0051301F"/>
    <w:rsid w:val="0053543F"/>
    <w:rsid w:val="005B41E4"/>
    <w:rsid w:val="005B5BA3"/>
    <w:rsid w:val="005C25D8"/>
    <w:rsid w:val="005C31F0"/>
    <w:rsid w:val="005C59C6"/>
    <w:rsid w:val="005D38A5"/>
    <w:rsid w:val="006053FE"/>
    <w:rsid w:val="00607381"/>
    <w:rsid w:val="00611598"/>
    <w:rsid w:val="00612A92"/>
    <w:rsid w:val="00636266"/>
    <w:rsid w:val="006532B9"/>
    <w:rsid w:val="00661147"/>
    <w:rsid w:val="00666D4D"/>
    <w:rsid w:val="00673B92"/>
    <w:rsid w:val="00675536"/>
    <w:rsid w:val="00677616"/>
    <w:rsid w:val="006B2B5E"/>
    <w:rsid w:val="006C0D88"/>
    <w:rsid w:val="007027F7"/>
    <w:rsid w:val="00704C1A"/>
    <w:rsid w:val="007058EE"/>
    <w:rsid w:val="00713973"/>
    <w:rsid w:val="00721E32"/>
    <w:rsid w:val="007269C6"/>
    <w:rsid w:val="007277EA"/>
    <w:rsid w:val="007341C8"/>
    <w:rsid w:val="00765CB9"/>
    <w:rsid w:val="00774F52"/>
    <w:rsid w:val="00793DB2"/>
    <w:rsid w:val="007A1E4C"/>
    <w:rsid w:val="007A3A39"/>
    <w:rsid w:val="007A56E0"/>
    <w:rsid w:val="007B5587"/>
    <w:rsid w:val="007C0A23"/>
    <w:rsid w:val="007C3628"/>
    <w:rsid w:val="007C49D3"/>
    <w:rsid w:val="007D1DB5"/>
    <w:rsid w:val="007E1CAF"/>
    <w:rsid w:val="007F4FB6"/>
    <w:rsid w:val="00806B90"/>
    <w:rsid w:val="008218CC"/>
    <w:rsid w:val="0082465F"/>
    <w:rsid w:val="008415E3"/>
    <w:rsid w:val="00854EEA"/>
    <w:rsid w:val="00857E66"/>
    <w:rsid w:val="0088592E"/>
    <w:rsid w:val="00894B26"/>
    <w:rsid w:val="008C423C"/>
    <w:rsid w:val="008D2789"/>
    <w:rsid w:val="009007BA"/>
    <w:rsid w:val="00920373"/>
    <w:rsid w:val="00925679"/>
    <w:rsid w:val="00932BE1"/>
    <w:rsid w:val="00970C1F"/>
    <w:rsid w:val="0097109E"/>
    <w:rsid w:val="00974C3B"/>
    <w:rsid w:val="00977C0A"/>
    <w:rsid w:val="00980549"/>
    <w:rsid w:val="009837A4"/>
    <w:rsid w:val="009A00BC"/>
    <w:rsid w:val="009A75BD"/>
    <w:rsid w:val="009B23A9"/>
    <w:rsid w:val="009B47B9"/>
    <w:rsid w:val="009B568B"/>
    <w:rsid w:val="009C2DDB"/>
    <w:rsid w:val="009F40C5"/>
    <w:rsid w:val="00A0518F"/>
    <w:rsid w:val="00A054A7"/>
    <w:rsid w:val="00A0566C"/>
    <w:rsid w:val="00A14605"/>
    <w:rsid w:val="00A24093"/>
    <w:rsid w:val="00A52B6B"/>
    <w:rsid w:val="00A57189"/>
    <w:rsid w:val="00A72D34"/>
    <w:rsid w:val="00A74B01"/>
    <w:rsid w:val="00A80870"/>
    <w:rsid w:val="00AB0485"/>
    <w:rsid w:val="00AD7A5B"/>
    <w:rsid w:val="00B70328"/>
    <w:rsid w:val="00B764E6"/>
    <w:rsid w:val="00B83217"/>
    <w:rsid w:val="00BA0A9C"/>
    <w:rsid w:val="00BC22EA"/>
    <w:rsid w:val="00BC73D2"/>
    <w:rsid w:val="00BE1708"/>
    <w:rsid w:val="00C006D6"/>
    <w:rsid w:val="00C250FE"/>
    <w:rsid w:val="00C56433"/>
    <w:rsid w:val="00C7054F"/>
    <w:rsid w:val="00C815E6"/>
    <w:rsid w:val="00C9190C"/>
    <w:rsid w:val="00CB2AB7"/>
    <w:rsid w:val="00CB2B14"/>
    <w:rsid w:val="00CB2DF3"/>
    <w:rsid w:val="00CC12C9"/>
    <w:rsid w:val="00CD56BE"/>
    <w:rsid w:val="00CE11EF"/>
    <w:rsid w:val="00CE4231"/>
    <w:rsid w:val="00CF46F2"/>
    <w:rsid w:val="00D34CBF"/>
    <w:rsid w:val="00D5334D"/>
    <w:rsid w:val="00D76D32"/>
    <w:rsid w:val="00DA3F5F"/>
    <w:rsid w:val="00DB7340"/>
    <w:rsid w:val="00DD1C18"/>
    <w:rsid w:val="00DE22D8"/>
    <w:rsid w:val="00DF3929"/>
    <w:rsid w:val="00E22B78"/>
    <w:rsid w:val="00E3479A"/>
    <w:rsid w:val="00E41B5C"/>
    <w:rsid w:val="00E42C01"/>
    <w:rsid w:val="00E51CF2"/>
    <w:rsid w:val="00E5486F"/>
    <w:rsid w:val="00E70DB4"/>
    <w:rsid w:val="00E9309F"/>
    <w:rsid w:val="00E9428C"/>
    <w:rsid w:val="00EB4F6D"/>
    <w:rsid w:val="00EB6F3A"/>
    <w:rsid w:val="00EC1223"/>
    <w:rsid w:val="00EC3A80"/>
    <w:rsid w:val="00EF4F84"/>
    <w:rsid w:val="00EF64CA"/>
    <w:rsid w:val="00F10440"/>
    <w:rsid w:val="00F208C8"/>
    <w:rsid w:val="00F274D2"/>
    <w:rsid w:val="00F34081"/>
    <w:rsid w:val="00F45405"/>
    <w:rsid w:val="00F47916"/>
    <w:rsid w:val="00F54080"/>
    <w:rsid w:val="00F71816"/>
    <w:rsid w:val="00F72FDD"/>
    <w:rsid w:val="00F76E39"/>
    <w:rsid w:val="00F81A73"/>
    <w:rsid w:val="00F924CF"/>
    <w:rsid w:val="00F95566"/>
    <w:rsid w:val="00FA54F7"/>
    <w:rsid w:val="00FC49AD"/>
    <w:rsid w:val="00FC63AA"/>
    <w:rsid w:val="00FD4470"/>
    <w:rsid w:val="00FD7DC2"/>
    <w:rsid w:val="00FD7E25"/>
    <w:rsid w:val="00FE02D1"/>
    <w:rsid w:val="00FE7490"/>
    <w:rsid w:val="00FF3A38"/>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65E245-8E9D-4B88-867C-9BB9BC43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BD65CAB6-DAF4-482C-969C-C0935D12E7A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2021-06-23T11:25:00Z</cp:lastPrinted>
  <dcterms:created xsi:type="dcterms:W3CDTF">2021-09-14T13:20:00Z</dcterms:created>
  <dcterms:modified xsi:type="dcterms:W3CDTF">2021-09-14T13:20:00Z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