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02" w:rsidRPr="000F01F5" w:rsidRDefault="00D72202" w:rsidP="00D72202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  <w:r w:rsidRPr="000F01F5">
        <w:rPr>
          <w:rFonts w:ascii="Arial" w:eastAsia="Calibri" w:hAnsi="Arial" w:cs="Arial"/>
          <w:b/>
          <w:bCs/>
          <w:sz w:val="32"/>
          <w:szCs w:val="32"/>
        </w:rPr>
        <w:t>NATIONAL ASSEMBLY</w:t>
      </w:r>
    </w:p>
    <w:p w:rsidR="00D72202" w:rsidRPr="000F01F5" w:rsidRDefault="00D72202" w:rsidP="00D72202">
      <w:pPr>
        <w:jc w:val="both"/>
        <w:rPr>
          <w:rFonts w:ascii="Arial" w:eastAsia="Calibri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0F01F5">
        <w:rPr>
          <w:rFonts w:ascii="Arial" w:eastAsia="Calibri" w:hAnsi="Arial" w:cs="Arial"/>
          <w:b/>
          <w:bCs/>
          <w:sz w:val="32"/>
          <w:szCs w:val="32"/>
          <w:u w:val="single"/>
        </w:rPr>
        <w:t>QUESTION NO</w:t>
      </w:r>
      <w:r w:rsidRPr="000F01F5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>. 2108</w:t>
      </w:r>
      <w:r w:rsidRPr="000F01F5">
        <w:rPr>
          <w:rFonts w:ascii="Arial" w:eastAsia="Calibri" w:hAnsi="Arial" w:cs="Arial"/>
          <w:b/>
          <w:bCs/>
          <w:sz w:val="32"/>
          <w:szCs w:val="32"/>
          <w:u w:val="single"/>
        </w:rPr>
        <w:t>-2022</w:t>
      </w:r>
    </w:p>
    <w:p w:rsidR="00D72202" w:rsidRPr="000F01F5" w:rsidRDefault="00D72202" w:rsidP="00D72202">
      <w:pPr>
        <w:spacing w:after="200"/>
        <w:rPr>
          <w:rFonts w:ascii="Arial" w:eastAsia="Calibri" w:hAnsi="Arial" w:cs="Arial"/>
          <w:b/>
          <w:sz w:val="32"/>
          <w:szCs w:val="32"/>
          <w:u w:val="single"/>
          <w:lang w:val="en-ZA"/>
        </w:rPr>
      </w:pPr>
      <w:r w:rsidRPr="000F01F5">
        <w:rPr>
          <w:rFonts w:ascii="Arial" w:eastAsia="Calibri" w:hAnsi="Arial" w:cs="Arial"/>
          <w:b/>
          <w:sz w:val="32"/>
          <w:szCs w:val="32"/>
          <w:u w:val="single"/>
          <w:lang w:val="en-ZA"/>
        </w:rPr>
        <w:t>WRITTEN REPLY</w:t>
      </w:r>
    </w:p>
    <w:p w:rsidR="00D72202" w:rsidRPr="000F01F5" w:rsidRDefault="00D72202" w:rsidP="00D72202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sz w:val="32"/>
          <w:szCs w:val="32"/>
        </w:rPr>
      </w:pPr>
      <w:r w:rsidRPr="000F01F5">
        <w:rPr>
          <w:rFonts w:ascii="Arial" w:eastAsia="Calibri" w:hAnsi="Arial" w:cs="Arial"/>
          <w:b/>
          <w:sz w:val="32"/>
          <w:szCs w:val="32"/>
        </w:rPr>
        <w:t>Mr. T W Mhlongo (DA) to ask the Minister of Sport, Arts and Culture</w:t>
      </w:r>
      <w:r w:rsidR="005C10C8" w:rsidRPr="000F01F5">
        <w:rPr>
          <w:rFonts w:ascii="Arial" w:eastAsia="Calibri" w:hAnsi="Arial" w:cs="Arial"/>
          <w:b/>
          <w:sz w:val="32"/>
          <w:szCs w:val="32"/>
        </w:rPr>
        <w:fldChar w:fldCharType="begin"/>
      </w:r>
      <w:r w:rsidRPr="000F01F5">
        <w:rPr>
          <w:rFonts w:ascii="Arial" w:eastAsia="Calibri" w:hAnsi="Arial" w:cs="Arial"/>
          <w:sz w:val="32"/>
          <w:szCs w:val="32"/>
        </w:rPr>
        <w:instrText xml:space="preserve"> XE "</w:instrText>
      </w:r>
      <w:r w:rsidRPr="000F01F5">
        <w:rPr>
          <w:rFonts w:ascii="Arial" w:eastAsia="Calibri" w:hAnsi="Arial" w:cs="Arial"/>
          <w:b/>
          <w:sz w:val="32"/>
          <w:szCs w:val="32"/>
          <w:lang w:val="en-GB"/>
        </w:rPr>
        <w:instrText>Sport, Arts and Culture</w:instrText>
      </w:r>
      <w:r w:rsidRPr="000F01F5">
        <w:rPr>
          <w:rFonts w:ascii="Arial" w:eastAsia="Calibri" w:hAnsi="Arial" w:cs="Arial"/>
          <w:sz w:val="32"/>
          <w:szCs w:val="32"/>
        </w:rPr>
        <w:instrText xml:space="preserve">" </w:instrText>
      </w:r>
      <w:r w:rsidR="005C10C8" w:rsidRPr="000F01F5">
        <w:rPr>
          <w:rFonts w:ascii="Arial" w:eastAsia="Calibri" w:hAnsi="Arial" w:cs="Arial"/>
          <w:b/>
          <w:sz w:val="32"/>
          <w:szCs w:val="32"/>
        </w:rPr>
        <w:fldChar w:fldCharType="end"/>
      </w:r>
      <w:r w:rsidRPr="000F01F5">
        <w:rPr>
          <w:rFonts w:ascii="Arial" w:eastAsia="Calibri" w:hAnsi="Arial" w:cs="Arial"/>
          <w:b/>
          <w:sz w:val="32"/>
          <w:szCs w:val="32"/>
        </w:rPr>
        <w:t xml:space="preserve">: </w:t>
      </w:r>
    </w:p>
    <w:p w:rsidR="00D72202" w:rsidRPr="000F01F5" w:rsidRDefault="00D72202" w:rsidP="00D72202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sz w:val="32"/>
          <w:szCs w:val="32"/>
        </w:rPr>
      </w:pPr>
      <w:r w:rsidRPr="000F01F5">
        <w:rPr>
          <w:rFonts w:ascii="Arial" w:eastAsia="Calibri" w:hAnsi="Arial" w:cs="Arial"/>
          <w:sz w:val="32"/>
          <w:szCs w:val="32"/>
        </w:rPr>
        <w:t>(1).</w:t>
      </w:r>
      <w:r w:rsidRPr="000F01F5">
        <w:rPr>
          <w:rFonts w:ascii="Arial" w:eastAsia="Calibri" w:hAnsi="Arial" w:cs="Arial"/>
          <w:sz w:val="32"/>
          <w:szCs w:val="32"/>
        </w:rPr>
        <w:tab/>
        <w:t>Whether any individual and/or company has been appointed to conduct any work related to the Monumental Flag Project so far; if not, what i</w:t>
      </w:r>
      <w:r>
        <w:rPr>
          <w:rFonts w:ascii="Arial" w:eastAsia="Calibri" w:hAnsi="Arial" w:cs="Arial"/>
          <w:sz w:val="32"/>
          <w:szCs w:val="32"/>
        </w:rPr>
        <w:t xml:space="preserve">s the position in this regard; </w:t>
      </w:r>
      <w:r w:rsidRPr="000F01F5">
        <w:rPr>
          <w:rFonts w:ascii="Arial" w:eastAsia="Calibri" w:hAnsi="Arial" w:cs="Arial"/>
          <w:sz w:val="32"/>
          <w:szCs w:val="32"/>
        </w:rPr>
        <w:t>if so, what are the relevant details.</w:t>
      </w:r>
    </w:p>
    <w:p w:rsidR="00D72202" w:rsidRPr="000F01F5" w:rsidRDefault="00D72202" w:rsidP="00D72202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bCs/>
          <w:sz w:val="32"/>
          <w:szCs w:val="32"/>
        </w:rPr>
      </w:pPr>
      <w:r w:rsidRPr="000F01F5">
        <w:rPr>
          <w:rFonts w:ascii="Arial" w:eastAsia="Calibri" w:hAnsi="Arial" w:cs="Arial"/>
          <w:sz w:val="32"/>
          <w:szCs w:val="32"/>
        </w:rPr>
        <w:t>(2).</w:t>
      </w:r>
      <w:r w:rsidRPr="000F01F5">
        <w:rPr>
          <w:rFonts w:ascii="Arial" w:eastAsia="Calibri" w:hAnsi="Arial" w:cs="Arial"/>
          <w:sz w:val="32"/>
          <w:szCs w:val="32"/>
        </w:rPr>
        <w:tab/>
        <w:t xml:space="preserve">whether any service provider has been appointed to construct the monumental flag; if </w:t>
      </w:r>
      <w:r w:rsidRPr="000F01F5">
        <w:rPr>
          <w:rFonts w:ascii="Arial" w:eastAsia="Calibri" w:hAnsi="Arial" w:cs="Arial"/>
          <w:sz w:val="32"/>
          <w:szCs w:val="32"/>
        </w:rPr>
        <w:tab/>
        <w:t xml:space="preserve">not, on what date will the procurement procedure commence; if so, what is the total </w:t>
      </w:r>
      <w:r w:rsidRPr="000F01F5">
        <w:rPr>
          <w:rFonts w:ascii="Arial" w:eastAsia="Calibri" w:hAnsi="Arial" w:cs="Arial"/>
          <w:sz w:val="32"/>
          <w:szCs w:val="32"/>
        </w:rPr>
        <w:tab/>
        <w:t>cost in this regard?</w:t>
      </w:r>
      <w:r w:rsidRPr="000F01F5">
        <w:rPr>
          <w:rFonts w:ascii="Arial" w:eastAsia="Calibri" w:hAnsi="Arial" w:cs="Arial"/>
          <w:sz w:val="32"/>
          <w:szCs w:val="32"/>
        </w:rPr>
        <w:tab/>
      </w:r>
      <w:r w:rsidRPr="000F01F5">
        <w:rPr>
          <w:rFonts w:ascii="Arial" w:eastAsia="Calibri" w:hAnsi="Arial" w:cs="Arial"/>
          <w:b/>
          <w:bCs/>
          <w:sz w:val="32"/>
          <w:szCs w:val="32"/>
        </w:rPr>
        <w:t>NW2513E</w:t>
      </w:r>
    </w:p>
    <w:p w:rsidR="00D72202" w:rsidRPr="000F01F5" w:rsidRDefault="00D72202" w:rsidP="00D72202">
      <w:pPr>
        <w:widowControl w:val="0"/>
        <w:rPr>
          <w:rFonts w:ascii="Arial" w:eastAsia="Calibri" w:hAnsi="Arial" w:cs="Arial"/>
          <w:b/>
          <w:snapToGrid w:val="0"/>
          <w:sz w:val="32"/>
          <w:szCs w:val="32"/>
        </w:rPr>
      </w:pPr>
      <w:r w:rsidRPr="000F01F5">
        <w:rPr>
          <w:rFonts w:ascii="Arial" w:eastAsia="Calibri" w:hAnsi="Arial" w:cs="Arial"/>
          <w:b/>
          <w:snapToGrid w:val="0"/>
          <w:sz w:val="32"/>
          <w:szCs w:val="32"/>
        </w:rPr>
        <w:t>REPLY:</w:t>
      </w:r>
    </w:p>
    <w:p w:rsidR="00D72202" w:rsidRPr="000F01F5" w:rsidRDefault="00D72202" w:rsidP="00D72202">
      <w:pPr>
        <w:widowControl w:val="0"/>
        <w:rPr>
          <w:rFonts w:ascii="Arial" w:eastAsia="Calibri" w:hAnsi="Arial" w:cs="Arial"/>
          <w:snapToGrid w:val="0"/>
          <w:sz w:val="32"/>
          <w:szCs w:val="32"/>
        </w:rPr>
      </w:pPr>
    </w:p>
    <w:p w:rsidR="00D72202" w:rsidRPr="000F01F5" w:rsidRDefault="00D72202" w:rsidP="00D72202">
      <w:pPr>
        <w:widowControl w:val="0"/>
        <w:ind w:left="720" w:hanging="720"/>
        <w:rPr>
          <w:rFonts w:ascii="Arial" w:eastAsia="Calibri" w:hAnsi="Arial" w:cs="Arial"/>
          <w:snapToGrid w:val="0"/>
          <w:sz w:val="32"/>
          <w:szCs w:val="32"/>
        </w:rPr>
      </w:pPr>
      <w:r w:rsidRPr="000F01F5">
        <w:rPr>
          <w:rFonts w:ascii="Arial" w:eastAsia="Calibri" w:hAnsi="Arial" w:cs="Arial"/>
          <w:snapToGrid w:val="0"/>
          <w:sz w:val="32"/>
          <w:szCs w:val="32"/>
        </w:rPr>
        <w:t xml:space="preserve">(1). </w:t>
      </w:r>
      <w:r w:rsidRPr="000F01F5">
        <w:rPr>
          <w:rFonts w:ascii="Arial" w:eastAsia="Calibri" w:hAnsi="Arial" w:cs="Arial"/>
          <w:snapToGrid w:val="0"/>
          <w:sz w:val="32"/>
          <w:szCs w:val="32"/>
        </w:rPr>
        <w:tab/>
        <w:t>Delta Built Environment Consultants was appointed in 2</w:t>
      </w:r>
      <w:r>
        <w:rPr>
          <w:rFonts w:ascii="Arial" w:eastAsia="Calibri" w:hAnsi="Arial" w:cs="Arial"/>
          <w:snapToGrid w:val="0"/>
          <w:sz w:val="32"/>
          <w:szCs w:val="32"/>
        </w:rPr>
        <w:t xml:space="preserve">020 to conduct the Feasibility </w:t>
      </w:r>
      <w:r w:rsidRPr="000F01F5">
        <w:rPr>
          <w:rFonts w:ascii="Arial" w:eastAsia="Calibri" w:hAnsi="Arial" w:cs="Arial"/>
          <w:snapToGrid w:val="0"/>
          <w:sz w:val="32"/>
          <w:szCs w:val="32"/>
        </w:rPr>
        <w:t xml:space="preserve">Study for the development of the South African National Monumental Flag Project. </w:t>
      </w:r>
    </w:p>
    <w:p w:rsidR="00D72202" w:rsidRPr="000F01F5" w:rsidRDefault="00D72202" w:rsidP="00D72202">
      <w:pPr>
        <w:widowControl w:val="0"/>
        <w:rPr>
          <w:rFonts w:ascii="Arial" w:eastAsia="Calibri" w:hAnsi="Arial" w:cs="Arial"/>
          <w:snapToGrid w:val="0"/>
          <w:sz w:val="32"/>
          <w:szCs w:val="32"/>
        </w:rPr>
      </w:pPr>
    </w:p>
    <w:p w:rsidR="00D72202" w:rsidRPr="000F01F5" w:rsidRDefault="00D72202" w:rsidP="00D72202">
      <w:pPr>
        <w:widowControl w:val="0"/>
        <w:ind w:left="720" w:hanging="720"/>
        <w:rPr>
          <w:rFonts w:ascii="Arial" w:eastAsia="Calibri" w:hAnsi="Arial" w:cs="Arial"/>
          <w:snapToGrid w:val="0"/>
          <w:sz w:val="32"/>
          <w:szCs w:val="32"/>
        </w:rPr>
      </w:pPr>
      <w:r w:rsidRPr="000F01F5">
        <w:rPr>
          <w:rFonts w:ascii="Arial" w:eastAsia="Calibri" w:hAnsi="Arial" w:cs="Arial"/>
          <w:snapToGrid w:val="0"/>
          <w:sz w:val="32"/>
          <w:szCs w:val="32"/>
        </w:rPr>
        <w:t xml:space="preserve">(2). </w:t>
      </w:r>
      <w:proofErr w:type="gramStart"/>
      <w:r w:rsidRPr="000F01F5">
        <w:rPr>
          <w:rFonts w:ascii="Arial" w:eastAsia="Calibri" w:hAnsi="Arial" w:cs="Arial"/>
          <w:snapToGrid w:val="0"/>
          <w:sz w:val="32"/>
          <w:szCs w:val="32"/>
        </w:rPr>
        <w:t>The</w:t>
      </w:r>
      <w:proofErr w:type="gramEnd"/>
      <w:r w:rsidRPr="000F01F5">
        <w:rPr>
          <w:rFonts w:ascii="Arial" w:eastAsia="Calibri" w:hAnsi="Arial" w:cs="Arial"/>
          <w:snapToGrid w:val="0"/>
          <w:sz w:val="32"/>
          <w:szCs w:val="32"/>
        </w:rPr>
        <w:t xml:space="preserve"> project was put on hold.</w:t>
      </w:r>
    </w:p>
    <w:p w:rsidR="00D72202" w:rsidRPr="000F01F5" w:rsidRDefault="00D72202" w:rsidP="00D72202">
      <w:pPr>
        <w:widowControl w:val="0"/>
        <w:ind w:left="720" w:hanging="720"/>
        <w:rPr>
          <w:rFonts w:ascii="Arial" w:eastAsia="Calibri" w:hAnsi="Arial" w:cs="Arial"/>
          <w:snapToGrid w:val="0"/>
          <w:sz w:val="32"/>
          <w:szCs w:val="32"/>
        </w:rPr>
      </w:pPr>
    </w:p>
    <w:p w:rsidR="00D72202" w:rsidRPr="000F01F5" w:rsidRDefault="00D72202" w:rsidP="00D72202">
      <w:pPr>
        <w:widowControl w:val="0"/>
        <w:ind w:left="720" w:hanging="720"/>
        <w:rPr>
          <w:rFonts w:ascii="Arial" w:eastAsia="Calibri" w:hAnsi="Arial" w:cs="Arial"/>
          <w:snapToGrid w:val="0"/>
          <w:sz w:val="32"/>
          <w:szCs w:val="32"/>
        </w:rPr>
      </w:pPr>
    </w:p>
    <w:p w:rsidR="00D72202" w:rsidRDefault="00D72202" w:rsidP="00D72202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  <w:r w:rsidRPr="000F01F5">
        <w:rPr>
          <w:rFonts w:ascii="Arial" w:eastAsia="Calibri" w:hAnsi="Arial" w:cs="Arial"/>
          <w:b/>
          <w:bCs/>
          <w:sz w:val="32"/>
          <w:szCs w:val="32"/>
        </w:rPr>
        <w:t xml:space="preserve">                         </w:t>
      </w:r>
    </w:p>
    <w:p w:rsidR="006A33F5" w:rsidRDefault="00962731"/>
    <w:sectPr w:rsidR="006A33F5" w:rsidSect="005C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72202"/>
    <w:rsid w:val="005C10C8"/>
    <w:rsid w:val="00962731"/>
    <w:rsid w:val="00BE5DFB"/>
    <w:rsid w:val="00D72202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02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2022-06-17T09:58:00Z</dcterms:created>
  <dcterms:modified xsi:type="dcterms:W3CDTF">2022-06-17T09:58:00Z</dcterms:modified>
</cp:coreProperties>
</file>