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0B2CC8">
        <w:rPr>
          <w:rFonts w:ascii="Times New Roman" w:hAnsi="Times New Roman" w:cs="Times New Roman"/>
          <w:b/>
          <w:sz w:val="24"/>
          <w:szCs w:val="24"/>
        </w:rPr>
        <w:t xml:space="preserve"> 2103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735204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15</w:t>
      </w:r>
      <w:r w:rsidR="007D5B29">
        <w:rPr>
          <w:rFonts w:ascii="Times New Roman" w:hAnsi="Times New Roman" w:cs="Times New Roman"/>
          <w:b/>
          <w:sz w:val="24"/>
          <w:szCs w:val="24"/>
          <w:u w:val="single"/>
        </w:rPr>
        <w:t>/06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7352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21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0B2CC8" w:rsidRPr="000B2CC8" w:rsidRDefault="000B2CC8" w:rsidP="000B2CC8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B2CC8">
        <w:rPr>
          <w:rFonts w:ascii="Times New Roman" w:eastAsia="Calibri" w:hAnsi="Times New Roman" w:cs="Times New Roman"/>
          <w:b/>
          <w:sz w:val="24"/>
          <w:szCs w:val="24"/>
        </w:rPr>
        <w:t>2103.</w:t>
      </w:r>
      <w:r w:rsidRPr="000B2CC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B2C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Ms H </w:t>
      </w:r>
      <w:proofErr w:type="spellStart"/>
      <w:r w:rsidRPr="000B2CC8">
        <w:rPr>
          <w:rFonts w:ascii="Times New Roman" w:eastAsia="Calibri" w:hAnsi="Times New Roman" w:cs="Times New Roman"/>
          <w:b/>
          <w:bCs/>
          <w:sz w:val="24"/>
          <w:szCs w:val="24"/>
        </w:rPr>
        <w:t>Bucwa</w:t>
      </w:r>
      <w:proofErr w:type="spellEnd"/>
      <w:r w:rsidRPr="000B2C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B2CC8">
        <w:rPr>
          <w:rFonts w:ascii="Times New Roman" w:eastAsia="Calibri" w:hAnsi="Times New Roman" w:cs="Times New Roman"/>
          <w:b/>
          <w:sz w:val="24"/>
          <w:szCs w:val="24"/>
        </w:rPr>
        <w:t>(DA) to ask the Minister of Basic Education:</w:t>
      </w:r>
    </w:p>
    <w:p w:rsidR="000B2CC8" w:rsidRDefault="000B2CC8" w:rsidP="000B2CC8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C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 xml:space="preserve">Whether, in light of high numbers of unplaced learners each year, her department intends to revise its plans of </w:t>
      </w:r>
      <w:proofErr w:type="spellStart"/>
      <w:r w:rsidRPr="000B2C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>rationalising</w:t>
      </w:r>
      <w:proofErr w:type="spellEnd"/>
      <w:r w:rsidRPr="000B2C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 xml:space="preserve"> schools by either closure or merger; if not, why not; if so, what are the relevant details</w:t>
      </w:r>
      <w:r w:rsidRPr="000B2CC8">
        <w:rPr>
          <w:rFonts w:ascii="Times New Roman" w:eastAsia="Calibri" w:hAnsi="Times New Roman" w:cs="Times New Roman"/>
          <w:sz w:val="24"/>
          <w:szCs w:val="24"/>
          <w:lang w:eastAsia="en-ZA"/>
        </w:rPr>
        <w:t>?</w:t>
      </w:r>
      <w:r w:rsidRPr="000B2CC8"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 w:rsidRPr="000B2CC8"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 w:rsidRPr="000B2CC8"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 w:rsidRPr="000B2CC8"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 w:rsidRPr="000B2CC8"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 w:rsidRPr="000B2CC8">
        <w:rPr>
          <w:rFonts w:ascii="Times New Roman" w:eastAsia="Calibri" w:hAnsi="Times New Roman" w:cs="Times New Roman"/>
          <w:sz w:val="20"/>
          <w:szCs w:val="20"/>
        </w:rPr>
        <w:t>NW2257E</w:t>
      </w:r>
    </w:p>
    <w:p w:rsidR="00295CB0" w:rsidRDefault="00295CB0" w:rsidP="000B2CC8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5CB0" w:rsidRPr="003127C3" w:rsidRDefault="00295CB0" w:rsidP="00295CB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3127C3">
        <w:rPr>
          <w:rFonts w:ascii="Times New Roman" w:eastAsia="Calibri" w:hAnsi="Times New Roman" w:cs="Times New Roman"/>
          <w:b/>
          <w:sz w:val="24"/>
          <w:szCs w:val="20"/>
        </w:rPr>
        <w:t xml:space="preserve">RESPONSE: </w:t>
      </w:r>
    </w:p>
    <w:p w:rsidR="0002459E" w:rsidRDefault="0002459E" w:rsidP="0002459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Department </w:t>
      </w:r>
      <w:r w:rsidR="00B607FE">
        <w:rPr>
          <w:rFonts w:ascii="Times New Roman" w:eastAsia="Calibri" w:hAnsi="Times New Roman" w:cs="Times New Roman"/>
          <w:sz w:val="24"/>
          <w:szCs w:val="24"/>
        </w:rPr>
        <w:t xml:space="preserve">of Basic Education (DBE)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does not plan </w:t>
      </w:r>
      <w:r w:rsidR="00257F90">
        <w:rPr>
          <w:rFonts w:ascii="Times New Roman" w:eastAsia="Calibri" w:hAnsi="Times New Roman" w:cs="Times New Roman"/>
          <w:sz w:val="24"/>
          <w:szCs w:val="24"/>
        </w:rPr>
        <w:t>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revise its rationalisation programme of schools. The curre</w:t>
      </w:r>
      <w:r w:rsidR="00514F95">
        <w:rPr>
          <w:rFonts w:ascii="Times New Roman" w:eastAsia="Calibri" w:hAnsi="Times New Roman" w:cs="Times New Roman"/>
          <w:sz w:val="24"/>
          <w:szCs w:val="24"/>
        </w:rPr>
        <w:t>nt rationalisation plans target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schools in places where learn</w:t>
      </w:r>
      <w:r w:rsidR="00257F90">
        <w:rPr>
          <w:rFonts w:ascii="Times New Roman" w:eastAsia="Calibri" w:hAnsi="Times New Roman" w:cs="Times New Roman"/>
          <w:sz w:val="24"/>
          <w:szCs w:val="24"/>
        </w:rPr>
        <w:t>er enrolment is low 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they never experience high influx that leads to learners being </w:t>
      </w:r>
      <w:r w:rsidR="00B607FE">
        <w:rPr>
          <w:rFonts w:ascii="Times New Roman" w:eastAsia="Calibri" w:hAnsi="Times New Roman" w:cs="Times New Roman"/>
          <w:sz w:val="24"/>
          <w:szCs w:val="24"/>
        </w:rPr>
        <w:t>un</w:t>
      </w:r>
      <w:r>
        <w:rPr>
          <w:rFonts w:ascii="Times New Roman" w:eastAsia="Calibri" w:hAnsi="Times New Roman" w:cs="Times New Roman"/>
          <w:sz w:val="24"/>
          <w:szCs w:val="24"/>
        </w:rPr>
        <w:t>placed. The Provincial Education Departments are advised by the DBE to ensure that learners are not disadvantage</w:t>
      </w:r>
      <w:r w:rsidR="00257F90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with the merger/closure of schools. </w:t>
      </w:r>
    </w:p>
    <w:p w:rsidR="00295CB0" w:rsidRDefault="001D52D6" w:rsidP="00295CB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object or rationalisation of small schools and non-viable schools is to </w:t>
      </w:r>
      <w:r w:rsidRPr="001D52D6">
        <w:rPr>
          <w:rFonts w:ascii="Times New Roman" w:eastAsia="Calibri" w:hAnsi="Times New Roman" w:cs="Times New Roman"/>
          <w:sz w:val="24"/>
          <w:szCs w:val="24"/>
        </w:rPr>
        <w:t xml:space="preserve">reduce </w:t>
      </w:r>
      <w:r w:rsidR="0002459E">
        <w:rPr>
          <w:rFonts w:ascii="Times New Roman" w:eastAsia="Calibri" w:hAnsi="Times New Roman" w:cs="Times New Roman"/>
          <w:sz w:val="24"/>
          <w:szCs w:val="24"/>
        </w:rPr>
        <w:t>or eliminate the number of small</w:t>
      </w:r>
      <w:r w:rsidRPr="001D52D6">
        <w:rPr>
          <w:rFonts w:ascii="Times New Roman" w:eastAsia="Calibri" w:hAnsi="Times New Roman" w:cs="Times New Roman"/>
          <w:sz w:val="24"/>
          <w:szCs w:val="24"/>
        </w:rPr>
        <w:t xml:space="preserve"> schools </w:t>
      </w:r>
      <w:r w:rsidR="00B607FE">
        <w:rPr>
          <w:rFonts w:ascii="Times New Roman" w:eastAsia="Calibri" w:hAnsi="Times New Roman" w:cs="Times New Roman"/>
          <w:sz w:val="24"/>
          <w:szCs w:val="24"/>
        </w:rPr>
        <w:t>by</w:t>
      </w:r>
      <w:r w:rsidRPr="001D52D6">
        <w:rPr>
          <w:rFonts w:ascii="Times New Roman" w:eastAsia="Calibri" w:hAnsi="Times New Roman" w:cs="Times New Roman"/>
          <w:sz w:val="24"/>
          <w:szCs w:val="24"/>
        </w:rPr>
        <w:t xml:space="preserve"> merg</w:t>
      </w:r>
      <w:r w:rsidR="00B607FE">
        <w:rPr>
          <w:rFonts w:ascii="Times New Roman" w:eastAsia="Calibri" w:hAnsi="Times New Roman" w:cs="Times New Roman"/>
          <w:sz w:val="24"/>
          <w:szCs w:val="24"/>
        </w:rPr>
        <w:t>ing</w:t>
      </w:r>
      <w:r w:rsidRPr="001D52D6">
        <w:rPr>
          <w:rFonts w:ascii="Times New Roman" w:eastAsia="Calibri" w:hAnsi="Times New Roman" w:cs="Times New Roman"/>
          <w:sz w:val="24"/>
          <w:szCs w:val="24"/>
        </w:rPr>
        <w:t xml:space="preserve"> them with other schools so as to address inefficiencies in the system and improve the quality of education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67D0" w:rsidRDefault="00BC67D0" w:rsidP="00295CB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Rationalisation of small and non-viable schools is prevalent in rural provinces and unplaced learners are mostly found in </w:t>
      </w:r>
      <w:r w:rsidR="00257F90">
        <w:rPr>
          <w:rFonts w:ascii="Times New Roman" w:eastAsia="Calibri" w:hAnsi="Times New Roman" w:cs="Times New Roman"/>
          <w:sz w:val="24"/>
          <w:szCs w:val="24"/>
        </w:rPr>
        <w:t xml:space="preserve">urban </w:t>
      </w:r>
      <w:r>
        <w:rPr>
          <w:rFonts w:ascii="Times New Roman" w:eastAsia="Calibri" w:hAnsi="Times New Roman" w:cs="Times New Roman"/>
          <w:sz w:val="24"/>
          <w:szCs w:val="24"/>
        </w:rPr>
        <w:t>pr</w:t>
      </w:r>
      <w:r w:rsidR="00257F90">
        <w:rPr>
          <w:rFonts w:ascii="Times New Roman" w:eastAsia="Calibri" w:hAnsi="Times New Roman" w:cs="Times New Roman"/>
          <w:sz w:val="24"/>
          <w:szCs w:val="24"/>
        </w:rPr>
        <w:t>ovinces that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not rationalise any of its schools or they are ra</w:t>
      </w:r>
      <w:r w:rsidR="00257F90">
        <w:rPr>
          <w:rFonts w:ascii="Times New Roman" w:eastAsia="Calibri" w:hAnsi="Times New Roman" w:cs="Times New Roman"/>
          <w:sz w:val="24"/>
          <w:szCs w:val="24"/>
        </w:rPr>
        <w:t xml:space="preserve">tionalising at a far less </w:t>
      </w:r>
      <w:proofErr w:type="gramStart"/>
      <w:r w:rsidR="00257F90">
        <w:rPr>
          <w:rFonts w:ascii="Times New Roman" w:eastAsia="Calibri" w:hAnsi="Times New Roman" w:cs="Times New Roman"/>
          <w:sz w:val="24"/>
          <w:szCs w:val="24"/>
        </w:rPr>
        <w:t>lower</w:t>
      </w:r>
      <w:proofErr w:type="gramEnd"/>
      <w:r w:rsidR="00257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07FE">
        <w:rPr>
          <w:rFonts w:ascii="Times New Roman" w:eastAsia="Calibri" w:hAnsi="Times New Roman" w:cs="Times New Roman"/>
          <w:sz w:val="24"/>
          <w:szCs w:val="24"/>
        </w:rPr>
        <w:t>rate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compared to the rural provinces. </w:t>
      </w:r>
    </w:p>
    <w:p w:rsidR="00295CB0" w:rsidRDefault="00295CB0" w:rsidP="00295CB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CB0" w:rsidRDefault="00295CB0" w:rsidP="00295CB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295CB0" w:rsidSect="00A22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B63"/>
    <w:rsid w:val="00015890"/>
    <w:rsid w:val="0002459E"/>
    <w:rsid w:val="00027587"/>
    <w:rsid w:val="0005396A"/>
    <w:rsid w:val="000A2AAC"/>
    <w:rsid w:val="000B2C77"/>
    <w:rsid w:val="000B2CC8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D52D6"/>
    <w:rsid w:val="0020126E"/>
    <w:rsid w:val="00226801"/>
    <w:rsid w:val="00236728"/>
    <w:rsid w:val="00240B13"/>
    <w:rsid w:val="00257F90"/>
    <w:rsid w:val="0027063B"/>
    <w:rsid w:val="00295CB0"/>
    <w:rsid w:val="002A6821"/>
    <w:rsid w:val="002C32A6"/>
    <w:rsid w:val="002D1513"/>
    <w:rsid w:val="00310F5F"/>
    <w:rsid w:val="003127C3"/>
    <w:rsid w:val="0033504C"/>
    <w:rsid w:val="00335836"/>
    <w:rsid w:val="00341226"/>
    <w:rsid w:val="00343876"/>
    <w:rsid w:val="003511EF"/>
    <w:rsid w:val="0037043F"/>
    <w:rsid w:val="003B39A7"/>
    <w:rsid w:val="003B6C53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73681"/>
    <w:rsid w:val="004A2F02"/>
    <w:rsid w:val="004B34AC"/>
    <w:rsid w:val="004E39FB"/>
    <w:rsid w:val="004F642D"/>
    <w:rsid w:val="00514B75"/>
    <w:rsid w:val="00514F95"/>
    <w:rsid w:val="005676F7"/>
    <w:rsid w:val="00570560"/>
    <w:rsid w:val="005827AF"/>
    <w:rsid w:val="0059663A"/>
    <w:rsid w:val="005B389D"/>
    <w:rsid w:val="005C4AB6"/>
    <w:rsid w:val="00607436"/>
    <w:rsid w:val="00613631"/>
    <w:rsid w:val="00615A3B"/>
    <w:rsid w:val="00666324"/>
    <w:rsid w:val="00667A76"/>
    <w:rsid w:val="00692B11"/>
    <w:rsid w:val="006C1F10"/>
    <w:rsid w:val="006C21C9"/>
    <w:rsid w:val="006D7B63"/>
    <w:rsid w:val="006F297B"/>
    <w:rsid w:val="006F506F"/>
    <w:rsid w:val="00711448"/>
    <w:rsid w:val="00720CC4"/>
    <w:rsid w:val="00735204"/>
    <w:rsid w:val="007A4190"/>
    <w:rsid w:val="007C2F3D"/>
    <w:rsid w:val="007D5B29"/>
    <w:rsid w:val="007F25CB"/>
    <w:rsid w:val="008015CE"/>
    <w:rsid w:val="00802C9B"/>
    <w:rsid w:val="00830D56"/>
    <w:rsid w:val="00830FC7"/>
    <w:rsid w:val="00857A1D"/>
    <w:rsid w:val="008E742B"/>
    <w:rsid w:val="009132A2"/>
    <w:rsid w:val="009434F5"/>
    <w:rsid w:val="00975403"/>
    <w:rsid w:val="00996F09"/>
    <w:rsid w:val="009B6115"/>
    <w:rsid w:val="009C2773"/>
    <w:rsid w:val="009D302C"/>
    <w:rsid w:val="009F03E8"/>
    <w:rsid w:val="00A20079"/>
    <w:rsid w:val="00A22761"/>
    <w:rsid w:val="00A2409E"/>
    <w:rsid w:val="00A451EB"/>
    <w:rsid w:val="00A603D7"/>
    <w:rsid w:val="00A62005"/>
    <w:rsid w:val="00A666AB"/>
    <w:rsid w:val="00AE1828"/>
    <w:rsid w:val="00B607FE"/>
    <w:rsid w:val="00B6783D"/>
    <w:rsid w:val="00B81D4D"/>
    <w:rsid w:val="00BA70AC"/>
    <w:rsid w:val="00BC67D0"/>
    <w:rsid w:val="00C00DC4"/>
    <w:rsid w:val="00C03B1A"/>
    <w:rsid w:val="00C4444B"/>
    <w:rsid w:val="00C90C8F"/>
    <w:rsid w:val="00CE3112"/>
    <w:rsid w:val="00D13D42"/>
    <w:rsid w:val="00D34C31"/>
    <w:rsid w:val="00D6328E"/>
    <w:rsid w:val="00D713FC"/>
    <w:rsid w:val="00D81F8A"/>
    <w:rsid w:val="00D9276C"/>
    <w:rsid w:val="00D94786"/>
    <w:rsid w:val="00D94B1F"/>
    <w:rsid w:val="00D97E99"/>
    <w:rsid w:val="00DA207E"/>
    <w:rsid w:val="00E34908"/>
    <w:rsid w:val="00E55095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BEA00-AE65-4E75-AF68-FA0E281F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22</cp:revision>
  <cp:lastPrinted>2018-06-19T07:56:00Z</cp:lastPrinted>
  <dcterms:created xsi:type="dcterms:W3CDTF">2018-06-15T09:14:00Z</dcterms:created>
  <dcterms:modified xsi:type="dcterms:W3CDTF">2018-07-23T05:04:00Z</dcterms:modified>
</cp:coreProperties>
</file>