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1587D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0E681F03" wp14:editId="4B7A81EB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C5D4D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5DE3F4B0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0D2EFA1B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5E3D9315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7B406C16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717F7190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41349EF8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1AC35B19" w14:textId="77777777" w:rsidR="000F6EA5" w:rsidRDefault="000F6EA5"/>
    <w:p w14:paraId="538AA11A" w14:textId="77777777" w:rsidR="00526BE9" w:rsidRDefault="00526BE9" w:rsidP="00526BE9">
      <w:pPr>
        <w:rPr>
          <w:b/>
        </w:rPr>
      </w:pPr>
    </w:p>
    <w:p w14:paraId="0853462E" w14:textId="77777777" w:rsidR="00526BE9" w:rsidRDefault="00526BE9" w:rsidP="00526BE9">
      <w:pPr>
        <w:rPr>
          <w:b/>
        </w:rPr>
      </w:pPr>
    </w:p>
    <w:p w14:paraId="7DB7FD1E" w14:textId="77777777" w:rsidR="00526BE9" w:rsidRPr="00EC6154" w:rsidRDefault="00526BE9" w:rsidP="00526BE9">
      <w:pPr>
        <w:rPr>
          <w:b/>
        </w:rPr>
      </w:pPr>
      <w:r w:rsidRPr="00EC6154">
        <w:rPr>
          <w:b/>
        </w:rPr>
        <w:t xml:space="preserve">PQ 21. Ms N W </w:t>
      </w:r>
      <w:proofErr w:type="gramStart"/>
      <w:r w:rsidRPr="00EC6154">
        <w:rPr>
          <w:b/>
        </w:rPr>
        <w:t>A</w:t>
      </w:r>
      <w:proofErr w:type="gramEnd"/>
      <w:r w:rsidRPr="00EC6154">
        <w:rPr>
          <w:b/>
        </w:rPr>
        <w:t xml:space="preserve"> </w:t>
      </w:r>
      <w:proofErr w:type="spellStart"/>
      <w:r w:rsidRPr="00EC6154">
        <w:rPr>
          <w:b/>
        </w:rPr>
        <w:t>Mazzone</w:t>
      </w:r>
      <w:proofErr w:type="spellEnd"/>
      <w:r w:rsidRPr="00EC6154">
        <w:rPr>
          <w:b/>
        </w:rPr>
        <w:t xml:space="preserve"> (DA) to ask the Minister of Public Enterprises:</w:t>
      </w:r>
    </w:p>
    <w:p w14:paraId="167660C3" w14:textId="77777777" w:rsidR="00526BE9" w:rsidRPr="00F92027" w:rsidRDefault="00526BE9" w:rsidP="00526BE9">
      <w:pPr>
        <w:ind w:left="720" w:hanging="720"/>
      </w:pPr>
      <w:r w:rsidRPr="00F92027">
        <w:t>(1)  </w:t>
      </w:r>
      <w:r>
        <w:tab/>
      </w:r>
      <w:r w:rsidRPr="00F92027">
        <w:t xml:space="preserve">Whether any of the bonuses listed on page 108 of </w:t>
      </w:r>
      <w:proofErr w:type="gramStart"/>
      <w:r w:rsidRPr="00F92027">
        <w:t>Eskom’s</w:t>
      </w:r>
      <w:proofErr w:type="gramEnd"/>
      <w:r w:rsidRPr="00F92027">
        <w:t xml:space="preserve"> 2016-17 annual report have been paid out;</w:t>
      </w:r>
    </w:p>
    <w:p w14:paraId="566ACBDD" w14:textId="77777777" w:rsidR="004013DD" w:rsidRDefault="00526BE9" w:rsidP="00526BE9">
      <w:pPr>
        <w:ind w:left="720" w:hanging="720"/>
        <w:rPr>
          <w:b/>
          <w:bCs/>
          <w:lang w:val="en-GB"/>
        </w:rPr>
      </w:pPr>
      <w:r w:rsidRPr="00F92027">
        <w:t xml:space="preserve">(2)       </w:t>
      </w:r>
      <w:r>
        <w:tab/>
      </w:r>
      <w:r w:rsidRPr="00F92027">
        <w:t>(</w:t>
      </w:r>
      <w:proofErr w:type="gramStart"/>
      <w:r w:rsidRPr="00F92027">
        <w:t>a</w:t>
      </w:r>
      <w:proofErr w:type="gramEnd"/>
      <w:r w:rsidRPr="00F92027">
        <w:t>) what are the full relevant details of how Eskom’s Long-term Incentive Scheme works and (b) who were the beneficiaries of the specified scheme in the 2016-17 financial year?                                                                   NW25E</w:t>
      </w:r>
    </w:p>
    <w:p w14:paraId="5A1BD1DF" w14:textId="77777777" w:rsidR="0080156A" w:rsidRDefault="0080156A" w:rsidP="0090799E">
      <w:pPr>
        <w:ind w:left="720" w:hanging="720"/>
        <w:rPr>
          <w:b/>
          <w:sz w:val="24"/>
          <w:szCs w:val="24"/>
        </w:rPr>
      </w:pPr>
    </w:p>
    <w:p w14:paraId="784F4A20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14DB9FF8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>The parliamentary question has been forward to</w:t>
      </w:r>
      <w:r w:rsidR="009643F1">
        <w:rPr>
          <w:sz w:val="24"/>
          <w:szCs w:val="24"/>
        </w:rPr>
        <w:t xml:space="preserve"> </w:t>
      </w:r>
      <w:r w:rsidR="00526BE9">
        <w:rPr>
          <w:sz w:val="24"/>
          <w:szCs w:val="24"/>
        </w:rPr>
        <w:t xml:space="preserve">Eskom </w:t>
      </w:r>
      <w:r w:rsidR="0018697A">
        <w:rPr>
          <w:sz w:val="24"/>
          <w:szCs w:val="24"/>
        </w:rPr>
        <w:t>a</w:t>
      </w:r>
      <w:r w:rsidRPr="001C1CF8">
        <w:rPr>
          <w:sz w:val="24"/>
          <w:szCs w:val="24"/>
        </w:rPr>
        <w:t>nd the Ministry of Public Enterprises awaits their urgent response. Further information will be conveyed to Parliament as soon as the response is received.</w:t>
      </w:r>
    </w:p>
    <w:p w14:paraId="4894A7C3" w14:textId="77777777" w:rsidR="001C1CF8" w:rsidRPr="001C1CF8" w:rsidRDefault="001C1CF8" w:rsidP="001C1CF8">
      <w:pPr>
        <w:rPr>
          <w:sz w:val="24"/>
          <w:szCs w:val="24"/>
        </w:rPr>
      </w:pPr>
    </w:p>
    <w:p w14:paraId="09F4C64D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64A4"/>
    <w:multiLevelType w:val="hybridMultilevel"/>
    <w:tmpl w:val="70CCC752"/>
    <w:lvl w:ilvl="0" w:tplc="19DC58B8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SimSu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8697A"/>
    <w:rsid w:val="001C1CF8"/>
    <w:rsid w:val="00354351"/>
    <w:rsid w:val="004013DD"/>
    <w:rsid w:val="00450A0F"/>
    <w:rsid w:val="004946A5"/>
    <w:rsid w:val="00526BE9"/>
    <w:rsid w:val="0054772F"/>
    <w:rsid w:val="005E31BE"/>
    <w:rsid w:val="00606928"/>
    <w:rsid w:val="0060733B"/>
    <w:rsid w:val="00666C51"/>
    <w:rsid w:val="0080156A"/>
    <w:rsid w:val="008601CD"/>
    <w:rsid w:val="0090799E"/>
    <w:rsid w:val="009643F1"/>
    <w:rsid w:val="00976618"/>
    <w:rsid w:val="009D6C9F"/>
    <w:rsid w:val="00A82FBB"/>
    <w:rsid w:val="00B10608"/>
    <w:rsid w:val="00BA7EC4"/>
    <w:rsid w:val="00D12484"/>
    <w:rsid w:val="00DC3C8D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4EB31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8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23A3-67A5-4481-A6F5-47ACA25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2</cp:revision>
  <cp:lastPrinted>2018-05-07T10:01:00Z</cp:lastPrinted>
  <dcterms:created xsi:type="dcterms:W3CDTF">2018-05-07T16:06:00Z</dcterms:created>
  <dcterms:modified xsi:type="dcterms:W3CDTF">2018-05-07T16:06:00Z</dcterms:modified>
</cp:coreProperties>
</file>