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0E" w:rsidRDefault="00EE420E" w:rsidP="00EE420E">
      <w:pPr>
        <w:pStyle w:val="Bodytextnarrative"/>
        <w:spacing w:before="100" w:beforeAutospacing="1" w:after="100" w:afterAutospacing="1"/>
        <w:ind w:left="0"/>
        <w:jc w:val="both"/>
        <w:outlineLvl w:val="0"/>
        <w:rPr>
          <w:bCs/>
          <w:sz w:val="22"/>
          <w:szCs w:val="22"/>
        </w:rPr>
      </w:pPr>
    </w:p>
    <w:p w:rsidR="00EE420E" w:rsidRPr="00EE420E" w:rsidRDefault="00EE420E" w:rsidP="00EE420E">
      <w:pPr>
        <w:spacing w:after="0" w:line="240" w:lineRule="auto"/>
        <w:jc w:val="center"/>
        <w:rPr>
          <w:b/>
          <w:sz w:val="24"/>
          <w:szCs w:val="24"/>
        </w:rPr>
      </w:pPr>
      <w:r w:rsidRPr="00EE420E">
        <w:rPr>
          <w:b/>
          <w:noProof/>
          <w:sz w:val="24"/>
          <w:szCs w:val="24"/>
          <w:lang w:eastAsia="en-ZA"/>
        </w:rPr>
        <w:drawing>
          <wp:anchor distT="720090" distB="215900" distL="114300" distR="114300" simplePos="0" relativeHeight="251659264" behindDoc="0" locked="1" layoutInCell="1" allowOverlap="1" wp14:anchorId="06478DC5" wp14:editId="02167425">
            <wp:simplePos x="0" y="0"/>
            <wp:positionH relativeFrom="margin">
              <wp:posOffset>1210310</wp:posOffset>
            </wp:positionH>
            <wp:positionV relativeFrom="margin">
              <wp:posOffset>-643890</wp:posOffset>
            </wp:positionV>
            <wp:extent cx="2894330" cy="982980"/>
            <wp:effectExtent l="0" t="0" r="1270" b="7620"/>
            <wp:wrapTopAndBottom/>
            <wp:docPr id="4" name="Picture 4"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20E">
        <w:rPr>
          <w:b/>
          <w:sz w:val="24"/>
          <w:szCs w:val="24"/>
        </w:rPr>
        <w:t>NATIONAL ASSEMBLY</w:t>
      </w:r>
    </w:p>
    <w:p w:rsidR="00EE420E" w:rsidRPr="00EE420E" w:rsidRDefault="00EE420E" w:rsidP="00EE420E">
      <w:pPr>
        <w:spacing w:after="0" w:line="240" w:lineRule="auto"/>
        <w:jc w:val="center"/>
        <w:rPr>
          <w:b/>
          <w:sz w:val="24"/>
          <w:szCs w:val="24"/>
        </w:rPr>
      </w:pPr>
    </w:p>
    <w:p w:rsidR="00EE420E" w:rsidRPr="00EE420E" w:rsidRDefault="00EE420E" w:rsidP="00EE420E">
      <w:pPr>
        <w:spacing w:after="0" w:line="240" w:lineRule="auto"/>
        <w:jc w:val="center"/>
        <w:rPr>
          <w:b/>
          <w:sz w:val="24"/>
          <w:szCs w:val="24"/>
        </w:rPr>
      </w:pPr>
      <w:r w:rsidRPr="00EE420E">
        <w:rPr>
          <w:b/>
          <w:sz w:val="24"/>
          <w:szCs w:val="24"/>
        </w:rPr>
        <w:t>WRITTEN REPLY</w:t>
      </w:r>
    </w:p>
    <w:p w:rsidR="00EE420E" w:rsidRPr="00EE420E" w:rsidRDefault="00EE420E" w:rsidP="00EE420E">
      <w:pPr>
        <w:spacing w:after="0" w:line="240" w:lineRule="auto"/>
        <w:jc w:val="center"/>
        <w:rPr>
          <w:b/>
          <w:sz w:val="24"/>
          <w:szCs w:val="24"/>
        </w:rPr>
      </w:pPr>
    </w:p>
    <w:p w:rsidR="00EE420E" w:rsidRPr="00EE420E" w:rsidRDefault="00EE420E" w:rsidP="00EE420E">
      <w:pPr>
        <w:spacing w:before="120" w:after="60"/>
        <w:ind w:left="2880"/>
        <w:outlineLvl w:val="0"/>
        <w:rPr>
          <w:b/>
          <w:bCs/>
          <w:caps/>
          <w:sz w:val="22"/>
          <w:szCs w:val="22"/>
          <w:u w:val="single"/>
        </w:rPr>
      </w:pPr>
      <w:r w:rsidRPr="00EE420E">
        <w:rPr>
          <w:b/>
          <w:sz w:val="22"/>
          <w:szCs w:val="22"/>
        </w:rPr>
        <w:t xml:space="preserve">QUESTION </w:t>
      </w:r>
      <w:r w:rsidRPr="00EE420E">
        <w:rPr>
          <w:b/>
          <w:bCs/>
          <w:sz w:val="24"/>
          <w:szCs w:val="24"/>
          <w:lang w:val="en-GB"/>
        </w:rPr>
        <w:t>2</w:t>
      </w:r>
      <w:r w:rsidR="005319DB">
        <w:rPr>
          <w:b/>
          <w:bCs/>
          <w:sz w:val="24"/>
          <w:szCs w:val="24"/>
          <w:lang w:val="en-GB"/>
        </w:rPr>
        <w:t>0</w:t>
      </w:r>
      <w:r>
        <w:rPr>
          <w:b/>
          <w:bCs/>
          <w:sz w:val="24"/>
          <w:szCs w:val="24"/>
          <w:lang w:val="en-GB"/>
        </w:rPr>
        <w:t>99</w:t>
      </w:r>
      <w:r w:rsidRPr="00EE420E">
        <w:rPr>
          <w:b/>
          <w:sz w:val="22"/>
          <w:szCs w:val="22"/>
        </w:rPr>
        <w:t xml:space="preserve"> /</w:t>
      </w:r>
      <w:r w:rsidRPr="00EE420E">
        <w:rPr>
          <w:rFonts w:cs="Times New Roman"/>
          <w:b/>
          <w:sz w:val="22"/>
          <w:szCs w:val="22"/>
          <w:lang w:val="en-GB"/>
        </w:rPr>
        <w:t xml:space="preserve"> </w:t>
      </w:r>
      <w:r w:rsidRPr="00EE420E">
        <w:rPr>
          <w:b/>
          <w:sz w:val="22"/>
          <w:szCs w:val="22"/>
        </w:rPr>
        <w:t>NW</w:t>
      </w:r>
      <w:r w:rsidRPr="00EE420E">
        <w:rPr>
          <w:b/>
          <w:sz w:val="24"/>
          <w:szCs w:val="24"/>
        </w:rPr>
        <w:t xml:space="preserve"> 232</w:t>
      </w:r>
      <w:r w:rsidR="005319DB">
        <w:rPr>
          <w:b/>
          <w:sz w:val="24"/>
          <w:szCs w:val="24"/>
        </w:rPr>
        <w:t>1</w:t>
      </w:r>
      <w:r w:rsidRPr="00EE420E">
        <w:rPr>
          <w:b/>
          <w:sz w:val="24"/>
          <w:szCs w:val="24"/>
        </w:rPr>
        <w:t>E</w:t>
      </w:r>
    </w:p>
    <w:p w:rsidR="00EE420E" w:rsidRPr="00EE420E" w:rsidRDefault="00EE420E" w:rsidP="00EE420E">
      <w:pPr>
        <w:spacing w:after="0" w:line="240" w:lineRule="auto"/>
        <w:rPr>
          <w:b/>
          <w:color w:val="000000"/>
          <w:sz w:val="24"/>
          <w:szCs w:val="24"/>
        </w:rPr>
      </w:pPr>
    </w:p>
    <w:p w:rsidR="00EE420E" w:rsidRPr="00EE420E" w:rsidRDefault="00EE420E" w:rsidP="00EE420E">
      <w:pPr>
        <w:autoSpaceDE w:val="0"/>
        <w:autoSpaceDN w:val="0"/>
        <w:adjustRightInd w:val="0"/>
        <w:jc w:val="center"/>
        <w:rPr>
          <w:b/>
          <w:color w:val="000000"/>
          <w:sz w:val="24"/>
          <w:szCs w:val="24"/>
        </w:rPr>
      </w:pPr>
      <w:r w:rsidRPr="00EE420E">
        <w:rPr>
          <w:b/>
          <w:color w:val="000000"/>
          <w:sz w:val="24"/>
          <w:szCs w:val="24"/>
        </w:rPr>
        <w:t>MINISTER OF AGRICULTURE, FORESTRY AND FISHERIES:</w:t>
      </w:r>
    </w:p>
    <w:p w:rsidR="00EE420E" w:rsidRPr="00872DA3" w:rsidRDefault="00EE420E" w:rsidP="00EE420E">
      <w:pPr>
        <w:spacing w:before="100" w:beforeAutospacing="1" w:after="100" w:afterAutospacing="1"/>
        <w:ind w:left="816" w:hanging="816"/>
        <w:jc w:val="center"/>
        <w:rPr>
          <w:b/>
          <w:bCs/>
          <w:color w:val="000000"/>
          <w:sz w:val="22"/>
          <w:szCs w:val="22"/>
          <w:lang w:val="af-ZA"/>
        </w:rPr>
      </w:pPr>
      <w:r w:rsidRPr="00872DA3">
        <w:rPr>
          <w:b/>
          <w:bCs/>
          <w:color w:val="000000"/>
          <w:sz w:val="22"/>
          <w:szCs w:val="22"/>
          <w:lang w:val="af-ZA"/>
        </w:rPr>
        <w:t>Mr T E Mulaudzi (EFF) to ask the Minis</w:t>
      </w:r>
      <w:r>
        <w:rPr>
          <w:b/>
          <w:bCs/>
          <w:color w:val="000000"/>
          <w:sz w:val="22"/>
          <w:szCs w:val="22"/>
          <w:lang w:val="af-ZA"/>
        </w:rPr>
        <w:t xml:space="preserve">ter of Agriculture, Forestry and </w:t>
      </w:r>
      <w:r w:rsidRPr="00872DA3">
        <w:rPr>
          <w:b/>
          <w:bCs/>
          <w:color w:val="000000"/>
          <w:sz w:val="22"/>
          <w:szCs w:val="22"/>
          <w:lang w:val="af-ZA"/>
        </w:rPr>
        <w:t>Fisheries:</w:t>
      </w:r>
    </w:p>
    <w:p w:rsidR="00EE420E" w:rsidRPr="00EE420E" w:rsidRDefault="00EE420E" w:rsidP="00EE420E">
      <w:pPr>
        <w:spacing w:before="120" w:after="60"/>
        <w:outlineLvl w:val="0"/>
        <w:rPr>
          <w:b/>
          <w:bCs/>
          <w:caps/>
          <w:sz w:val="22"/>
          <w:szCs w:val="22"/>
          <w:u w:val="single"/>
        </w:rPr>
      </w:pPr>
      <w:r w:rsidRPr="00EE420E">
        <w:rPr>
          <w:b/>
          <w:bCs/>
          <w:caps/>
          <w:sz w:val="22"/>
          <w:szCs w:val="22"/>
          <w:u w:val="single"/>
        </w:rPr>
        <w:t>QUESTION:</w:t>
      </w:r>
    </w:p>
    <w:p w:rsidR="00EE420E" w:rsidRPr="00872DA3" w:rsidRDefault="00EE420E" w:rsidP="00EE420E">
      <w:pPr>
        <w:spacing w:before="100" w:beforeAutospacing="1" w:after="100" w:afterAutospacing="1"/>
        <w:jc w:val="both"/>
        <w:rPr>
          <w:sz w:val="22"/>
          <w:szCs w:val="22"/>
        </w:rPr>
      </w:pPr>
      <w:r w:rsidRPr="00872DA3">
        <w:rPr>
          <w:sz w:val="22"/>
          <w:szCs w:val="22"/>
        </w:rPr>
        <w:t>What is the source of agricultural inputs used, supplied and distributed by his department as part of the farmer support programmes?</w:t>
      </w:r>
      <w:r w:rsidRPr="000F20E5">
        <w:rPr>
          <w:bCs/>
          <w:sz w:val="22"/>
          <w:szCs w:val="22"/>
        </w:rPr>
        <w:t xml:space="preserve"> </w:t>
      </w:r>
      <w:r w:rsidRPr="00C25FC9">
        <w:rPr>
          <w:bCs/>
          <w:sz w:val="22"/>
          <w:szCs w:val="22"/>
        </w:rPr>
        <w:t>NW2</w:t>
      </w:r>
      <w:r>
        <w:rPr>
          <w:bCs/>
          <w:sz w:val="22"/>
          <w:szCs w:val="22"/>
        </w:rPr>
        <w:t>321</w:t>
      </w:r>
      <w:r w:rsidRPr="00C25FC9">
        <w:rPr>
          <w:bCs/>
          <w:sz w:val="22"/>
          <w:szCs w:val="22"/>
        </w:rPr>
        <w:t>E</w:t>
      </w:r>
    </w:p>
    <w:p w:rsidR="00EE420E" w:rsidRPr="00EE420E" w:rsidRDefault="00EE420E" w:rsidP="00EE420E">
      <w:pPr>
        <w:spacing w:before="100" w:beforeAutospacing="1" w:after="100" w:afterAutospacing="1"/>
        <w:jc w:val="both"/>
        <w:rPr>
          <w:b/>
          <w:sz w:val="22"/>
          <w:szCs w:val="22"/>
          <w:u w:val="single"/>
        </w:rPr>
      </w:pPr>
      <w:r w:rsidRPr="00EE420E">
        <w:rPr>
          <w:b/>
          <w:sz w:val="22"/>
          <w:szCs w:val="22"/>
          <w:u w:val="single"/>
        </w:rPr>
        <w:t>REPLY:</w:t>
      </w:r>
    </w:p>
    <w:p w:rsidR="00EE420E" w:rsidRDefault="00EE420E" w:rsidP="00EE420E">
      <w:pPr>
        <w:pStyle w:val="Bodytextnarrative"/>
        <w:spacing w:before="100" w:beforeAutospacing="1" w:after="100" w:afterAutospacing="1"/>
        <w:ind w:left="0"/>
        <w:jc w:val="both"/>
        <w:outlineLvl w:val="0"/>
        <w:rPr>
          <w:bCs/>
          <w:sz w:val="22"/>
          <w:szCs w:val="22"/>
        </w:rPr>
      </w:pPr>
      <w:r>
        <w:rPr>
          <w:bCs/>
          <w:sz w:val="22"/>
          <w:szCs w:val="22"/>
        </w:rPr>
        <w:t>The Department of Agriculture, Forestry and Fisheries (DAFF) does not source, supply or distribute agricultural inputs for farmer support programmes. The DAFF however allocates conditional grants which are transferred to the provincial departments of agriculture as guided by the Division of Revenue Act. The sourcing and distribution of agricultural inputs is the responsibility of Provincial Departments of agriculture. Daff further conducts monitoring of all approved intervent</w:t>
      </w:r>
      <w:r w:rsidR="00D25E96">
        <w:rPr>
          <w:bCs/>
          <w:sz w:val="22"/>
          <w:szCs w:val="22"/>
        </w:rPr>
        <w:t>ions as per approved provincial</w:t>
      </w:r>
      <w:bookmarkStart w:id="0" w:name="_GoBack"/>
      <w:bookmarkEnd w:id="0"/>
      <w:r>
        <w:rPr>
          <w:bCs/>
          <w:sz w:val="22"/>
          <w:szCs w:val="22"/>
        </w:rPr>
        <w:t xml:space="preserve"> plans.</w:t>
      </w:r>
    </w:p>
    <w:p w:rsidR="005F561C" w:rsidRPr="005319DB" w:rsidRDefault="00EE420E" w:rsidP="005319DB">
      <w:pPr>
        <w:pStyle w:val="Bodytextnarrative"/>
        <w:spacing w:before="100" w:beforeAutospacing="1" w:after="100" w:afterAutospacing="1"/>
        <w:ind w:left="0"/>
        <w:jc w:val="both"/>
        <w:outlineLvl w:val="0"/>
        <w:rPr>
          <w:bCs/>
          <w:sz w:val="22"/>
          <w:szCs w:val="22"/>
        </w:rPr>
      </w:pPr>
      <w:r>
        <w:rPr>
          <w:bCs/>
          <w:sz w:val="22"/>
          <w:szCs w:val="22"/>
        </w:rPr>
        <w:t>The provincial Departments of agriculture source these inputs through a tender process and identify service providers or implementing agents who are entrusted with the responsibility to source and distribute the inputs to identified / approved beneficiaries. The DAFF requires the readiness plans from implementing provinces as well as the input distribution plan. This is aimed at ensuring that the procurement processes are concluded on time by provinces and that the inputs will be received by beneficiaries of the programme on time. For the 2017/18 financial year, the readiness plans are expected from provinces by end of August 2017.</w:t>
      </w:r>
    </w:p>
    <w:sectPr w:rsidR="005F561C" w:rsidRPr="005319DB" w:rsidSect="00872DA3">
      <w:footerReference w:type="default" r:id="rId8"/>
      <w:pgSz w:w="11906" w:h="16838" w:code="9"/>
      <w:pgMar w:top="1134" w:right="1134" w:bottom="1559" w:left="2552" w:header="0"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9E" w:rsidRDefault="005E1A9E" w:rsidP="00EE420E">
      <w:pPr>
        <w:spacing w:after="0" w:line="240" w:lineRule="auto"/>
      </w:pPr>
      <w:r>
        <w:separator/>
      </w:r>
    </w:p>
  </w:endnote>
  <w:endnote w:type="continuationSeparator" w:id="0">
    <w:p w:rsidR="005E1A9E" w:rsidRDefault="005E1A9E" w:rsidP="00EE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6F" w:rsidRDefault="003B5E64" w:rsidP="00FF3497">
    <w:pPr>
      <w:pStyle w:val="Footer"/>
      <w:jc w:val="center"/>
    </w:pPr>
    <w:r>
      <w:rPr>
        <w:noProof/>
        <w:lang w:eastAsia="en-ZA"/>
      </w:rPr>
      <mc:AlternateContent>
        <mc:Choice Requires="wps">
          <w:drawing>
            <wp:anchor distT="0" distB="0" distL="114300" distR="114300" simplePos="0" relativeHeight="251661312" behindDoc="0" locked="0" layoutInCell="1" allowOverlap="1" wp14:anchorId="410A8417" wp14:editId="4B7A44EA">
              <wp:simplePos x="0" y="0"/>
              <wp:positionH relativeFrom="margin">
                <wp:posOffset>-19050</wp:posOffset>
              </wp:positionH>
              <wp:positionV relativeFrom="paragraph">
                <wp:posOffset>548005</wp:posOffset>
              </wp:positionV>
              <wp:extent cx="5219700" cy="5022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36F" w:rsidRPr="008B47DD" w:rsidRDefault="003B5E64" w:rsidP="00217C06">
                          <w:pPr>
                            <w:pStyle w:val="Footer"/>
                            <w:tabs>
                              <w:tab w:val="clear" w:pos="4111"/>
                              <w:tab w:val="clear" w:pos="8222"/>
                              <w:tab w:val="clear" w:pos="9639"/>
                              <w:tab w:val="left" w:pos="993"/>
                            </w:tabs>
                            <w:ind w:left="993" w:hanging="993"/>
                            <w:jc w:val="both"/>
                            <w:rPr>
                              <w:szCs w:val="16"/>
                            </w:rPr>
                          </w:pPr>
                          <w:r>
                            <w:rPr>
                              <w:lang w:val="en-US"/>
                            </w:rPr>
                            <w:t>SUBJECT:</w:t>
                          </w:r>
                          <w:r w:rsidRPr="008B47DD">
                            <w:rPr>
                              <w:szCs w:val="16"/>
                              <w:lang w:val="en-US"/>
                            </w:rPr>
                            <w:tab/>
                          </w:r>
                          <w:r w:rsidRPr="008B47DD">
                            <w:rPr>
                              <w:szCs w:val="16"/>
                            </w:rPr>
                            <w:t xml:space="preserve">QUESTIONS </w:t>
                          </w:r>
                          <w:r w:rsidRPr="00FB3EE3">
                            <w:rPr>
                              <w:rFonts w:cs="Arial"/>
                              <w:bCs/>
                              <w:szCs w:val="16"/>
                            </w:rPr>
                            <w:t>NW23</w:t>
                          </w:r>
                          <w:r>
                            <w:rPr>
                              <w:rFonts w:cs="Arial"/>
                              <w:bCs/>
                              <w:szCs w:val="16"/>
                            </w:rPr>
                            <w:t>20</w:t>
                          </w:r>
                          <w:r w:rsidRPr="00FB3EE3">
                            <w:rPr>
                              <w:rFonts w:cs="Arial"/>
                              <w:bCs/>
                              <w:szCs w:val="16"/>
                            </w:rPr>
                            <w:t>E</w:t>
                          </w:r>
                          <w:r w:rsidRPr="008B47DD">
                            <w:rPr>
                              <w:szCs w:val="16"/>
                            </w:rPr>
                            <w:t xml:space="preserve"> ASKED TO THE MINISTER OF AGRICULTURE, FORESTRY AND FISHERIES</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43.15pt;width:411pt;height:3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dirgIAALkFAAAOAAAAZHJzL2Uyb0RvYy54bWysVNtunDAQfa/Uf7D8TrgENoDCRsmyVJXS&#10;i5T0A7xgFqtgU9u7kFb9947N7oZNVKlq6wfLl/GZOTPHc30zdi3aU6mY4Bn2LzyMKC9Fxfg2w18e&#10;CyfGSGnCK9IKTjP8RBW+Wb59cz30KQ1EI9qKSgQgXKVDn+FG6z51XVU2tCPqQvSUw2UtZEc0bOXW&#10;rSQZAL1r3cDzFu4gZNVLUVKl4DSfLvHS4tc1LfWnulZUozbDEJu2s7Tzxszu8pqkW0n6hpWHMMhf&#10;RNERxsHpCSonmqCdZK+gOlZKoUStL0rRuaKuWUktB2Djey/YPDSkp5YLJEf1pzSp/wdbftx/lohV&#10;Gb7EiJMOSvRIR43uxIgCk52hVykYPfRgpkc4hipbpqq/F+VXhbhYNYRv6a2UYmgoqSA637x0Z08n&#10;HGVANsMHUYEbstPCAo217EzqIBkI0KFKT6fKmFBKOIwCP7ny4KqEu8gLgjiyLkh6fN1Lpd9R0SGz&#10;yLCEylt0sr9X2kRD0qOJccZFwdrWVr/lZwdgOJ2Ab3hq7kwUtpg/Ei9Zx+s4dMJgsXZCL8+d22IV&#10;OovCv4ryy3y1yv2fxq8fpg2rKsqNm6Ow/PDPCneQ+CSJk7SUaFll4ExISm43q1aiPQFhF3YcEjIz&#10;c8/DsEkALi8o+UHo3QWJUyziKycswsiBVMeO5yd3ycILkzAvzindM07/nRIaMpxEQTSJ6bfcPDte&#10;cyNpxzS0jpZ1GY5PRiQ1ElzzypZWE9ZO61kqTPjPqYByHwttBWs0OqlVj5sRUIyKN6J6AulKAcoC&#10;EUK/g0Uj5HeMBugdGVbfdkRSjNr33MjfxAPNZr6R881mviG8BKgMa4ym5UpPDWrXS7ZtwNP04bi4&#10;hS9TM6vm56gOHw36gyV16GWmAc331uq54y5/AQAA//8DAFBLAwQUAAYACAAAACEAjcHsPN4AAAAJ&#10;AQAADwAAAGRycy9kb3ducmV2LnhtbEyPzW7CMBCE75V4B2uRuIHDT6M0xEGAVPVSIRV4ABNvk0C8&#10;jmIHwtt3e2qPOzOa/SbbDLYRd+x87UjBfBaBQCqcqalUcD69TxMQPmgyunGECp7oYZOPXjKdGveg&#10;L7wfQym4hHyqFVQhtKmUvqjQaj9zLRJ7366zOvDZldJ0+sHltpGLKIql1TXxh0q3uK+wuB17q2Cx&#10;usbnQzh97n1/2G0Lij6e/qbUZDxs1yACDuEvDL/4jA45M11cT8aLRsF0yVOCgiRegmA/mb+xcOFg&#10;/LoCmWfy/4L8BwAA//8DAFBLAQItABQABgAIAAAAIQC2gziS/gAAAOEBAAATAAAAAAAAAAAAAAAA&#10;AAAAAABbQ29udGVudF9UeXBlc10ueG1sUEsBAi0AFAAGAAgAAAAhADj9If/WAAAAlAEAAAsAAAAA&#10;AAAAAAAAAAAALwEAAF9yZWxzLy5yZWxzUEsBAi0AFAAGAAgAAAAhAEQvV2KuAgAAuQUAAA4AAAAA&#10;AAAAAAAAAAAALgIAAGRycy9lMm9Eb2MueG1sUEsBAi0AFAAGAAgAAAAhAI3B7DzeAAAACQEAAA8A&#10;AAAAAAAAAAAAAAAACAUAAGRycy9kb3ducmV2LnhtbFBLBQYAAAAABAAEAPMAAAATBgAAAAA=&#10;" filled="f" stroked="f">
              <v:textbox inset=".5mm,.5mm,.5mm,.5mm">
                <w:txbxContent>
                  <w:p w:rsidR="003D636F" w:rsidRPr="008B47DD" w:rsidRDefault="003B5E64" w:rsidP="00217C06">
                    <w:pPr>
                      <w:pStyle w:val="Footer"/>
                      <w:tabs>
                        <w:tab w:val="clear" w:pos="4111"/>
                        <w:tab w:val="clear" w:pos="8222"/>
                        <w:tab w:val="clear" w:pos="9639"/>
                        <w:tab w:val="left" w:pos="993"/>
                      </w:tabs>
                      <w:ind w:left="993" w:hanging="993"/>
                      <w:jc w:val="both"/>
                      <w:rPr>
                        <w:szCs w:val="16"/>
                      </w:rPr>
                    </w:pPr>
                    <w:r>
                      <w:rPr>
                        <w:lang w:val="en-US"/>
                      </w:rPr>
                      <w:t>SUBJECT:</w:t>
                    </w:r>
                    <w:r w:rsidRPr="008B47DD">
                      <w:rPr>
                        <w:szCs w:val="16"/>
                        <w:lang w:val="en-US"/>
                      </w:rPr>
                      <w:tab/>
                    </w:r>
                    <w:r w:rsidRPr="008B47DD">
                      <w:rPr>
                        <w:szCs w:val="16"/>
                      </w:rPr>
                      <w:t xml:space="preserve">QUESTIONS </w:t>
                    </w:r>
                    <w:r w:rsidRPr="00FB3EE3">
                      <w:rPr>
                        <w:rFonts w:cs="Arial"/>
                        <w:bCs/>
                        <w:szCs w:val="16"/>
                      </w:rPr>
                      <w:t>NW23</w:t>
                    </w:r>
                    <w:r>
                      <w:rPr>
                        <w:rFonts w:cs="Arial"/>
                        <w:bCs/>
                        <w:szCs w:val="16"/>
                      </w:rPr>
                      <w:t>20</w:t>
                    </w:r>
                    <w:r w:rsidRPr="00FB3EE3">
                      <w:rPr>
                        <w:rFonts w:cs="Arial"/>
                        <w:bCs/>
                        <w:szCs w:val="16"/>
                      </w:rPr>
                      <w:t>E</w:t>
                    </w:r>
                    <w:r w:rsidRPr="008B47DD">
                      <w:rPr>
                        <w:szCs w:val="16"/>
                      </w:rPr>
                      <w:t xml:space="preserve"> </w:t>
                    </w:r>
                    <w:r w:rsidRPr="008B47DD">
                      <w:rPr>
                        <w:szCs w:val="16"/>
                      </w:rPr>
                      <w:t>ASKED TO THE MINISTER OF AGRICULTURE, FORESTRY AND FISHERIES</w:t>
                    </w:r>
                  </w:p>
                </w:txbxContent>
              </v:textbox>
              <w10:wrap type="topAndBottom" anchorx="margin"/>
            </v:shape>
          </w:pict>
        </mc:Fallback>
      </mc:AlternateContent>
    </w:r>
    <w:r>
      <w:rPr>
        <w:noProof/>
        <w:lang w:eastAsia="en-ZA"/>
      </w:rPr>
      <mc:AlternateContent>
        <mc:Choice Requires="wps">
          <w:drawing>
            <wp:anchor distT="0" distB="0" distL="114300" distR="114300" simplePos="0" relativeHeight="251662336" behindDoc="0" locked="0" layoutInCell="1" allowOverlap="1" wp14:anchorId="2CB2A7B1" wp14:editId="5CD7ED3E">
              <wp:simplePos x="0" y="0"/>
              <wp:positionH relativeFrom="column">
                <wp:posOffset>-28575</wp:posOffset>
              </wp:positionH>
              <wp:positionV relativeFrom="paragraph">
                <wp:posOffset>252730</wp:posOffset>
              </wp:positionV>
              <wp:extent cx="1950085" cy="25781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36F" w:rsidRPr="00D92E93" w:rsidRDefault="003B5E64" w:rsidP="00E266F3">
                          <w:pPr>
                            <w:spacing w:after="0" w:line="220" w:lineRule="exact"/>
                            <w:rPr>
                              <w:sz w:val="16"/>
                              <w:szCs w:val="16"/>
                            </w:rPr>
                          </w:pPr>
                          <w:r w:rsidRPr="00D92E93">
                            <w:rPr>
                              <w:sz w:val="16"/>
                              <w:szCs w:val="16"/>
                            </w:rPr>
                            <w:t>CLASSIFICATION</w:t>
                          </w:r>
                          <w:r>
                            <w:rPr>
                              <w:sz w:val="16"/>
                              <w:szCs w:val="16"/>
                            </w:rPr>
                            <w:t>:</w:t>
                          </w:r>
                          <w:r>
                            <w:rPr>
                              <w:sz w:val="16"/>
                              <w:szCs w:val="16"/>
                            </w:rPr>
                            <w:tab/>
                          </w:r>
                          <w:r w:rsidRPr="00D92E93">
                            <w:rPr>
                              <w:sz w:val="16"/>
                              <w:szCs w:val="16"/>
                            </w:rPr>
                            <w:fldChar w:fldCharType="begin"/>
                          </w:r>
                          <w:r w:rsidRPr="00D92E93">
                            <w:rPr>
                              <w:sz w:val="16"/>
                              <w:szCs w:val="16"/>
                            </w:rPr>
                            <w:instrText xml:space="preserve"> INFO  Keywords  \* MERGEFORMAT </w:instrText>
                          </w:r>
                          <w:r w:rsidRPr="00D92E93">
                            <w:rPr>
                              <w:sz w:val="16"/>
                              <w:szCs w:val="16"/>
                            </w:rPr>
                            <w:fldChar w:fldCharType="end"/>
                          </w:r>
                          <w:r>
                            <w:rPr>
                              <w:sz w:val="16"/>
                              <w:szCs w:val="16"/>
                            </w:rPr>
                            <w:t>CONFIDENTIAL</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19.9pt;width:153.5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EiswIAAMAFAAAOAAAAZHJzL2Uyb0RvYy54bWysVNuOmzAQfa/Uf7D8znIpJIBCVtkQqkrb&#10;i7TbD3DABKtgU9sJbKv+e8cmt919qdr6wfJlfObMzPEsbseuRQcqFRM8w/6NhxHlpagY32X462Ph&#10;xBgpTXhFWsFphp+owrfLt28WQ5/SQDSirahEAMJVOvQZbrTuU9dVZUM7om5ETzlc1kJ2RMNW7txK&#10;kgHQu9YNPG/mDkJWvRQlVQpO8+kSLy1+XdNSf65rRTVqMwzctJ2lnbdmdpcLku4k6RtWHmmQv2DR&#10;EcbB6RkqJ5qgvWSvoDpWSqFErW9K0bmirllJbQwQje+9iOahIT21sUByVH9Ok/p/sOWnwxeJWJXh&#10;ACNOOijRIx01uhMjCkx2hl6lYPTQg5ke4RiqbCNV/b0ovynExbohfEdXUoqhoaQCdr556V49nXCU&#10;AdkOH0UFbsheCws01rIzqYNkIECHKj2dK2OolMZlEnleHGFUwl0QzWPfls4l6el1L5V+T0WHzCLD&#10;Eipv0cnhXmnDhqQnE+OMi4K1ra1+y58dgOF0Ar7hqbkzLGwxfyZesok3ceiEwWzjhF6eO6tiHTqz&#10;wp9H+bt8vc79X8avH6YNqyrKjZuTsPzwzwp3lPgkibO0lGhZZeAMJSV323Ur0YGAsAs7bM7h5mLm&#10;PqdhkwCxvAjJD0LvLkicYhbPnbAIIyeZe7Hj+cldMvPCJMyL5yHdM07/PSQ0ZDiJgmgS04X0i9g8&#10;O17HRtKOaWgdLesyHJ+NSGokuOGVLa0mrJ3WV6kw9C+pgHKfCm0FazQ6qVWP29H+DKtmI+atqJ5A&#10;wVKAwECm0PZg0Qj5A6MBWkiG1fc9kRSj9gM3v8DQgp5zvZHXm+31hvASoDKsMZqWaz31qX0v2a4B&#10;T9O/42IFP6dmVtQXVsf/Bm3CxnZsaaYPXe+t1aXxLn8DAAD//wMAUEsDBBQABgAIAAAAIQCpQfwR&#10;3gAAAAgBAAAPAAAAZHJzL2Rvd25yZXYueG1sTI/BTsMwEETvSPyDtUjcWps0RCXEqUolxAVVou0H&#10;uPGShMbrKHba9O9ZTvQ4mtHMm2I1uU6ccQitJw1PcwUCqfK2pVrDYf8+W4II0ZA1nSfUcMUAq/L+&#10;rjC59Rf6wvMu1oJLKORGQxNjn0sZqgadCXPfI7H37QdnIsuhlnYwFy53nUyUyqQzLfFCY3rcNFid&#10;dqPTkKQ/2WEb95+bMG7f1hWpj2s4af34MK1fQUSc4n8Y/vAZHUpmOvqRbBCdhln6zEkNixd+wP5C&#10;JRmIo4alSkGWhbw9UP4CAAD//wMAUEsBAi0AFAAGAAgAAAAhALaDOJL+AAAA4QEAABMAAAAAAAAA&#10;AAAAAAAAAAAAAFtDb250ZW50X1R5cGVzXS54bWxQSwECLQAUAAYACAAAACEAOP0h/9YAAACUAQAA&#10;CwAAAAAAAAAAAAAAAAAvAQAAX3JlbHMvLnJlbHNQSwECLQAUAAYACAAAACEANTwRIrMCAADABQAA&#10;DgAAAAAAAAAAAAAAAAAuAgAAZHJzL2Uyb0RvYy54bWxQSwECLQAUAAYACAAAACEAqUH8Ed4AAAAI&#10;AQAADwAAAAAAAAAAAAAAAAANBQAAZHJzL2Rvd25yZXYueG1sUEsFBgAAAAAEAAQA8wAAABgGAAAA&#10;AA==&#10;" filled="f" stroked="f">
              <v:textbox inset=".5mm,.5mm,.5mm,.5mm">
                <w:txbxContent>
                  <w:p w:rsidR="003D636F" w:rsidRPr="00D92E93" w:rsidRDefault="003B5E64" w:rsidP="00E266F3">
                    <w:pPr>
                      <w:spacing w:after="0" w:line="220" w:lineRule="exact"/>
                      <w:rPr>
                        <w:sz w:val="16"/>
                        <w:szCs w:val="16"/>
                      </w:rPr>
                    </w:pPr>
                    <w:r w:rsidRPr="00D92E93">
                      <w:rPr>
                        <w:sz w:val="16"/>
                        <w:szCs w:val="16"/>
                      </w:rPr>
                      <w:t>CLASSIFICATION</w:t>
                    </w:r>
                    <w:r>
                      <w:rPr>
                        <w:sz w:val="16"/>
                        <w:szCs w:val="16"/>
                      </w:rPr>
                      <w:t>:</w:t>
                    </w:r>
                    <w:r>
                      <w:rPr>
                        <w:sz w:val="16"/>
                        <w:szCs w:val="16"/>
                      </w:rPr>
                      <w:tab/>
                    </w:r>
                    <w:r w:rsidRPr="00D92E93">
                      <w:rPr>
                        <w:sz w:val="16"/>
                        <w:szCs w:val="16"/>
                      </w:rPr>
                      <w:fldChar w:fldCharType="begin"/>
                    </w:r>
                    <w:r w:rsidRPr="00D92E93">
                      <w:rPr>
                        <w:sz w:val="16"/>
                        <w:szCs w:val="16"/>
                      </w:rPr>
                      <w:instrText xml:space="preserve"> INFO  Keywords  \</w:instrText>
                    </w:r>
                    <w:r w:rsidRPr="00D92E93">
                      <w:rPr>
                        <w:sz w:val="16"/>
                        <w:szCs w:val="16"/>
                      </w:rPr>
                      <w:instrText xml:space="preserve">* MERGEFORMAT </w:instrText>
                    </w:r>
                    <w:r w:rsidRPr="00D92E93">
                      <w:rPr>
                        <w:sz w:val="16"/>
                        <w:szCs w:val="16"/>
                      </w:rPr>
                      <w:fldChar w:fldCharType="end"/>
                    </w:r>
                    <w:r>
                      <w:rPr>
                        <w:sz w:val="16"/>
                        <w:szCs w:val="16"/>
                      </w:rPr>
                      <w:t>CONFIDENTIAL</w:t>
                    </w:r>
                  </w:p>
                </w:txbxContent>
              </v:textbox>
              <w10:wrap type="square"/>
            </v:shape>
          </w:pict>
        </mc:Fallback>
      </mc:AlternateContent>
    </w:r>
    <w:r>
      <w:rPr>
        <w:noProof/>
        <w:lang w:eastAsia="en-ZA"/>
      </w:rPr>
      <mc:AlternateContent>
        <mc:Choice Requires="wpg">
          <w:drawing>
            <wp:anchor distT="0" distB="0" distL="114300" distR="114300" simplePos="0" relativeHeight="251659264" behindDoc="0" locked="0" layoutInCell="1" allowOverlap="1" wp14:anchorId="62B54959" wp14:editId="5FCBD5C3">
              <wp:simplePos x="0" y="0"/>
              <wp:positionH relativeFrom="column">
                <wp:posOffset>-9525</wp:posOffset>
              </wp:positionH>
              <wp:positionV relativeFrom="paragraph">
                <wp:posOffset>9525</wp:posOffset>
              </wp:positionV>
              <wp:extent cx="5219700" cy="288290"/>
              <wp:effectExtent l="0" t="0" r="1905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288290"/>
                        <a:chOff x="2552" y="14938"/>
                        <a:chExt cx="8220" cy="454"/>
                      </a:xfrm>
                    </wpg:grpSpPr>
                    <wps:wsp>
                      <wps:cNvPr id="5" name="AutoShape 10"/>
                      <wps:cNvCnPr>
                        <a:cxnSpLocks noChangeShapeType="1"/>
                      </wps:cNvCnPr>
                      <wps:spPr bwMode="auto">
                        <a:xfrm>
                          <a:off x="2552" y="15178"/>
                          <a:ext cx="8220" cy="0"/>
                        </a:xfrm>
                        <a:prstGeom prst="straightConnector1">
                          <a:avLst/>
                        </a:prstGeom>
                        <a:noFill/>
                        <a:ln w="635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9"/>
                      <wps:cNvSpPr>
                        <a:spLocks noChangeArrowheads="1"/>
                      </wps:cNvSpPr>
                      <wps:spPr bwMode="auto">
                        <a:xfrm>
                          <a:off x="9922" y="14938"/>
                          <a:ext cx="850" cy="454"/>
                        </a:xfrm>
                        <a:prstGeom prst="roundRect">
                          <a:avLst>
                            <a:gd name="adj" fmla="val 16667"/>
                          </a:avLst>
                        </a:prstGeom>
                        <a:solidFill>
                          <a:srgbClr val="008000"/>
                        </a:solidFill>
                        <a:ln>
                          <a:noFill/>
                        </a:ln>
                        <a:effectLst/>
                        <a:extLst>
                          <a:ext uri="{91240B29-F687-4F45-9708-019B960494DF}">
                            <a14:hiddenLine xmlns:a14="http://schemas.microsoft.com/office/drawing/2010/main" w="6350" algn="ctr">
                              <a:solidFill>
                                <a:srgbClr val="008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636F" w:rsidRPr="00AA35C7" w:rsidRDefault="003B5E64" w:rsidP="00E266F3">
                            <w:pPr>
                              <w:pStyle w:val="Header"/>
                              <w:tabs>
                                <w:tab w:val="clear" w:pos="4513"/>
                                <w:tab w:val="clear" w:pos="9026"/>
                              </w:tabs>
                              <w:jc w:val="center"/>
                              <w:rPr>
                                <w:b/>
                                <w:color w:val="FFFFFF"/>
                              </w:rPr>
                            </w:pPr>
                            <w:r w:rsidRPr="00AA35C7">
                              <w:rPr>
                                <w:b/>
                                <w:noProof/>
                                <w:color w:val="FFFFFF"/>
                              </w:rPr>
                              <w:t xml:space="preserve">– </w:t>
                            </w:r>
                            <w:r w:rsidRPr="00AA35C7">
                              <w:rPr>
                                <w:b/>
                                <w:noProof/>
                                <w:color w:val="FFFFFF"/>
                              </w:rPr>
                              <w:fldChar w:fldCharType="begin"/>
                            </w:r>
                            <w:r w:rsidRPr="00AA35C7">
                              <w:rPr>
                                <w:b/>
                                <w:noProof/>
                                <w:color w:val="FFFFFF"/>
                              </w:rPr>
                              <w:instrText xml:space="preserve"> PAGE  \* Arabic  \* MERGEFORMAT </w:instrText>
                            </w:r>
                            <w:r w:rsidRPr="00AA35C7">
                              <w:rPr>
                                <w:b/>
                                <w:noProof/>
                                <w:color w:val="FFFFFF"/>
                              </w:rPr>
                              <w:fldChar w:fldCharType="separate"/>
                            </w:r>
                            <w:r w:rsidR="005319DB">
                              <w:rPr>
                                <w:b/>
                                <w:noProof/>
                                <w:color w:val="FFFFFF"/>
                              </w:rPr>
                              <w:t>2</w:t>
                            </w:r>
                            <w:r w:rsidRPr="00AA35C7">
                              <w:rPr>
                                <w:b/>
                                <w:noProof/>
                                <w:color w:val="FFFFFF"/>
                              </w:rPr>
                              <w:fldChar w:fldCharType="end"/>
                            </w:r>
                            <w:r w:rsidRPr="00AA35C7">
                              <w:rPr>
                                <w:b/>
                                <w:noProof/>
                                <w:color w:val="FFFFFF"/>
                              </w:rPr>
                              <w:t xml:space="preserve"> –</w:t>
                            </w:r>
                          </w:p>
                        </w:txbxContent>
                      </wps:txbx>
                      <wps:bodyPr rot="0" vert="horz" wrap="square" lIns="54000" tIns="54000" rIns="54000" bIns="54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left:0;text-align:left;margin-left:-.75pt;margin-top:.75pt;width:411pt;height:22.7pt;z-index:251659264" coordorigin="2552,14938" coordsize="82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6zeEgQAALsLAAAOAAAAZHJzL2Uyb0RvYy54bWzsVl1vszYUvp+0/2BxTwMECKCmr1KSVJO6&#10;rVrfadcOmI8NbGY7Jd20/75zDCEf1bSq77ar3SAb28fHz3Oex779dGgb8sKkqgVfWu6NYxHGM5HX&#10;vFxaP37e2pFFlKY8p43gbGm9MmV9uvv6q9u+S5gnKtHkTBIIwlXSd0ur0rpLZjOVVayl6kZ0jMNg&#10;IWRLNXRlOcsl7SF628w8xwlnvZB5J0XGlIK/62HQujPxi4Jl+vuiUEyTZmlBbtp8pfnu8Du7u6VJ&#10;KWlX1dmYBv1AFi2tOWw6hVpTTcle1m9CtXUmhRKFvslEOxNFUWfMnAFO4zpXp3mQYt+Zs5RJX3YT&#10;TADtFU4fDpt99/IkSZ0DdxbhtAWKzK7EdRGbvisTmPIgu+fuSQ4HhOajyH5RMDy7Hsd+OUwmu/5b&#10;kUM8utfCYHMoZIsh4NTkYCh4nShgB00y+Bl4brxwgKkMxrwo8uKRo6wCInGZFwSeRWDU9eN5NBCY&#10;VZtxfeR542I/8HFwRpNhX5PrmBseDOpNnSBVXwbpc0U7ZphSiNcIaXCEdAUQmCnENcfB3WFaygdM&#10;swMfMSVcpBXlJTOzP792gJ8hArI/W4IdBYT8LcYnsAJ3MYJ1hPoElclpAoomnVT6gYmWYGNpKS1p&#10;XVY6FZyDoIR0DZ305VHpAeHjAmSXi23dNPCfJg0n/dIK54FjFijR1DkO4piS5S5tJHmhqEwncoD0&#10;IdjFNFAAz02witF8M7Y1rZuhDVk3HOMxI/YhI+gdNDTNfygMI8TfYyfeRJvIt30v3Ni+s17bq23q&#10;2+HWXQTr+TpN1+4fmKjrJ1Wd54xjrkdTcP33VchoT4OcJ1uYQJldRjf1CcleZrraBs7Cn0f2YhHM&#10;bX++cez7aJvaq9QNw8XmPr3fXGW6MadX/0yyE5SYldhrJp+rvCd5jcUwD2IPrCKvwUQ9UCryRmhT&#10;gvtnWlpECv1TrStTv6hujHHBdQRcR0eup+gDEEcOsTexMJ7tBBVwfuTXyAKVMCh6J/LXJ4llNOr7&#10;PxJ6+FboMVbzKNqjd6rBOCeRr6QUPdY1uM+FyocF71Z5HHtvLHFSOYjPmOm1H76RuZHaDyBww5lR&#10;N5JX5uO9QPOfLVK0DdyPIFoCpRguRsmOk4GYcye4EPJFDfy13gcxn8nl/fJ2Pd+592J7G0YL29/6&#10;gQ03SWQ7bnwfh44f++vtpbwfa86+XDGTxZ2pwBT9v+J2kyow+ZMkjCJGn/vfPT7oHvqwO5inkHfU&#10;7uAn6GloZfjOhUYl5G8W6eHNCFfjr3sqmUWabzhoOPCNG+rzjjzv7M47lGcQamlp8E/TTPXwMN13&#10;Eq9b9AQsJC7w+VDU5q5FTxiyOjc587aBF6IpiPE1i0/Q876Zf3pz3/0JAAD//wMAUEsDBBQABgAI&#10;AAAAIQA1TWph3QAAAAcBAAAPAAAAZHJzL2Rvd25yZXYueG1sTI5Pa8JAEMXvhX6HZQq96Sa2iqbZ&#10;iEjbkxSqheJtTMYkmJ0N2TWJ377TU3uaP+/x3i9dj7ZRPXW+dmwgnkagiHNX1Fwa+Dq8TZagfEAu&#10;sHFMBm7kYZ3d36WYFG7gT+r3oVQSwj5BA1UIbaK1zyuy6KeuJRbt7DqLQc6u1EWHg4TbRs+iaKEt&#10;1iwNFba0rSi/7K/WwPuAw+Ypfu13l/P2djzMP753MRnz+DBuXkAFGsOfGX7xBR0yYTq5KxdeNQYm&#10;8Vyc8pch8nIWyXIy8LxYgc5S/Z8/+wEAAP//AwBQSwECLQAUAAYACAAAACEAtoM4kv4AAADhAQAA&#10;EwAAAAAAAAAAAAAAAAAAAAAAW0NvbnRlbnRfVHlwZXNdLnhtbFBLAQItABQABgAIAAAAIQA4/SH/&#10;1gAAAJQBAAALAAAAAAAAAAAAAAAAAC8BAABfcmVscy8ucmVsc1BLAQItABQABgAIAAAAIQCh96ze&#10;EgQAALsLAAAOAAAAAAAAAAAAAAAAAC4CAABkcnMvZTJvRG9jLnhtbFBLAQItABQABgAIAAAAIQA1&#10;TWph3QAAAAcBAAAPAAAAAAAAAAAAAAAAAGwGAABkcnMvZG93bnJldi54bWxQSwUGAAAAAAQABADz&#10;AAAAdgcAAAAA&#10;">
              <v:shapetype id="_x0000_t32" coordsize="21600,21600" o:spt="32" o:oned="t" path="m,l21600,21600e" filled="f">
                <v:path arrowok="t" fillok="f" o:connecttype="none"/>
                <o:lock v:ext="edit" shapetype="t"/>
              </v:shapetype>
              <v:shape id="AutoShape 10" o:spid="_x0000_s1029" type="#_x0000_t32" style="position:absolute;left:2552;top:15178;width:82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2qjMMAAADaAAAADwAAAGRycy9kb3ducmV2LnhtbESPQWvCQBSE7wX/w/KE3urGgkWiq4i0&#10;1NpDMQpeH9lnEsy+Ddmnif76bqHgcZiZb5j5sne1ulIbKs8GxqMEFHHubcWFgcP+42UKKgiyxdoz&#10;GbhRgOVi8DTH1PqOd3TNpFARwiFFA6VIk2od8pIchpFviKN38q1DibIttG2xi3BX69ckedMOK44L&#10;JTa0Lik/ZxcXKffq57N4P267r++77LOLlfXUGvM87FczUEK9PML/7Y01MIG/K/EG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9qozDAAAA2gAAAA8AAAAAAAAAAAAA&#10;AAAAoQIAAGRycy9kb3ducmV2LnhtbFBLBQYAAAAABAAEAPkAAACRAwAAAAA=&#10;" strokecolor="green" strokeweight=".5pt"/>
              <v:roundrect id="AutoShape 9" o:spid="_x0000_s1030" style="position:absolute;left:9922;top:14938;width:850;height:4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HaK8QA&#10;AADaAAAADwAAAGRycy9kb3ducmV2LnhtbESPQWvCQBSE74L/YXmCN93oIZTUNYTS0hxCodYeenvd&#10;fSbB7NuQXU3qr3cLhR6HmfmG2eWT7cSVBt86VrBZJyCItTMt1wqOHy+rBxA+IBvsHJOCH/KQ7+ez&#10;HWbGjfxO10OoRYSwz1BBE0KfSel1Qxb92vXE0Tu5wWKIcqilGXCMcNvJbZKk0mLLcaHBnp4a0ufD&#10;xSq4VW+vRm7Cpy6/LtUzc62/XaHUcjEVjyACTeE//NcujYIUfq/EG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B2ivEAAAA2gAAAA8AAAAAAAAAAAAAAAAAmAIAAGRycy9k&#10;b3ducmV2LnhtbFBLBQYAAAAABAAEAPUAAACJAwAAAAA=&#10;" fillcolor="green" stroked="f" strokecolor="green" strokeweight=".5pt">
                <v:textbox inset="1.5mm,1.5mm,1.5mm,1.5mm">
                  <w:txbxContent>
                    <w:p w:rsidR="003D636F" w:rsidRPr="00AA35C7" w:rsidRDefault="003B5E64" w:rsidP="00E266F3">
                      <w:pPr>
                        <w:pStyle w:val="Header"/>
                        <w:tabs>
                          <w:tab w:val="clear" w:pos="4513"/>
                          <w:tab w:val="clear" w:pos="9026"/>
                        </w:tabs>
                        <w:jc w:val="center"/>
                        <w:rPr>
                          <w:b/>
                          <w:color w:val="FFFFFF"/>
                        </w:rPr>
                      </w:pPr>
                      <w:r w:rsidRPr="00AA35C7">
                        <w:rPr>
                          <w:b/>
                          <w:noProof/>
                          <w:color w:val="FFFFFF"/>
                        </w:rPr>
                        <w:t xml:space="preserve">– </w:t>
                      </w:r>
                      <w:r w:rsidRPr="00AA35C7">
                        <w:rPr>
                          <w:b/>
                          <w:noProof/>
                          <w:color w:val="FFFFFF"/>
                        </w:rPr>
                        <w:fldChar w:fldCharType="begin"/>
                      </w:r>
                      <w:r w:rsidRPr="00AA35C7">
                        <w:rPr>
                          <w:b/>
                          <w:noProof/>
                          <w:color w:val="FFFFFF"/>
                        </w:rPr>
                        <w:instrText xml:space="preserve"> PAGE  \* Arabic  \* MERGEFORMAT </w:instrText>
                      </w:r>
                      <w:r w:rsidRPr="00AA35C7">
                        <w:rPr>
                          <w:b/>
                          <w:noProof/>
                          <w:color w:val="FFFFFF"/>
                        </w:rPr>
                        <w:fldChar w:fldCharType="separate"/>
                      </w:r>
                      <w:r w:rsidR="005319DB">
                        <w:rPr>
                          <w:b/>
                          <w:noProof/>
                          <w:color w:val="FFFFFF"/>
                        </w:rPr>
                        <w:t>2</w:t>
                      </w:r>
                      <w:r w:rsidRPr="00AA35C7">
                        <w:rPr>
                          <w:b/>
                          <w:noProof/>
                          <w:color w:val="FFFFFF"/>
                        </w:rPr>
                        <w:fldChar w:fldCharType="end"/>
                      </w:r>
                      <w:r w:rsidRPr="00AA35C7">
                        <w:rPr>
                          <w:b/>
                          <w:noProof/>
                          <w:color w:val="FFFFFF"/>
                        </w:rPr>
                        <w:t xml:space="preserve"> –</w:t>
                      </w:r>
                    </w:p>
                  </w:txbxContent>
                </v:textbox>
              </v:round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9E" w:rsidRDefault="005E1A9E" w:rsidP="00EE420E">
      <w:pPr>
        <w:spacing w:after="0" w:line="240" w:lineRule="auto"/>
      </w:pPr>
      <w:r>
        <w:separator/>
      </w:r>
    </w:p>
  </w:footnote>
  <w:footnote w:type="continuationSeparator" w:id="0">
    <w:p w:rsidR="005E1A9E" w:rsidRDefault="005E1A9E" w:rsidP="00EE42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0E"/>
    <w:rsid w:val="00186AC3"/>
    <w:rsid w:val="003B5E64"/>
    <w:rsid w:val="005319DB"/>
    <w:rsid w:val="005E1A9E"/>
    <w:rsid w:val="005E5A6A"/>
    <w:rsid w:val="00D25E96"/>
    <w:rsid w:val="00DD6449"/>
    <w:rsid w:val="00EE420E"/>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0E"/>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420E"/>
    <w:pPr>
      <w:tabs>
        <w:tab w:val="center" w:pos="4513"/>
        <w:tab w:val="right" w:pos="9026"/>
      </w:tabs>
      <w:spacing w:after="0" w:line="240" w:lineRule="auto"/>
    </w:pPr>
    <w:rPr>
      <w:rFonts w:cs="Times New Roman"/>
    </w:rPr>
  </w:style>
  <w:style w:type="character" w:customStyle="1" w:styleId="HeaderChar">
    <w:name w:val="Header Char"/>
    <w:basedOn w:val="DefaultParagraphFont"/>
    <w:link w:val="Header"/>
    <w:uiPriority w:val="99"/>
    <w:rsid w:val="00EE420E"/>
    <w:rPr>
      <w:rFonts w:ascii="Arial" w:eastAsia="Calibri" w:hAnsi="Arial" w:cs="Times New Roman"/>
      <w:sz w:val="20"/>
      <w:szCs w:val="20"/>
    </w:rPr>
  </w:style>
  <w:style w:type="paragraph" w:styleId="Footer">
    <w:name w:val="footer"/>
    <w:basedOn w:val="Normal"/>
    <w:link w:val="FooterChar"/>
    <w:uiPriority w:val="99"/>
    <w:rsid w:val="00EE420E"/>
    <w:pPr>
      <w:tabs>
        <w:tab w:val="center" w:pos="4111"/>
        <w:tab w:val="right" w:pos="8222"/>
        <w:tab w:val="right" w:pos="9639"/>
      </w:tabs>
      <w:spacing w:after="0" w:line="240" w:lineRule="auto"/>
    </w:pPr>
    <w:rPr>
      <w:rFonts w:cs="Times New Roman"/>
      <w:sz w:val="16"/>
    </w:rPr>
  </w:style>
  <w:style w:type="character" w:customStyle="1" w:styleId="FooterChar">
    <w:name w:val="Footer Char"/>
    <w:basedOn w:val="DefaultParagraphFont"/>
    <w:link w:val="Footer"/>
    <w:uiPriority w:val="99"/>
    <w:rsid w:val="00EE420E"/>
    <w:rPr>
      <w:rFonts w:ascii="Arial" w:eastAsia="Calibri" w:hAnsi="Arial" w:cs="Times New Roman"/>
      <w:sz w:val="16"/>
      <w:szCs w:val="20"/>
    </w:rPr>
  </w:style>
  <w:style w:type="paragraph" w:customStyle="1" w:styleId="Bodytextnarrative">
    <w:name w:val="Body text_narrative"/>
    <w:basedOn w:val="Normal"/>
    <w:uiPriority w:val="99"/>
    <w:rsid w:val="00EE420E"/>
    <w:pPr>
      <w:spacing w:after="0"/>
      <w:ind w:left="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0E"/>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420E"/>
    <w:pPr>
      <w:tabs>
        <w:tab w:val="center" w:pos="4513"/>
        <w:tab w:val="right" w:pos="9026"/>
      </w:tabs>
      <w:spacing w:after="0" w:line="240" w:lineRule="auto"/>
    </w:pPr>
    <w:rPr>
      <w:rFonts w:cs="Times New Roman"/>
    </w:rPr>
  </w:style>
  <w:style w:type="character" w:customStyle="1" w:styleId="HeaderChar">
    <w:name w:val="Header Char"/>
    <w:basedOn w:val="DefaultParagraphFont"/>
    <w:link w:val="Header"/>
    <w:uiPriority w:val="99"/>
    <w:rsid w:val="00EE420E"/>
    <w:rPr>
      <w:rFonts w:ascii="Arial" w:eastAsia="Calibri" w:hAnsi="Arial" w:cs="Times New Roman"/>
      <w:sz w:val="20"/>
      <w:szCs w:val="20"/>
    </w:rPr>
  </w:style>
  <w:style w:type="paragraph" w:styleId="Footer">
    <w:name w:val="footer"/>
    <w:basedOn w:val="Normal"/>
    <w:link w:val="FooterChar"/>
    <w:uiPriority w:val="99"/>
    <w:rsid w:val="00EE420E"/>
    <w:pPr>
      <w:tabs>
        <w:tab w:val="center" w:pos="4111"/>
        <w:tab w:val="right" w:pos="8222"/>
        <w:tab w:val="right" w:pos="9639"/>
      </w:tabs>
      <w:spacing w:after="0" w:line="240" w:lineRule="auto"/>
    </w:pPr>
    <w:rPr>
      <w:rFonts w:cs="Times New Roman"/>
      <w:sz w:val="16"/>
    </w:rPr>
  </w:style>
  <w:style w:type="character" w:customStyle="1" w:styleId="FooterChar">
    <w:name w:val="Footer Char"/>
    <w:basedOn w:val="DefaultParagraphFont"/>
    <w:link w:val="Footer"/>
    <w:uiPriority w:val="99"/>
    <w:rsid w:val="00EE420E"/>
    <w:rPr>
      <w:rFonts w:ascii="Arial" w:eastAsia="Calibri" w:hAnsi="Arial" w:cs="Times New Roman"/>
      <w:sz w:val="16"/>
      <w:szCs w:val="20"/>
    </w:rPr>
  </w:style>
  <w:style w:type="paragraph" w:customStyle="1" w:styleId="Bodytextnarrative">
    <w:name w:val="Body text_narrative"/>
    <w:basedOn w:val="Normal"/>
    <w:uiPriority w:val="99"/>
    <w:rsid w:val="00EE420E"/>
    <w:pPr>
      <w:spacing w:after="0"/>
      <w:ind w:left="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4</cp:revision>
  <dcterms:created xsi:type="dcterms:W3CDTF">2017-09-06T10:32:00Z</dcterms:created>
  <dcterms:modified xsi:type="dcterms:W3CDTF">2017-09-06T12:08:00Z</dcterms:modified>
</cp:coreProperties>
</file>