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r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770F3C"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r>
      <w:r w:rsidR="000E4139">
        <w:rPr>
          <w:rFonts w:ascii="Arial" w:eastAsia="Arial Unicode MS" w:hAnsi="Arial" w:cs="Arial"/>
          <w:b/>
          <w:bCs/>
          <w:bdr w:val="nil"/>
          <w:lang w:val="en-US"/>
        </w:rPr>
        <w:t>2083</w:t>
      </w:r>
    </w:p>
    <w:p w:rsidR="00DB6BD3" w:rsidRPr="00DB6BD3" w:rsidRDefault="00857718"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r>
      <w:r w:rsidR="000E4139">
        <w:rPr>
          <w:rFonts w:ascii="Arial" w:eastAsia="Arial Unicode MS" w:hAnsi="Arial" w:cs="Arial"/>
          <w:b/>
          <w:bCs/>
          <w:bdr w:val="nil"/>
          <w:lang w:val="en-US"/>
        </w:rPr>
        <w:t>26</w:t>
      </w:r>
      <w:r w:rsidR="004862C0">
        <w:rPr>
          <w:rFonts w:ascii="Arial" w:eastAsia="Arial Unicode MS" w:hAnsi="Arial" w:cs="Arial"/>
          <w:b/>
          <w:bCs/>
          <w:bdr w:val="nil"/>
          <w:lang w:val="en-US"/>
        </w:rPr>
        <w:t xml:space="preserve"> May</w:t>
      </w:r>
      <w:r w:rsidR="0088350C">
        <w:rPr>
          <w:rFonts w:ascii="Arial" w:eastAsia="Arial Unicode MS" w:hAnsi="Arial" w:cs="Arial"/>
          <w:b/>
          <w:bCs/>
          <w:bdr w:val="nil"/>
          <w:lang w:val="en-US"/>
        </w:rPr>
        <w:t xml:space="preserve"> 2023</w:t>
      </w:r>
    </w:p>
    <w:p w:rsidR="00DB6BD3" w:rsidRPr="00DB6BD3" w:rsidRDefault="00D2403D" w:rsidP="00DB177D">
      <w:pPr>
        <w:pBdr>
          <w:top w:val="nil"/>
          <w:left w:val="nil"/>
          <w:bottom w:val="nil"/>
          <w:right w:val="nil"/>
          <w:between w:val="nil"/>
          <w:bar w:val="nil"/>
        </w:pBdr>
        <w:tabs>
          <w:tab w:val="left" w:pos="720"/>
          <w:tab w:val="left" w:pos="1440"/>
          <w:tab w:val="left" w:pos="2160"/>
          <w:tab w:val="left" w:pos="2880"/>
          <w:tab w:val="left" w:pos="5994"/>
        </w:tabs>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r>
      <w:r w:rsidR="000E4139">
        <w:rPr>
          <w:rFonts w:ascii="Arial" w:eastAsia="Arial Unicode MS" w:hAnsi="Arial" w:cs="Arial"/>
          <w:b/>
          <w:bCs/>
          <w:bdr w:val="nil"/>
          <w:lang w:val="en-US"/>
        </w:rPr>
        <w:t>19</w:t>
      </w:r>
      <w:r w:rsidR="00DB177D">
        <w:rPr>
          <w:rFonts w:ascii="Arial" w:eastAsia="Arial Unicode MS" w:hAnsi="Arial" w:cs="Arial"/>
          <w:b/>
          <w:bCs/>
          <w:bdr w:val="nil"/>
          <w:lang w:val="en-US"/>
        </w:rPr>
        <w:tab/>
      </w:r>
    </w:p>
    <w:p w:rsidR="00DB6BD3" w:rsidRPr="00DB6BD3"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B20803">
        <w:rPr>
          <w:rFonts w:ascii="Arial" w:eastAsia="Arial Unicode MS" w:hAnsi="Arial" w:cs="Arial"/>
          <w:b/>
          <w:bCs/>
          <w:bdr w:val="nil"/>
          <w:lang w:val="en-US"/>
        </w:rPr>
        <w:t>9 June 2023</w:t>
      </w:r>
    </w:p>
    <w:p w:rsidR="00DB6BD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88350C" w:rsidRPr="00DB6BD3" w:rsidRDefault="0088350C"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DB6BD3" w:rsidRDefault="00837F6C" w:rsidP="0088350C">
      <w:pPr>
        <w:spacing w:after="120" w:line="276" w:lineRule="auto"/>
        <w:jc w:val="both"/>
        <w:outlineLvl w:val="0"/>
        <w:rPr>
          <w:rFonts w:ascii="Arial" w:eastAsia="Calibri" w:hAnsi="Arial" w:cs="Arial"/>
          <w:b/>
          <w:lang w:val="af-ZA"/>
        </w:rPr>
      </w:pPr>
      <w:r w:rsidRPr="00837F6C">
        <w:rPr>
          <w:rFonts w:ascii="Arial" w:eastAsia="Calibri" w:hAnsi="Arial" w:cs="Arial"/>
          <w:b/>
          <w:lang w:val="af-ZA"/>
        </w:rPr>
        <w:t>Mr K P Sithole (IFP)</w:t>
      </w:r>
      <w:r>
        <w:rPr>
          <w:rFonts w:ascii="Arial" w:eastAsia="Calibri" w:hAnsi="Arial" w:cs="Arial"/>
          <w:b/>
          <w:lang w:val="af-ZA"/>
        </w:rPr>
        <w:t xml:space="preserve"> </w:t>
      </w:r>
      <w:r w:rsidR="00DB6BD3" w:rsidRPr="00DB6BD3">
        <w:rPr>
          <w:rFonts w:ascii="Arial" w:eastAsia="Calibri" w:hAnsi="Arial" w:cs="Arial"/>
          <w:b/>
          <w:lang w:val="af-ZA"/>
        </w:rPr>
        <w:t xml:space="preserve">to ask the Minister of Tourism:  </w:t>
      </w:r>
    </w:p>
    <w:p w:rsidR="003D4147" w:rsidRPr="003D4147" w:rsidRDefault="000E4139" w:rsidP="0088350C">
      <w:pPr>
        <w:pStyle w:val="ListParagraph"/>
        <w:pBdr>
          <w:top w:val="nil"/>
          <w:left w:val="nil"/>
          <w:bottom w:val="nil"/>
          <w:right w:val="nil"/>
          <w:between w:val="nil"/>
          <w:bar w:val="nil"/>
        </w:pBdr>
        <w:tabs>
          <w:tab w:val="left" w:pos="567"/>
        </w:tabs>
        <w:spacing w:after="0" w:line="276" w:lineRule="auto"/>
        <w:ind w:left="0"/>
        <w:jc w:val="both"/>
        <w:rPr>
          <w:rFonts w:ascii="Arial" w:eastAsia="Calibri" w:hAnsi="Arial" w:cs="Arial"/>
        </w:rPr>
      </w:pPr>
      <w:r w:rsidRPr="00F3258A">
        <w:rPr>
          <w:rFonts w:ascii="Arial" w:eastAsia="Calibri" w:hAnsi="Arial" w:cs="Arial"/>
        </w:rPr>
        <w:t xml:space="preserve">In light of the fact that she prevented Members of Parliament from travelling to celebrations in New York for Freedom Day in April by not granting permission for South African Tourism to fund the trip, where will the funds that are normally spent on the celebrations be steered towards? </w:t>
      </w:r>
      <w:r w:rsidRPr="00F3258A">
        <w:rPr>
          <w:rFonts w:ascii="Arial" w:eastAsia="Calibri" w:hAnsi="Arial" w:cs="Arial"/>
        </w:rPr>
        <w:tab/>
      </w:r>
      <w:r w:rsidRPr="00F3258A">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Pr="000E4139">
        <w:rPr>
          <w:rFonts w:ascii="Arial" w:eastAsia="Calibri" w:hAnsi="Arial" w:cs="Arial"/>
        </w:rPr>
        <w:t>NW2356E</w:t>
      </w:r>
      <w:r w:rsidR="003D4147" w:rsidRPr="003D4147">
        <w:rPr>
          <w:rFonts w:ascii="Arial" w:eastAsia="Calibri" w:hAnsi="Arial" w:cs="Arial"/>
        </w:rPr>
        <w:tab/>
      </w:r>
    </w:p>
    <w:p w:rsidR="00223A43" w:rsidRDefault="00223A4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p>
    <w:p w:rsidR="004F2C4A" w:rsidRDefault="00DB6BD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REPLY</w:t>
      </w:r>
      <w:r w:rsidR="004F2C4A">
        <w:rPr>
          <w:rFonts w:ascii="Arial" w:eastAsia="Arial Unicode MS" w:hAnsi="Arial" w:cs="Arial"/>
          <w:b/>
          <w:bCs/>
          <w:bdr w:val="nil"/>
          <w:lang w:val="en-US"/>
        </w:rPr>
        <w:t>:</w:t>
      </w:r>
    </w:p>
    <w:p w:rsidR="00B82C25" w:rsidRPr="00DB4704" w:rsidRDefault="00B82C25" w:rsidP="00935CF9">
      <w:pPr>
        <w:pBdr>
          <w:top w:val="nil"/>
          <w:left w:val="nil"/>
          <w:bottom w:val="nil"/>
          <w:right w:val="nil"/>
          <w:between w:val="nil"/>
          <w:bar w:val="nil"/>
        </w:pBdr>
        <w:spacing w:after="0" w:line="240" w:lineRule="auto"/>
        <w:rPr>
          <w:rFonts w:ascii="Arial" w:eastAsia="Calibri" w:hAnsi="Arial" w:cs="Arial"/>
          <w:lang w:val="en-GB"/>
        </w:rPr>
      </w:pPr>
    </w:p>
    <w:p w:rsidR="00F3258A" w:rsidRPr="00362A00" w:rsidRDefault="002C3152" w:rsidP="00F3258A">
      <w:pPr>
        <w:pStyle w:val="Default"/>
        <w:spacing w:line="276" w:lineRule="auto"/>
        <w:jc w:val="both"/>
        <w:rPr>
          <w:rFonts w:ascii="Arial" w:eastAsia="Times New Roman" w:hAnsi="Arial" w:cs="Arial"/>
          <w:bCs/>
          <w:color w:val="000000" w:themeColor="text1"/>
          <w:sz w:val="22"/>
          <w:szCs w:val="22"/>
          <w:lang w:val="en-US" w:eastAsia="en-US"/>
        </w:rPr>
      </w:pPr>
      <w:r>
        <w:rPr>
          <w:rFonts w:ascii="Arial" w:eastAsia="Calibri" w:hAnsi="Arial" w:cs="Arial"/>
          <w:color w:val="000000" w:themeColor="text1"/>
          <w:sz w:val="22"/>
          <w:szCs w:val="22"/>
          <w:lang w:val="en-US"/>
        </w:rPr>
        <w:t>I have been informed by South African Tourism that t</w:t>
      </w:r>
      <w:r w:rsidR="00F3258A" w:rsidRPr="00362A00">
        <w:rPr>
          <w:rFonts w:ascii="Arial" w:eastAsia="Calibri" w:hAnsi="Arial" w:cs="Arial"/>
          <w:color w:val="000000" w:themeColor="text1"/>
          <w:sz w:val="22"/>
          <w:szCs w:val="22"/>
          <w:lang w:val="en-US"/>
        </w:rPr>
        <w:t xml:space="preserve">hese funds </w:t>
      </w:r>
      <w:r w:rsidR="00B20803">
        <w:rPr>
          <w:rFonts w:ascii="Arial" w:eastAsia="Calibri" w:hAnsi="Arial" w:cs="Arial"/>
          <w:color w:val="000000" w:themeColor="text1"/>
          <w:sz w:val="22"/>
          <w:szCs w:val="22"/>
          <w:lang w:val="en-US"/>
        </w:rPr>
        <w:t>were</w:t>
      </w:r>
      <w:r w:rsidR="00F3258A" w:rsidRPr="00362A00">
        <w:rPr>
          <w:rFonts w:ascii="Arial" w:eastAsia="Calibri" w:hAnsi="Arial" w:cs="Arial"/>
          <w:color w:val="000000" w:themeColor="text1"/>
          <w:sz w:val="22"/>
          <w:szCs w:val="22"/>
          <w:lang w:val="en-US"/>
        </w:rPr>
        <w:t xml:space="preserve"> directed to marketing campaigns</w:t>
      </w:r>
      <w:r w:rsidR="009A7027" w:rsidRPr="00362A00">
        <w:rPr>
          <w:rFonts w:ascii="Arial" w:eastAsia="Calibri" w:hAnsi="Arial" w:cs="Arial"/>
          <w:color w:val="000000" w:themeColor="text1"/>
          <w:sz w:val="22"/>
          <w:szCs w:val="22"/>
          <w:lang w:val="en-US"/>
        </w:rPr>
        <w:t xml:space="preserve"> and activities</w:t>
      </w:r>
      <w:r w:rsidR="00F3258A" w:rsidRPr="00362A00">
        <w:rPr>
          <w:rFonts w:ascii="Arial" w:eastAsia="Calibri" w:hAnsi="Arial" w:cs="Arial"/>
          <w:color w:val="000000" w:themeColor="text1"/>
          <w:sz w:val="22"/>
          <w:szCs w:val="22"/>
          <w:lang w:val="en-US"/>
        </w:rPr>
        <w:t xml:space="preserve">. </w:t>
      </w:r>
      <w:r w:rsidR="00EF655C" w:rsidRPr="00362A00">
        <w:rPr>
          <w:rFonts w:ascii="Arial" w:eastAsia="Calibri" w:hAnsi="Arial" w:cs="Arial"/>
          <w:color w:val="000000" w:themeColor="text1"/>
          <w:sz w:val="22"/>
          <w:szCs w:val="22"/>
          <w:lang w:val="en-US"/>
        </w:rPr>
        <w:t>In this case</w:t>
      </w:r>
      <w:r>
        <w:rPr>
          <w:rFonts w:ascii="Arial" w:eastAsia="Calibri" w:hAnsi="Arial" w:cs="Arial"/>
          <w:color w:val="000000" w:themeColor="text1"/>
          <w:sz w:val="22"/>
          <w:szCs w:val="22"/>
          <w:lang w:val="en-US"/>
        </w:rPr>
        <w:t>,</w:t>
      </w:r>
      <w:r w:rsidR="00EF655C" w:rsidRPr="00362A00">
        <w:rPr>
          <w:rFonts w:ascii="Arial" w:eastAsia="Calibri" w:hAnsi="Arial" w:cs="Arial"/>
          <w:color w:val="000000" w:themeColor="text1"/>
          <w:sz w:val="22"/>
          <w:szCs w:val="22"/>
          <w:lang w:val="en-US"/>
        </w:rPr>
        <w:t xml:space="preserve"> the funds were </w:t>
      </w:r>
      <w:r w:rsidR="00465D97" w:rsidRPr="00362A00">
        <w:rPr>
          <w:rFonts w:ascii="Arial" w:eastAsia="Calibri" w:hAnsi="Arial" w:cs="Arial"/>
          <w:color w:val="000000" w:themeColor="text1"/>
          <w:sz w:val="22"/>
          <w:szCs w:val="22"/>
          <w:lang w:val="en-US"/>
        </w:rPr>
        <w:t xml:space="preserve">allocated and </w:t>
      </w:r>
      <w:r w:rsidR="00EF655C" w:rsidRPr="00362A00">
        <w:rPr>
          <w:rFonts w:ascii="Arial" w:eastAsia="Calibri" w:hAnsi="Arial" w:cs="Arial"/>
          <w:color w:val="000000" w:themeColor="text1"/>
          <w:sz w:val="22"/>
          <w:szCs w:val="22"/>
          <w:lang w:val="en-US"/>
        </w:rPr>
        <w:t>use</w:t>
      </w:r>
      <w:r w:rsidR="00F3258A" w:rsidRPr="00362A00">
        <w:rPr>
          <w:rFonts w:ascii="Arial" w:eastAsia="Calibri" w:hAnsi="Arial" w:cs="Arial"/>
          <w:color w:val="000000" w:themeColor="text1"/>
          <w:sz w:val="22"/>
          <w:szCs w:val="22"/>
          <w:lang w:val="en-US"/>
        </w:rPr>
        <w:t>d</w:t>
      </w:r>
      <w:r w:rsidR="00EF655C" w:rsidRPr="00362A00">
        <w:rPr>
          <w:rFonts w:ascii="Arial" w:eastAsia="Calibri" w:hAnsi="Arial" w:cs="Arial"/>
          <w:color w:val="000000" w:themeColor="text1"/>
          <w:sz w:val="22"/>
          <w:szCs w:val="22"/>
          <w:lang w:val="en-US"/>
        </w:rPr>
        <w:t xml:space="preserve"> </w:t>
      </w:r>
      <w:r w:rsidR="00465D97" w:rsidRPr="00362A00">
        <w:rPr>
          <w:rFonts w:ascii="Arial" w:eastAsia="Calibri" w:hAnsi="Arial" w:cs="Arial"/>
          <w:color w:val="000000" w:themeColor="text1"/>
          <w:sz w:val="22"/>
          <w:szCs w:val="22"/>
          <w:lang w:val="en-US"/>
        </w:rPr>
        <w:t xml:space="preserve">for the planned </w:t>
      </w:r>
      <w:r w:rsidR="009F0498">
        <w:rPr>
          <w:rFonts w:ascii="Arial" w:eastAsia="Times New Roman" w:hAnsi="Arial" w:cs="Arial"/>
          <w:bCs/>
          <w:color w:val="000000" w:themeColor="text1"/>
          <w:sz w:val="22"/>
          <w:szCs w:val="22"/>
          <w:lang w:val="en-US" w:eastAsia="en-US"/>
        </w:rPr>
        <w:t>localisation</w:t>
      </w:r>
      <w:r w:rsidR="00F3258A" w:rsidRPr="00362A00">
        <w:rPr>
          <w:rFonts w:ascii="Arial" w:eastAsia="Times New Roman" w:hAnsi="Arial" w:cs="Arial"/>
          <w:bCs/>
          <w:color w:val="000000" w:themeColor="text1"/>
          <w:sz w:val="22"/>
          <w:szCs w:val="22"/>
          <w:lang w:val="en-US" w:eastAsia="en-US"/>
        </w:rPr>
        <w:t xml:space="preserve"> of the global advocacy campaign in the USA, which is a priority source market for South Africa. </w:t>
      </w:r>
    </w:p>
    <w:p w:rsidR="00F3258A" w:rsidRPr="00362A00" w:rsidRDefault="00F3258A" w:rsidP="00F3258A">
      <w:pPr>
        <w:pStyle w:val="Default"/>
        <w:spacing w:line="276" w:lineRule="auto"/>
        <w:jc w:val="both"/>
        <w:rPr>
          <w:rFonts w:ascii="Arial" w:eastAsia="Times New Roman" w:hAnsi="Arial" w:cs="Arial"/>
          <w:bCs/>
          <w:color w:val="000000" w:themeColor="text1"/>
          <w:sz w:val="22"/>
          <w:szCs w:val="22"/>
          <w:lang w:val="en-US" w:eastAsia="en-US"/>
        </w:rPr>
      </w:pPr>
    </w:p>
    <w:p w:rsidR="00EF655C" w:rsidRPr="00362A00" w:rsidRDefault="00EF655C" w:rsidP="00EF655C">
      <w:pPr>
        <w:pStyle w:val="Default"/>
        <w:spacing w:line="276" w:lineRule="auto"/>
        <w:jc w:val="both"/>
        <w:rPr>
          <w:rFonts w:ascii="Arial" w:eastAsia="Times New Roman" w:hAnsi="Arial" w:cs="Arial"/>
          <w:bCs/>
          <w:color w:val="000000" w:themeColor="text1"/>
          <w:sz w:val="22"/>
          <w:szCs w:val="22"/>
          <w:lang w:val="en-US" w:eastAsia="en-US"/>
        </w:rPr>
      </w:pPr>
    </w:p>
    <w:p w:rsidR="00EF655C" w:rsidRPr="00362A00" w:rsidRDefault="00EF655C" w:rsidP="00EF655C">
      <w:pPr>
        <w:pStyle w:val="Default"/>
        <w:spacing w:line="276" w:lineRule="auto"/>
        <w:jc w:val="both"/>
        <w:rPr>
          <w:rFonts w:ascii="Arial" w:eastAsia="Times New Roman" w:hAnsi="Arial" w:cs="Arial"/>
          <w:b/>
          <w:color w:val="000000" w:themeColor="text1"/>
          <w:sz w:val="22"/>
          <w:szCs w:val="22"/>
          <w:lang w:val="en-US" w:eastAsia="en-US"/>
        </w:rPr>
      </w:pPr>
    </w:p>
    <w:p w:rsidR="00BE328D" w:rsidRDefault="00BE328D" w:rsidP="00935CF9">
      <w:pPr>
        <w:pBdr>
          <w:top w:val="nil"/>
          <w:left w:val="nil"/>
          <w:bottom w:val="nil"/>
          <w:right w:val="nil"/>
          <w:between w:val="nil"/>
          <w:bar w:val="nil"/>
        </w:pBdr>
        <w:tabs>
          <w:tab w:val="left" w:pos="567"/>
        </w:tabs>
        <w:spacing w:after="0" w:line="240" w:lineRule="auto"/>
        <w:rPr>
          <w:rFonts w:ascii="Arial" w:eastAsia="Calibri" w:hAnsi="Arial" w:cs="Arial"/>
          <w:lang w:val="en-GB"/>
        </w:rPr>
      </w:pPr>
    </w:p>
    <w:p w:rsidR="00EF655C" w:rsidRDefault="00EF655C" w:rsidP="00935CF9">
      <w:pPr>
        <w:pBdr>
          <w:top w:val="nil"/>
          <w:left w:val="nil"/>
          <w:bottom w:val="nil"/>
          <w:right w:val="nil"/>
          <w:between w:val="nil"/>
          <w:bar w:val="nil"/>
        </w:pBdr>
        <w:tabs>
          <w:tab w:val="left" w:pos="567"/>
        </w:tabs>
        <w:spacing w:after="0" w:line="240" w:lineRule="auto"/>
        <w:rPr>
          <w:rFonts w:ascii="Arial" w:eastAsia="Calibri" w:hAnsi="Arial" w:cs="Arial"/>
          <w:lang w:val="en-GB"/>
        </w:rPr>
      </w:pPr>
    </w:p>
    <w:p w:rsidR="00AA4CFC" w:rsidRPr="00F3258A" w:rsidRDefault="00AA4CFC" w:rsidP="00F3258A">
      <w:pPr>
        <w:pStyle w:val="Default"/>
        <w:spacing w:line="276" w:lineRule="auto"/>
        <w:jc w:val="both"/>
        <w:rPr>
          <w:rFonts w:ascii="Arial" w:eastAsia="Times New Roman" w:hAnsi="Arial" w:cs="Arial"/>
          <w:bCs/>
          <w:color w:val="auto"/>
          <w:sz w:val="22"/>
          <w:szCs w:val="22"/>
          <w:lang w:eastAsia="en-US"/>
        </w:rPr>
      </w:pPr>
    </w:p>
    <w:p w:rsidR="00AA4CFC" w:rsidRPr="00EF655C" w:rsidRDefault="00AA4CFC" w:rsidP="00935CF9">
      <w:pPr>
        <w:pStyle w:val="ListParagraph"/>
        <w:pBdr>
          <w:top w:val="nil"/>
          <w:left w:val="nil"/>
          <w:bottom w:val="nil"/>
          <w:right w:val="nil"/>
          <w:between w:val="nil"/>
          <w:bar w:val="nil"/>
        </w:pBdr>
        <w:spacing w:after="0" w:line="240" w:lineRule="auto"/>
        <w:ind w:left="567"/>
        <w:rPr>
          <w:rFonts w:ascii="Arial" w:eastAsia="Calibri" w:hAnsi="Arial" w:cs="Arial"/>
          <w:strike/>
          <w:lang w:val="en-GB"/>
        </w:rPr>
      </w:pPr>
    </w:p>
    <w:sectPr w:rsidR="00AA4CFC" w:rsidRPr="00EF655C" w:rsidSect="00504917">
      <w:footerReference w:type="default" r:id="rId7"/>
      <w:headerReference w:type="first" r:id="rId8"/>
      <w:footerReference w:type="first" r:id="rId9"/>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B94" w:rsidRDefault="00380B94">
      <w:pPr>
        <w:spacing w:after="0" w:line="240" w:lineRule="auto"/>
      </w:pPr>
      <w:r>
        <w:separator/>
      </w:r>
    </w:p>
  </w:endnote>
  <w:endnote w:type="continuationSeparator" w:id="0">
    <w:p w:rsidR="00380B94" w:rsidRDefault="00380B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0E4139">
          <w:rPr>
            <w:rFonts w:ascii="Arial Narrow" w:hAnsi="Arial Narrow"/>
            <w:sz w:val="18"/>
            <w:szCs w:val="18"/>
          </w:rPr>
          <w:t>2083</w:t>
        </w:r>
        <w:r w:rsidRPr="00504917">
          <w:rPr>
            <w:rFonts w:ascii="Arial Narrow" w:hAnsi="Arial Narrow"/>
            <w:sz w:val="18"/>
            <w:szCs w:val="18"/>
          </w:rPr>
          <w:t xml:space="preserve"> (NW</w:t>
        </w:r>
        <w:r w:rsidR="000E4139">
          <w:rPr>
            <w:rFonts w:ascii="Arial Narrow" w:hAnsi="Arial Narrow"/>
            <w:sz w:val="18"/>
            <w:szCs w:val="18"/>
          </w:rPr>
          <w:t>2356</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A56296" w:rsidRPr="00013AC6">
          <w:rPr>
            <w:rFonts w:ascii="Arial Narrow" w:hAnsi="Arial Narrow"/>
          </w:rPr>
          <w:fldChar w:fldCharType="begin"/>
        </w:r>
        <w:r w:rsidRPr="00013AC6">
          <w:rPr>
            <w:rFonts w:ascii="Arial Narrow" w:hAnsi="Arial Narrow"/>
          </w:rPr>
          <w:instrText xml:space="preserve"> PAGE   \* MERGEFORMAT </w:instrText>
        </w:r>
        <w:r w:rsidR="00A56296" w:rsidRPr="00013AC6">
          <w:rPr>
            <w:rFonts w:ascii="Arial Narrow" w:hAnsi="Arial Narrow"/>
          </w:rPr>
          <w:fldChar w:fldCharType="separate"/>
        </w:r>
        <w:r w:rsidR="002D4499">
          <w:rPr>
            <w:rFonts w:ascii="Arial Narrow" w:hAnsi="Arial Narrow"/>
            <w:noProof/>
          </w:rPr>
          <w:t>2</w:t>
        </w:r>
        <w:r w:rsidR="00A56296"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380B94"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380B94">
    <w:pPr>
      <w:pStyle w:val="Footer1"/>
      <w:jc w:val="right"/>
    </w:pPr>
  </w:p>
  <w:p w:rsidR="001656DE" w:rsidRPr="006016C0" w:rsidRDefault="000E4139" w:rsidP="006016C0">
    <w:pPr>
      <w:pStyle w:val="HeaderFooter"/>
      <w:jc w:val="center"/>
      <w:rPr>
        <w:rFonts w:ascii="Arial Narrow" w:hAnsi="Arial Narrow"/>
        <w:sz w:val="18"/>
        <w:szCs w:val="18"/>
      </w:rPr>
    </w:pPr>
    <w:r>
      <w:rPr>
        <w:rFonts w:ascii="Arial Narrow" w:hAnsi="Arial Narrow"/>
        <w:sz w:val="18"/>
        <w:szCs w:val="18"/>
      </w:rPr>
      <w:t>2083 (NW2356</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B94" w:rsidRDefault="00380B94">
      <w:pPr>
        <w:spacing w:after="0" w:line="240" w:lineRule="auto"/>
      </w:pPr>
      <w:r>
        <w:separator/>
      </w:r>
    </w:p>
  </w:footnote>
  <w:footnote w:type="continuationSeparator" w:id="0">
    <w:p w:rsidR="00380B94" w:rsidRDefault="00380B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EF3"/>
    <w:multiLevelType w:val="hybridMultilevel"/>
    <w:tmpl w:val="93665064"/>
    <w:lvl w:ilvl="0" w:tplc="C25CC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6813244"/>
    <w:multiLevelType w:val="hybridMultilevel"/>
    <w:tmpl w:val="97A8B28A"/>
    <w:lvl w:ilvl="0" w:tplc="660C44E6">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0DAB0649"/>
    <w:multiLevelType w:val="hybridMultilevel"/>
    <w:tmpl w:val="70420124"/>
    <w:lvl w:ilvl="0" w:tplc="613CCDD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6C70373"/>
    <w:multiLevelType w:val="hybridMultilevel"/>
    <w:tmpl w:val="10FAB398"/>
    <w:lvl w:ilvl="0" w:tplc="A8123A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9551054"/>
    <w:multiLevelType w:val="hybridMultilevel"/>
    <w:tmpl w:val="20EA0ABC"/>
    <w:lvl w:ilvl="0" w:tplc="072CA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D8A319E"/>
    <w:multiLevelType w:val="hybridMultilevel"/>
    <w:tmpl w:val="AF586DF6"/>
    <w:lvl w:ilvl="0" w:tplc="FBD4A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067203C"/>
    <w:multiLevelType w:val="hybridMultilevel"/>
    <w:tmpl w:val="87D8D4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A0D544B"/>
    <w:multiLevelType w:val="hybridMultilevel"/>
    <w:tmpl w:val="6408DC80"/>
    <w:lvl w:ilvl="0" w:tplc="08560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D855881"/>
    <w:multiLevelType w:val="hybridMultilevel"/>
    <w:tmpl w:val="098A68C4"/>
    <w:lvl w:ilvl="0" w:tplc="B4409F3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F9B38C6"/>
    <w:multiLevelType w:val="hybridMultilevel"/>
    <w:tmpl w:val="FBA0D61C"/>
    <w:lvl w:ilvl="0" w:tplc="938E34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6DA3720"/>
    <w:multiLevelType w:val="hybridMultilevel"/>
    <w:tmpl w:val="9902721C"/>
    <w:lvl w:ilvl="0" w:tplc="F5541F72">
      <w:start w:val="1"/>
      <w:numFmt w:val="lowerLetter"/>
      <w:lvlText w:val="(%1)"/>
      <w:lvlJc w:val="left"/>
      <w:pPr>
        <w:ind w:left="5322" w:hanging="360"/>
      </w:pPr>
      <w:rPr>
        <w:rFonts w:hint="default"/>
      </w:rPr>
    </w:lvl>
    <w:lvl w:ilvl="1" w:tplc="1C090019" w:tentative="1">
      <w:start w:val="1"/>
      <w:numFmt w:val="lowerLetter"/>
      <w:lvlText w:val="%2."/>
      <w:lvlJc w:val="left"/>
      <w:pPr>
        <w:ind w:left="6042" w:hanging="360"/>
      </w:pPr>
    </w:lvl>
    <w:lvl w:ilvl="2" w:tplc="1C09001B" w:tentative="1">
      <w:start w:val="1"/>
      <w:numFmt w:val="lowerRoman"/>
      <w:lvlText w:val="%3."/>
      <w:lvlJc w:val="right"/>
      <w:pPr>
        <w:ind w:left="6762" w:hanging="180"/>
      </w:pPr>
    </w:lvl>
    <w:lvl w:ilvl="3" w:tplc="1C09000F" w:tentative="1">
      <w:start w:val="1"/>
      <w:numFmt w:val="decimal"/>
      <w:lvlText w:val="%4."/>
      <w:lvlJc w:val="left"/>
      <w:pPr>
        <w:ind w:left="7482" w:hanging="360"/>
      </w:pPr>
    </w:lvl>
    <w:lvl w:ilvl="4" w:tplc="1C090019" w:tentative="1">
      <w:start w:val="1"/>
      <w:numFmt w:val="lowerLetter"/>
      <w:lvlText w:val="%5."/>
      <w:lvlJc w:val="left"/>
      <w:pPr>
        <w:ind w:left="8202" w:hanging="360"/>
      </w:pPr>
    </w:lvl>
    <w:lvl w:ilvl="5" w:tplc="1C09001B" w:tentative="1">
      <w:start w:val="1"/>
      <w:numFmt w:val="lowerRoman"/>
      <w:lvlText w:val="%6."/>
      <w:lvlJc w:val="right"/>
      <w:pPr>
        <w:ind w:left="8922" w:hanging="180"/>
      </w:pPr>
    </w:lvl>
    <w:lvl w:ilvl="6" w:tplc="1C09000F" w:tentative="1">
      <w:start w:val="1"/>
      <w:numFmt w:val="decimal"/>
      <w:lvlText w:val="%7."/>
      <w:lvlJc w:val="left"/>
      <w:pPr>
        <w:ind w:left="9642" w:hanging="360"/>
      </w:pPr>
    </w:lvl>
    <w:lvl w:ilvl="7" w:tplc="1C090019" w:tentative="1">
      <w:start w:val="1"/>
      <w:numFmt w:val="lowerLetter"/>
      <w:lvlText w:val="%8."/>
      <w:lvlJc w:val="left"/>
      <w:pPr>
        <w:ind w:left="10362" w:hanging="360"/>
      </w:pPr>
    </w:lvl>
    <w:lvl w:ilvl="8" w:tplc="1C09001B" w:tentative="1">
      <w:start w:val="1"/>
      <w:numFmt w:val="lowerRoman"/>
      <w:lvlText w:val="%9."/>
      <w:lvlJc w:val="right"/>
      <w:pPr>
        <w:ind w:left="11082" w:hanging="180"/>
      </w:pPr>
    </w:lvl>
  </w:abstractNum>
  <w:abstractNum w:abstractNumId="14">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1291B93"/>
    <w:multiLevelType w:val="hybridMultilevel"/>
    <w:tmpl w:val="A95CC406"/>
    <w:lvl w:ilvl="0" w:tplc="72A00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70E4AB4"/>
    <w:multiLevelType w:val="hybridMultilevel"/>
    <w:tmpl w:val="3D541A52"/>
    <w:lvl w:ilvl="0" w:tplc="1BFE452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D146316"/>
    <w:multiLevelType w:val="hybridMultilevel"/>
    <w:tmpl w:val="F03E1EA0"/>
    <w:lvl w:ilvl="0" w:tplc="7C5A19B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32773A1"/>
    <w:multiLevelType w:val="hybridMultilevel"/>
    <w:tmpl w:val="C9BCCA30"/>
    <w:lvl w:ilvl="0" w:tplc="40FC53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5"/>
  </w:num>
  <w:num w:numId="3">
    <w:abstractNumId w:val="17"/>
  </w:num>
  <w:num w:numId="4">
    <w:abstractNumId w:val="10"/>
  </w:num>
  <w:num w:numId="5">
    <w:abstractNumId w:val="12"/>
  </w:num>
  <w:num w:numId="6">
    <w:abstractNumId w:val="8"/>
  </w:num>
  <w:num w:numId="7">
    <w:abstractNumId w:val="13"/>
  </w:num>
  <w:num w:numId="8">
    <w:abstractNumId w:val="9"/>
  </w:num>
  <w:num w:numId="9">
    <w:abstractNumId w:val="11"/>
  </w:num>
  <w:num w:numId="10">
    <w:abstractNumId w:val="15"/>
  </w:num>
  <w:num w:numId="11">
    <w:abstractNumId w:val="3"/>
  </w:num>
  <w:num w:numId="12">
    <w:abstractNumId w:val="19"/>
  </w:num>
  <w:num w:numId="13">
    <w:abstractNumId w:val="6"/>
  </w:num>
  <w:num w:numId="14">
    <w:abstractNumId w:val="0"/>
  </w:num>
  <w:num w:numId="15">
    <w:abstractNumId w:val="18"/>
  </w:num>
  <w:num w:numId="16">
    <w:abstractNumId w:val="16"/>
  </w:num>
  <w:num w:numId="17">
    <w:abstractNumId w:val="2"/>
  </w:num>
  <w:num w:numId="18">
    <w:abstractNumId w:val="1"/>
  </w:num>
  <w:num w:numId="19">
    <w:abstractNumId w:val="4"/>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B6BD3"/>
    <w:rsid w:val="00002354"/>
    <w:rsid w:val="00011D10"/>
    <w:rsid w:val="00015D78"/>
    <w:rsid w:val="000416EE"/>
    <w:rsid w:val="00047D27"/>
    <w:rsid w:val="00076CE0"/>
    <w:rsid w:val="00077971"/>
    <w:rsid w:val="00080A6C"/>
    <w:rsid w:val="000857D8"/>
    <w:rsid w:val="000C27F2"/>
    <w:rsid w:val="000E3E94"/>
    <w:rsid w:val="000E4139"/>
    <w:rsid w:val="000F1151"/>
    <w:rsid w:val="00102624"/>
    <w:rsid w:val="001059FF"/>
    <w:rsid w:val="00141A6F"/>
    <w:rsid w:val="00151D19"/>
    <w:rsid w:val="00193F9C"/>
    <w:rsid w:val="001B2BE2"/>
    <w:rsid w:val="001C7E21"/>
    <w:rsid w:val="00223A43"/>
    <w:rsid w:val="002245E3"/>
    <w:rsid w:val="0027082E"/>
    <w:rsid w:val="002C3152"/>
    <w:rsid w:val="002C461C"/>
    <w:rsid w:val="002D3423"/>
    <w:rsid w:val="002D4499"/>
    <w:rsid w:val="002E614D"/>
    <w:rsid w:val="003032AF"/>
    <w:rsid w:val="0035411E"/>
    <w:rsid w:val="00362A00"/>
    <w:rsid w:val="00380B94"/>
    <w:rsid w:val="00387208"/>
    <w:rsid w:val="003B2E4F"/>
    <w:rsid w:val="003B3F96"/>
    <w:rsid w:val="003D1BB2"/>
    <w:rsid w:val="003D4147"/>
    <w:rsid w:val="003D7F28"/>
    <w:rsid w:val="004232E7"/>
    <w:rsid w:val="0046047D"/>
    <w:rsid w:val="00465D97"/>
    <w:rsid w:val="004862C0"/>
    <w:rsid w:val="00490A93"/>
    <w:rsid w:val="004A5358"/>
    <w:rsid w:val="004C4166"/>
    <w:rsid w:val="004F2C4A"/>
    <w:rsid w:val="004F54C9"/>
    <w:rsid w:val="00522A7C"/>
    <w:rsid w:val="00526F14"/>
    <w:rsid w:val="00527956"/>
    <w:rsid w:val="00565ADA"/>
    <w:rsid w:val="0059697F"/>
    <w:rsid w:val="005D1DA3"/>
    <w:rsid w:val="005D4C20"/>
    <w:rsid w:val="005F1119"/>
    <w:rsid w:val="006010A3"/>
    <w:rsid w:val="00615126"/>
    <w:rsid w:val="0061799C"/>
    <w:rsid w:val="006335F8"/>
    <w:rsid w:val="006A6231"/>
    <w:rsid w:val="006B20E2"/>
    <w:rsid w:val="006C65B3"/>
    <w:rsid w:val="006E6E8B"/>
    <w:rsid w:val="007345DF"/>
    <w:rsid w:val="007531B0"/>
    <w:rsid w:val="00765093"/>
    <w:rsid w:val="00770F3C"/>
    <w:rsid w:val="00777955"/>
    <w:rsid w:val="007A257C"/>
    <w:rsid w:val="007B4DDC"/>
    <w:rsid w:val="00807DBA"/>
    <w:rsid w:val="00810D60"/>
    <w:rsid w:val="008137D4"/>
    <w:rsid w:val="00835A72"/>
    <w:rsid w:val="00837F6C"/>
    <w:rsid w:val="00857718"/>
    <w:rsid w:val="00862F36"/>
    <w:rsid w:val="0088350C"/>
    <w:rsid w:val="008A1044"/>
    <w:rsid w:val="008B305B"/>
    <w:rsid w:val="008C442B"/>
    <w:rsid w:val="00935CF9"/>
    <w:rsid w:val="009413A3"/>
    <w:rsid w:val="00950663"/>
    <w:rsid w:val="00955AB7"/>
    <w:rsid w:val="00977B49"/>
    <w:rsid w:val="009827D4"/>
    <w:rsid w:val="009849DC"/>
    <w:rsid w:val="009863F2"/>
    <w:rsid w:val="009945BD"/>
    <w:rsid w:val="009A7027"/>
    <w:rsid w:val="009F0498"/>
    <w:rsid w:val="00A56296"/>
    <w:rsid w:val="00A96F2D"/>
    <w:rsid w:val="00AA4CFC"/>
    <w:rsid w:val="00AA5F57"/>
    <w:rsid w:val="00B20803"/>
    <w:rsid w:val="00B24E20"/>
    <w:rsid w:val="00B432FC"/>
    <w:rsid w:val="00B61129"/>
    <w:rsid w:val="00B82C25"/>
    <w:rsid w:val="00BA7422"/>
    <w:rsid w:val="00BE11D3"/>
    <w:rsid w:val="00BE328D"/>
    <w:rsid w:val="00C03FFF"/>
    <w:rsid w:val="00C809F5"/>
    <w:rsid w:val="00CE0094"/>
    <w:rsid w:val="00CE1CD0"/>
    <w:rsid w:val="00CE637C"/>
    <w:rsid w:val="00D2403D"/>
    <w:rsid w:val="00D319C1"/>
    <w:rsid w:val="00D350AE"/>
    <w:rsid w:val="00D44311"/>
    <w:rsid w:val="00D47B6A"/>
    <w:rsid w:val="00D515AB"/>
    <w:rsid w:val="00D572CA"/>
    <w:rsid w:val="00D73B69"/>
    <w:rsid w:val="00D8750E"/>
    <w:rsid w:val="00D87EF1"/>
    <w:rsid w:val="00D9442B"/>
    <w:rsid w:val="00DA6EE7"/>
    <w:rsid w:val="00DB177D"/>
    <w:rsid w:val="00DB4704"/>
    <w:rsid w:val="00DB6BD3"/>
    <w:rsid w:val="00DC1973"/>
    <w:rsid w:val="00DD3F26"/>
    <w:rsid w:val="00DE4655"/>
    <w:rsid w:val="00DF0B18"/>
    <w:rsid w:val="00E03CDF"/>
    <w:rsid w:val="00E57333"/>
    <w:rsid w:val="00E665D2"/>
    <w:rsid w:val="00E861DB"/>
    <w:rsid w:val="00EF655C"/>
    <w:rsid w:val="00F3258A"/>
    <w:rsid w:val="00F3557D"/>
    <w:rsid w:val="00F37A82"/>
    <w:rsid w:val="00F51F48"/>
    <w:rsid w:val="00F73896"/>
    <w:rsid w:val="00FD70AE"/>
    <w:rsid w:val="00FE56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5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aliases w:val="List Paragraph 1,Bullets and Numbers,Outline Paragraph,Grey Bullet List,Grey Bullet Style,Bullets,EOH bullet,Use Case List Paragraph,heading 2,Tables,Chapter Numbering,Table of contents numbered,Riana Table Bullets 1,MB SUB A,Dot pt,3,b1"/>
    <w:basedOn w:val="Normal"/>
    <w:link w:val="ListParagraphChar"/>
    <w:uiPriority w:val="34"/>
    <w:qFormat/>
    <w:rsid w:val="004F2C4A"/>
    <w:pPr>
      <w:ind w:left="720"/>
      <w:contextualSpacing/>
    </w:pPr>
  </w:style>
  <w:style w:type="table" w:styleId="TableGrid">
    <w:name w:val="Table Grid"/>
    <w:basedOn w:val="TableNormal"/>
    <w:uiPriority w:val="39"/>
    <w:rsid w:val="003D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27956"/>
    <w:pPr>
      <w:autoSpaceDE w:val="0"/>
      <w:autoSpaceDN w:val="0"/>
      <w:adjustRightInd w:val="0"/>
      <w:spacing w:after="0" w:line="240" w:lineRule="auto"/>
    </w:pPr>
    <w:rPr>
      <w:rFonts w:ascii="Trebuchet MS" w:eastAsia="Cambria" w:hAnsi="Trebuchet MS" w:cs="Trebuchet MS"/>
      <w:color w:val="000000"/>
      <w:sz w:val="24"/>
      <w:szCs w:val="24"/>
      <w:lang w:eastAsia="en-ZA"/>
    </w:rPr>
  </w:style>
  <w:style w:type="character" w:customStyle="1" w:styleId="ListParagraphChar">
    <w:name w:val="List Paragraph Char"/>
    <w:aliases w:val="List Paragraph 1 Char,Bullets and Numbers Char,Outline Paragraph Char,Grey Bullet List Char,Grey Bullet Style Char,Bullets Char,EOH bullet Char,Use Case List Paragraph Char,heading 2 Char,Tables Char,Chapter Numbering Char,3 Char"/>
    <w:link w:val="ListParagraph"/>
    <w:uiPriority w:val="34"/>
    <w:qFormat/>
    <w:rsid w:val="00E861D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2021-08-25T18:14:00Z</cp:lastPrinted>
  <dcterms:created xsi:type="dcterms:W3CDTF">2023-06-21T09:49:00Z</dcterms:created>
  <dcterms:modified xsi:type="dcterms:W3CDTF">2023-06-21T09:49:00Z</dcterms:modified>
</cp:coreProperties>
</file>