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911AC9">
        <w:rPr>
          <w:b/>
        </w:rPr>
        <w:t>2080</w:t>
      </w:r>
    </w:p>
    <w:p w:rsidR="006C2C3E" w:rsidRDefault="007F1276" w:rsidP="006C2C3E">
      <w:pPr>
        <w:spacing w:before="100" w:beforeAutospacing="1" w:after="100" w:afterAutospacing="1" w:line="360" w:lineRule="auto"/>
        <w:ind w:left="816" w:hanging="816"/>
        <w:jc w:val="both"/>
        <w:rPr>
          <w:rFonts w:ascii="Arial" w:eastAsia="Calibri" w:hAnsi="Arial" w:cs="Arial"/>
          <w:b/>
          <w:sz w:val="24"/>
          <w:szCs w:val="24"/>
          <w:lang w:val="af-ZA"/>
        </w:rPr>
      </w:pPr>
      <w:r>
        <w:rPr>
          <w:rFonts w:ascii="Arial" w:eastAsia="Calibri" w:hAnsi="Arial" w:cs="Arial"/>
          <w:b/>
          <w:sz w:val="24"/>
          <w:szCs w:val="24"/>
          <w:lang w:val="en-ZA"/>
        </w:rPr>
        <w:t>2</w:t>
      </w:r>
      <w:r w:rsidR="006C2C3E" w:rsidRPr="00911AC9">
        <w:rPr>
          <w:rFonts w:ascii="Arial" w:eastAsia="Calibri" w:hAnsi="Arial" w:cs="Arial"/>
          <w:b/>
          <w:sz w:val="24"/>
          <w:szCs w:val="24"/>
          <w:lang w:val="en-ZA"/>
        </w:rPr>
        <w:t>080.</w:t>
      </w:r>
      <w:r w:rsidR="006C2C3E" w:rsidRPr="00911AC9">
        <w:rPr>
          <w:rFonts w:ascii="Arial" w:eastAsia="Calibri" w:hAnsi="Arial" w:cs="Arial"/>
          <w:b/>
          <w:sz w:val="24"/>
          <w:szCs w:val="24"/>
          <w:lang w:val="en-ZA"/>
        </w:rPr>
        <w:tab/>
        <w:t xml:space="preserve">Mr M </w:t>
      </w:r>
      <w:proofErr w:type="spellStart"/>
      <w:r w:rsidR="006C2C3E" w:rsidRPr="00911AC9">
        <w:rPr>
          <w:rFonts w:ascii="Arial" w:eastAsia="Calibri" w:hAnsi="Arial" w:cs="Arial"/>
          <w:b/>
          <w:sz w:val="24"/>
          <w:szCs w:val="24"/>
          <w:lang w:val="en-ZA"/>
        </w:rPr>
        <w:t>M</w:t>
      </w:r>
      <w:proofErr w:type="spellEnd"/>
      <w:r w:rsidR="006C2C3E" w:rsidRPr="00911AC9">
        <w:rPr>
          <w:rFonts w:ascii="Arial" w:eastAsia="Calibri" w:hAnsi="Arial" w:cs="Arial"/>
          <w:b/>
          <w:sz w:val="24"/>
          <w:szCs w:val="24"/>
          <w:lang w:val="en-ZA"/>
        </w:rPr>
        <w:t xml:space="preserve"> Dlamini (EFF) to ask the Minister of Energy:</w:t>
      </w:r>
      <w:r w:rsidR="006C2C3E" w:rsidRPr="00911AC9">
        <w:rPr>
          <w:rFonts w:ascii="Arial" w:eastAsia="Calibri" w:hAnsi="Arial" w:cs="Arial"/>
          <w:b/>
          <w:sz w:val="24"/>
          <w:szCs w:val="24"/>
          <w:lang w:val="af-ZA"/>
        </w:rPr>
        <w:t xml:space="preserve"> </w:t>
      </w:r>
    </w:p>
    <w:p w:rsidR="006C2C3E" w:rsidRPr="00911AC9" w:rsidRDefault="006C2C3E" w:rsidP="006C2C3E">
      <w:pPr>
        <w:spacing w:before="100" w:beforeAutospacing="1" w:after="100" w:afterAutospacing="1" w:line="360" w:lineRule="auto"/>
        <w:ind w:left="851"/>
        <w:jc w:val="both"/>
        <w:rPr>
          <w:rFonts w:ascii="Arial" w:eastAsia="Calibri" w:hAnsi="Arial" w:cs="Arial"/>
          <w:sz w:val="24"/>
          <w:szCs w:val="24"/>
          <w:lang w:val="en-ZA"/>
        </w:rPr>
      </w:pPr>
      <w:r w:rsidRPr="00911AC9">
        <w:rPr>
          <w:rFonts w:ascii="Arial" w:eastAsia="Calibri" w:hAnsi="Arial" w:cs="Arial"/>
          <w:sz w:val="24"/>
          <w:szCs w:val="24"/>
          <w:lang w:val="en-ZA"/>
        </w:rPr>
        <w:t>Whether (a) her department and/or (b) any entities reporting to her are funding, including by way of discretionary funding, any institution of research and development (</w:t>
      </w:r>
      <w:proofErr w:type="spellStart"/>
      <w:r w:rsidRPr="00911AC9">
        <w:rPr>
          <w:rFonts w:ascii="Arial" w:eastAsia="Calibri" w:hAnsi="Arial" w:cs="Arial"/>
          <w:sz w:val="24"/>
          <w:szCs w:val="24"/>
          <w:lang w:val="en-ZA"/>
        </w:rPr>
        <w:t>i</w:t>
      </w:r>
      <w:proofErr w:type="spellEnd"/>
      <w:r w:rsidRPr="00911AC9">
        <w:rPr>
          <w:rFonts w:ascii="Arial" w:eastAsia="Calibri" w:hAnsi="Arial" w:cs="Arial"/>
          <w:sz w:val="24"/>
          <w:szCs w:val="24"/>
          <w:lang w:val="en-ZA"/>
        </w:rPr>
        <w:t>) domestically and/or (ii) internationally; if so, (aa)(</w:t>
      </w:r>
      <w:proofErr w:type="spellStart"/>
      <w:r w:rsidRPr="00911AC9">
        <w:rPr>
          <w:rFonts w:ascii="Arial" w:eastAsia="Calibri" w:hAnsi="Arial" w:cs="Arial"/>
          <w:sz w:val="24"/>
          <w:szCs w:val="24"/>
          <w:lang w:val="en-ZA"/>
        </w:rPr>
        <w:t>aaa</w:t>
      </w:r>
      <w:proofErr w:type="spellEnd"/>
      <w:r w:rsidRPr="00911AC9">
        <w:rPr>
          <w:rFonts w:ascii="Arial" w:eastAsia="Calibri" w:hAnsi="Arial" w:cs="Arial"/>
          <w:sz w:val="24"/>
          <w:szCs w:val="24"/>
          <w:lang w:val="en-ZA"/>
        </w:rPr>
        <w:t>) what are the names of the specified institutions and (</w:t>
      </w:r>
      <w:proofErr w:type="spellStart"/>
      <w:r w:rsidRPr="00911AC9">
        <w:rPr>
          <w:rFonts w:ascii="Arial" w:eastAsia="Calibri" w:hAnsi="Arial" w:cs="Arial"/>
          <w:sz w:val="24"/>
          <w:szCs w:val="24"/>
          <w:lang w:val="en-ZA"/>
        </w:rPr>
        <w:t>bbb</w:t>
      </w:r>
      <w:proofErr w:type="spellEnd"/>
      <w:r w:rsidRPr="00911AC9">
        <w:rPr>
          <w:rFonts w:ascii="Arial" w:eastAsia="Calibri" w:hAnsi="Arial" w:cs="Arial"/>
          <w:sz w:val="24"/>
          <w:szCs w:val="24"/>
          <w:lang w:val="en-ZA"/>
        </w:rPr>
        <w:t>) what are their functions, (bb) from what date has her department or any entity reporting to her been funding them and (cc) what amount has her department contributed towards such funding?</w:t>
      </w:r>
      <w:r w:rsidRPr="00911AC9">
        <w:rPr>
          <w:rFonts w:ascii="Arial" w:eastAsia="Calibri" w:hAnsi="Arial" w:cs="Arial"/>
          <w:sz w:val="24"/>
          <w:szCs w:val="24"/>
          <w:lang w:val="en-ZA"/>
        </w:rPr>
        <w:tab/>
      </w:r>
      <w:r w:rsidRPr="00911AC9">
        <w:rPr>
          <w:rFonts w:ascii="Arial" w:eastAsia="Calibri" w:hAnsi="Arial" w:cs="Arial"/>
          <w:sz w:val="24"/>
          <w:szCs w:val="24"/>
          <w:lang w:val="en-ZA"/>
        </w:rPr>
        <w:tab/>
        <w:t>NW2302E</w:t>
      </w:r>
    </w:p>
    <w:p w:rsidR="006C2C3E" w:rsidRDefault="006C2C3E" w:rsidP="006C2C3E">
      <w:pPr>
        <w:spacing w:after="0"/>
        <w:rPr>
          <w:rFonts w:ascii="Arial" w:hAnsi="Arial" w:cs="Arial"/>
          <w:b/>
          <w:sz w:val="24"/>
          <w:szCs w:val="24"/>
          <w:lang w:val="en-ZA"/>
        </w:rPr>
      </w:pPr>
      <w:r w:rsidRPr="006C2C3E">
        <w:rPr>
          <w:rFonts w:ascii="Arial" w:hAnsi="Arial" w:cs="Arial"/>
          <w:b/>
          <w:sz w:val="24"/>
          <w:szCs w:val="24"/>
          <w:lang w:val="en-ZA"/>
        </w:rPr>
        <w:t>Reply:</w:t>
      </w:r>
    </w:p>
    <w:p w:rsidR="006C2C3E" w:rsidRPr="006C2C3E" w:rsidRDefault="009814E1" w:rsidP="006C2C3E">
      <w:pPr>
        <w:pStyle w:val="ListParagraph"/>
        <w:numPr>
          <w:ilvl w:val="0"/>
          <w:numId w:val="31"/>
        </w:numPr>
        <w:spacing w:after="0" w:line="360" w:lineRule="auto"/>
        <w:jc w:val="both"/>
        <w:rPr>
          <w:rFonts w:ascii="Arial" w:hAnsi="Arial" w:cs="Arial"/>
          <w:sz w:val="24"/>
          <w:szCs w:val="24"/>
          <w:lang w:val="en-ZA"/>
        </w:rPr>
      </w:pPr>
      <w:r w:rsidRPr="006C2C3E">
        <w:rPr>
          <w:rFonts w:ascii="Arial" w:hAnsi="Arial" w:cs="Arial"/>
          <w:sz w:val="24"/>
          <w:szCs w:val="24"/>
          <w:lang w:val="en-ZA"/>
        </w:rPr>
        <w:t xml:space="preserve"> </w:t>
      </w:r>
      <w:r w:rsidR="006C2C3E" w:rsidRPr="006C2C3E">
        <w:rPr>
          <w:rFonts w:ascii="Arial" w:hAnsi="Arial" w:cs="Arial"/>
          <w:sz w:val="24"/>
          <w:szCs w:val="24"/>
          <w:lang w:val="en-ZA"/>
        </w:rPr>
        <w:t>(</w:t>
      </w:r>
      <w:proofErr w:type="spellStart"/>
      <w:r w:rsidR="006C2C3E" w:rsidRPr="006C2C3E">
        <w:rPr>
          <w:rFonts w:ascii="Arial" w:hAnsi="Arial" w:cs="Arial"/>
          <w:sz w:val="24"/>
          <w:szCs w:val="24"/>
          <w:lang w:val="en-ZA"/>
        </w:rPr>
        <w:t>i</w:t>
      </w:r>
      <w:proofErr w:type="spellEnd"/>
      <w:r w:rsidR="006C2C3E" w:rsidRPr="006C2C3E">
        <w:rPr>
          <w:rFonts w:ascii="Arial" w:hAnsi="Arial" w:cs="Arial"/>
          <w:sz w:val="24"/>
          <w:szCs w:val="24"/>
          <w:lang w:val="en-ZA"/>
        </w:rPr>
        <w:t>) The Department of Energy does not fund including by way of discretionary funding any institution of research and development, and/or</w:t>
      </w:r>
      <w:r w:rsidR="006C2C3E">
        <w:rPr>
          <w:rFonts w:ascii="Arial" w:hAnsi="Arial" w:cs="Arial"/>
          <w:sz w:val="24"/>
          <w:szCs w:val="24"/>
          <w:lang w:val="en-ZA"/>
        </w:rPr>
        <w:t xml:space="preserve"> </w:t>
      </w:r>
      <w:r w:rsidR="006C2C3E" w:rsidRPr="006C2C3E">
        <w:rPr>
          <w:rFonts w:ascii="Arial" w:hAnsi="Arial" w:cs="Arial"/>
          <w:sz w:val="24"/>
          <w:szCs w:val="24"/>
          <w:lang w:val="en-ZA"/>
        </w:rPr>
        <w:t>(ii) Internationally</w:t>
      </w:r>
      <w:r w:rsidR="006C2C3E">
        <w:rPr>
          <w:rFonts w:ascii="Arial" w:hAnsi="Arial" w:cs="Arial"/>
          <w:sz w:val="24"/>
          <w:szCs w:val="24"/>
          <w:lang w:val="en-ZA"/>
        </w:rPr>
        <w:t>,</w:t>
      </w:r>
      <w:r w:rsidR="00275630">
        <w:rPr>
          <w:rFonts w:ascii="Arial" w:hAnsi="Arial" w:cs="Arial"/>
          <w:sz w:val="24"/>
          <w:szCs w:val="24"/>
          <w:lang w:val="en-ZA"/>
        </w:rPr>
        <w:t xml:space="preserve"> all entities reporting to the </w:t>
      </w:r>
      <w:r w:rsidR="006C2C3E" w:rsidRPr="006C2C3E">
        <w:rPr>
          <w:rFonts w:ascii="Arial" w:hAnsi="Arial" w:cs="Arial"/>
          <w:sz w:val="24"/>
          <w:szCs w:val="24"/>
          <w:lang w:val="en-ZA"/>
        </w:rPr>
        <w:t>Department</w:t>
      </w:r>
      <w:r w:rsidR="00275630">
        <w:rPr>
          <w:rFonts w:ascii="Arial" w:hAnsi="Arial" w:cs="Arial"/>
          <w:sz w:val="24"/>
          <w:szCs w:val="24"/>
          <w:lang w:val="en-ZA"/>
        </w:rPr>
        <w:t xml:space="preserve"> with exception of PetroSA a subsidiary of CEF and SANEDI</w:t>
      </w:r>
      <w:r w:rsidR="006C2C3E" w:rsidRPr="006C2C3E">
        <w:rPr>
          <w:rFonts w:ascii="Arial" w:hAnsi="Arial" w:cs="Arial"/>
          <w:sz w:val="24"/>
          <w:szCs w:val="24"/>
          <w:lang w:val="en-ZA"/>
        </w:rPr>
        <w:t xml:space="preserve"> does not fund institution of research and development, and does not have a discretionary funding.</w:t>
      </w:r>
    </w:p>
    <w:p w:rsidR="006C2C3E" w:rsidRPr="00197EC6" w:rsidRDefault="006C2C3E" w:rsidP="006C2C3E">
      <w:pPr>
        <w:pStyle w:val="ListParagraph"/>
        <w:spacing w:after="0" w:line="360" w:lineRule="auto"/>
        <w:jc w:val="both"/>
        <w:rPr>
          <w:rFonts w:ascii="Arial" w:hAnsi="Arial" w:cs="Arial"/>
          <w:sz w:val="24"/>
          <w:szCs w:val="24"/>
          <w:lang w:val="en-ZA"/>
        </w:rPr>
      </w:pPr>
      <w:r w:rsidRPr="00197EC6">
        <w:rPr>
          <w:rFonts w:ascii="Arial" w:hAnsi="Arial" w:cs="Arial"/>
          <w:sz w:val="24"/>
          <w:szCs w:val="24"/>
          <w:lang w:val="en-ZA"/>
        </w:rPr>
        <w:t>(</w:t>
      </w:r>
      <w:proofErr w:type="gramStart"/>
      <w:r w:rsidRPr="00197EC6">
        <w:rPr>
          <w:rFonts w:ascii="Arial" w:hAnsi="Arial" w:cs="Arial"/>
          <w:sz w:val="24"/>
          <w:szCs w:val="24"/>
          <w:lang w:val="en-ZA"/>
        </w:rPr>
        <w:t>aa</w:t>
      </w:r>
      <w:proofErr w:type="gramEnd"/>
      <w:r w:rsidRPr="00197EC6">
        <w:rPr>
          <w:rFonts w:ascii="Arial" w:hAnsi="Arial" w:cs="Arial"/>
          <w:sz w:val="24"/>
          <w:szCs w:val="24"/>
          <w:lang w:val="en-ZA"/>
        </w:rPr>
        <w:t>) Not applicable</w:t>
      </w:r>
    </w:p>
    <w:p w:rsidR="006C2C3E" w:rsidRPr="00197EC6" w:rsidRDefault="006C2C3E" w:rsidP="006C2C3E">
      <w:pPr>
        <w:pStyle w:val="ListParagraph"/>
        <w:spacing w:after="0" w:line="360" w:lineRule="auto"/>
        <w:jc w:val="both"/>
        <w:rPr>
          <w:rFonts w:ascii="Arial" w:hAnsi="Arial" w:cs="Arial"/>
          <w:sz w:val="24"/>
          <w:szCs w:val="24"/>
          <w:lang w:val="en-ZA"/>
        </w:rPr>
      </w:pPr>
      <w:r w:rsidRPr="00197EC6">
        <w:rPr>
          <w:rFonts w:ascii="Arial" w:hAnsi="Arial" w:cs="Arial"/>
          <w:sz w:val="24"/>
          <w:szCs w:val="24"/>
          <w:lang w:val="en-ZA"/>
        </w:rPr>
        <w:t>(</w:t>
      </w:r>
      <w:proofErr w:type="spellStart"/>
      <w:proofErr w:type="gramStart"/>
      <w:r w:rsidRPr="00197EC6">
        <w:rPr>
          <w:rFonts w:ascii="Arial" w:hAnsi="Arial" w:cs="Arial"/>
          <w:sz w:val="24"/>
          <w:szCs w:val="24"/>
          <w:lang w:val="en-ZA"/>
        </w:rPr>
        <w:t>aaa</w:t>
      </w:r>
      <w:proofErr w:type="spellEnd"/>
      <w:proofErr w:type="gramEnd"/>
      <w:r w:rsidRPr="00197EC6">
        <w:rPr>
          <w:rFonts w:ascii="Arial" w:hAnsi="Arial" w:cs="Arial"/>
          <w:sz w:val="24"/>
          <w:szCs w:val="24"/>
          <w:lang w:val="en-ZA"/>
        </w:rPr>
        <w:t>) Not applicable</w:t>
      </w:r>
    </w:p>
    <w:p w:rsidR="006C2C3E" w:rsidRPr="00197EC6" w:rsidRDefault="006C2C3E" w:rsidP="006C2C3E">
      <w:pPr>
        <w:pStyle w:val="ListParagraph"/>
        <w:spacing w:after="0" w:line="360" w:lineRule="auto"/>
        <w:jc w:val="both"/>
        <w:rPr>
          <w:rFonts w:ascii="Arial" w:hAnsi="Arial" w:cs="Arial"/>
          <w:sz w:val="24"/>
          <w:szCs w:val="24"/>
          <w:lang w:val="en-ZA"/>
        </w:rPr>
      </w:pPr>
      <w:r w:rsidRPr="00197EC6">
        <w:rPr>
          <w:rFonts w:ascii="Arial" w:hAnsi="Arial" w:cs="Arial"/>
          <w:sz w:val="24"/>
          <w:szCs w:val="24"/>
          <w:lang w:val="en-ZA"/>
        </w:rPr>
        <w:t>(</w:t>
      </w:r>
      <w:proofErr w:type="spellStart"/>
      <w:proofErr w:type="gramStart"/>
      <w:r w:rsidRPr="00197EC6">
        <w:rPr>
          <w:rFonts w:ascii="Arial" w:hAnsi="Arial" w:cs="Arial"/>
          <w:sz w:val="24"/>
          <w:szCs w:val="24"/>
          <w:lang w:val="en-ZA"/>
        </w:rPr>
        <w:t>bbb</w:t>
      </w:r>
      <w:proofErr w:type="spellEnd"/>
      <w:proofErr w:type="gramEnd"/>
      <w:r w:rsidRPr="00197EC6">
        <w:rPr>
          <w:rFonts w:ascii="Arial" w:hAnsi="Arial" w:cs="Arial"/>
          <w:sz w:val="24"/>
          <w:szCs w:val="24"/>
          <w:lang w:val="en-ZA"/>
        </w:rPr>
        <w:t>) Not applicable</w:t>
      </w:r>
    </w:p>
    <w:p w:rsidR="006C2C3E" w:rsidRPr="00197EC6" w:rsidRDefault="006C2C3E" w:rsidP="006C2C3E">
      <w:pPr>
        <w:pStyle w:val="ListParagraph"/>
        <w:spacing w:after="0" w:line="360" w:lineRule="auto"/>
        <w:jc w:val="both"/>
        <w:rPr>
          <w:rFonts w:ascii="Arial" w:hAnsi="Arial" w:cs="Arial"/>
          <w:sz w:val="24"/>
          <w:szCs w:val="24"/>
          <w:lang w:val="en-ZA"/>
        </w:rPr>
      </w:pPr>
      <w:r w:rsidRPr="00197EC6">
        <w:rPr>
          <w:rFonts w:ascii="Arial" w:hAnsi="Arial" w:cs="Arial"/>
          <w:sz w:val="24"/>
          <w:szCs w:val="24"/>
          <w:lang w:val="en-ZA"/>
        </w:rPr>
        <w:t>(</w:t>
      </w:r>
      <w:proofErr w:type="gramStart"/>
      <w:r w:rsidRPr="00197EC6">
        <w:rPr>
          <w:rFonts w:ascii="Arial" w:hAnsi="Arial" w:cs="Arial"/>
          <w:sz w:val="24"/>
          <w:szCs w:val="24"/>
          <w:lang w:val="en-ZA"/>
        </w:rPr>
        <w:t>bb</w:t>
      </w:r>
      <w:proofErr w:type="gramEnd"/>
      <w:r w:rsidRPr="00197EC6">
        <w:rPr>
          <w:rFonts w:ascii="Arial" w:hAnsi="Arial" w:cs="Arial"/>
          <w:sz w:val="24"/>
          <w:szCs w:val="24"/>
          <w:lang w:val="en-ZA"/>
        </w:rPr>
        <w:t>) Not applicable</w:t>
      </w:r>
    </w:p>
    <w:p w:rsidR="006C2C3E" w:rsidRDefault="006C2C3E" w:rsidP="006C2C3E">
      <w:pPr>
        <w:pStyle w:val="ListParagraph"/>
        <w:spacing w:after="0" w:line="360" w:lineRule="auto"/>
        <w:jc w:val="both"/>
        <w:rPr>
          <w:rFonts w:ascii="Arial" w:hAnsi="Arial" w:cs="Arial"/>
          <w:sz w:val="24"/>
          <w:szCs w:val="24"/>
          <w:lang w:val="en-ZA"/>
        </w:rPr>
      </w:pPr>
      <w:r w:rsidRPr="00197EC6">
        <w:rPr>
          <w:rFonts w:ascii="Arial" w:hAnsi="Arial" w:cs="Arial"/>
          <w:sz w:val="24"/>
          <w:szCs w:val="24"/>
          <w:lang w:val="en-ZA"/>
        </w:rPr>
        <w:lastRenderedPageBreak/>
        <w:t xml:space="preserve">(cc) </w:t>
      </w:r>
      <w:proofErr w:type="gramStart"/>
      <w:r w:rsidRPr="00197EC6">
        <w:rPr>
          <w:rFonts w:ascii="Arial" w:hAnsi="Arial" w:cs="Arial"/>
          <w:sz w:val="24"/>
          <w:szCs w:val="24"/>
          <w:lang w:val="en-ZA"/>
        </w:rPr>
        <w:t>Not</w:t>
      </w:r>
      <w:proofErr w:type="gramEnd"/>
      <w:r w:rsidRPr="00197EC6">
        <w:rPr>
          <w:rFonts w:ascii="Arial" w:hAnsi="Arial" w:cs="Arial"/>
          <w:sz w:val="24"/>
          <w:szCs w:val="24"/>
          <w:lang w:val="en-ZA"/>
        </w:rPr>
        <w:t xml:space="preserve"> applicable</w:t>
      </w:r>
    </w:p>
    <w:p w:rsidR="00290D2D" w:rsidRDefault="00290D2D" w:rsidP="006C2C3E">
      <w:pPr>
        <w:pStyle w:val="ListParagraph"/>
        <w:spacing w:after="0" w:line="360" w:lineRule="auto"/>
        <w:jc w:val="both"/>
        <w:rPr>
          <w:rFonts w:ascii="Arial" w:hAnsi="Arial" w:cs="Arial"/>
          <w:sz w:val="24"/>
          <w:szCs w:val="24"/>
          <w:lang w:val="en-ZA"/>
        </w:rPr>
      </w:pPr>
    </w:p>
    <w:p w:rsidR="007F1276" w:rsidRDefault="007F1276" w:rsidP="009814E1">
      <w:pPr>
        <w:pStyle w:val="ListParagraph"/>
        <w:spacing w:after="0" w:line="360" w:lineRule="auto"/>
        <w:jc w:val="both"/>
        <w:rPr>
          <w:rFonts w:ascii="Arial" w:hAnsi="Arial" w:cs="Arial"/>
          <w:sz w:val="24"/>
          <w:szCs w:val="24"/>
          <w:lang w:val="en-ZA"/>
        </w:rPr>
      </w:pPr>
    </w:p>
    <w:p w:rsidR="009814E1" w:rsidRPr="009814E1" w:rsidRDefault="009814E1" w:rsidP="009814E1">
      <w:pPr>
        <w:pStyle w:val="ListParagraph"/>
        <w:spacing w:after="0" w:line="360" w:lineRule="auto"/>
        <w:jc w:val="both"/>
        <w:rPr>
          <w:rFonts w:ascii="Arial" w:hAnsi="Arial" w:cs="Arial"/>
          <w:sz w:val="24"/>
          <w:szCs w:val="24"/>
          <w:lang w:val="en-ZA"/>
        </w:rPr>
      </w:pPr>
      <w:r>
        <w:rPr>
          <w:rFonts w:ascii="Arial" w:hAnsi="Arial" w:cs="Arial"/>
          <w:sz w:val="24"/>
          <w:szCs w:val="24"/>
          <w:lang w:val="en-ZA"/>
        </w:rPr>
        <w:t>(b)</w:t>
      </w:r>
      <w:r w:rsidRPr="009814E1">
        <w:rPr>
          <w:rFonts w:ascii="Arial" w:hAnsi="Arial" w:cs="Arial"/>
          <w:sz w:val="24"/>
          <w:szCs w:val="24"/>
          <w:lang w:val="en-ZA"/>
        </w:rPr>
        <w:t xml:space="preserve"> </w:t>
      </w:r>
      <w:r w:rsidRPr="009814E1">
        <w:rPr>
          <w:rFonts w:ascii="Arial" w:hAnsi="Arial" w:cs="Arial"/>
          <w:b/>
          <w:sz w:val="24"/>
          <w:szCs w:val="24"/>
          <w:lang w:val="en-ZA"/>
        </w:rPr>
        <w:t>CEF SOC Ltd-</w:t>
      </w:r>
      <w:proofErr w:type="spellStart"/>
      <w:r w:rsidRPr="009814E1">
        <w:rPr>
          <w:rFonts w:ascii="Arial" w:hAnsi="Arial" w:cs="Arial"/>
          <w:b/>
          <w:sz w:val="24"/>
          <w:szCs w:val="24"/>
          <w:lang w:val="en-ZA"/>
        </w:rPr>
        <w:t>PetroSA</w:t>
      </w:r>
      <w:proofErr w:type="spellEnd"/>
      <w:r w:rsidRPr="009814E1">
        <w:rPr>
          <w:rFonts w:ascii="Arial" w:hAnsi="Arial" w:cs="Arial"/>
          <w:sz w:val="24"/>
          <w:szCs w:val="24"/>
          <w:lang w:val="en-ZA"/>
        </w:rPr>
        <w:t xml:space="preserve"> </w:t>
      </w:r>
    </w:p>
    <w:p w:rsidR="009814E1" w:rsidRPr="009814E1" w:rsidRDefault="009814E1" w:rsidP="009814E1">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w:t>
      </w:r>
      <w:proofErr w:type="spellStart"/>
      <w:r w:rsidRPr="009814E1">
        <w:rPr>
          <w:rFonts w:ascii="Arial" w:hAnsi="Arial" w:cs="Arial"/>
          <w:sz w:val="24"/>
          <w:szCs w:val="24"/>
          <w:lang w:val="en-ZA"/>
        </w:rPr>
        <w:t>i</w:t>
      </w:r>
      <w:proofErr w:type="spellEnd"/>
      <w:r w:rsidRPr="009814E1">
        <w:rPr>
          <w:rFonts w:ascii="Arial" w:hAnsi="Arial" w:cs="Arial"/>
          <w:sz w:val="24"/>
          <w:szCs w:val="24"/>
          <w:lang w:val="en-ZA"/>
        </w:rPr>
        <w:t>)</w:t>
      </w:r>
      <w:r>
        <w:rPr>
          <w:rFonts w:ascii="Arial" w:hAnsi="Arial" w:cs="Arial"/>
          <w:sz w:val="24"/>
          <w:szCs w:val="24"/>
          <w:lang w:val="en-ZA"/>
        </w:rPr>
        <w:t xml:space="preserve"> Domestically: </w:t>
      </w:r>
      <w:r w:rsidRPr="009814E1">
        <w:rPr>
          <w:rFonts w:ascii="Arial" w:hAnsi="Arial" w:cs="Arial"/>
          <w:sz w:val="24"/>
          <w:szCs w:val="24"/>
          <w:lang w:val="en-ZA"/>
        </w:rPr>
        <w:t>Yes</w:t>
      </w:r>
    </w:p>
    <w:p w:rsidR="009814E1" w:rsidRPr="009814E1" w:rsidRDefault="009814E1" w:rsidP="009814E1">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(ii</w:t>
      </w:r>
      <w:r w:rsidR="00290D2D" w:rsidRPr="009814E1">
        <w:rPr>
          <w:rFonts w:ascii="Arial" w:hAnsi="Arial" w:cs="Arial"/>
          <w:sz w:val="24"/>
          <w:szCs w:val="24"/>
          <w:lang w:val="en-ZA"/>
        </w:rPr>
        <w:t>)</w:t>
      </w:r>
      <w:r w:rsidR="00290D2D">
        <w:rPr>
          <w:rFonts w:ascii="Arial" w:hAnsi="Arial" w:cs="Arial"/>
          <w:sz w:val="24"/>
          <w:szCs w:val="24"/>
          <w:lang w:val="en-ZA"/>
        </w:rPr>
        <w:t xml:space="preserve"> Internationally</w:t>
      </w:r>
      <w:r>
        <w:rPr>
          <w:rFonts w:ascii="Arial" w:hAnsi="Arial" w:cs="Arial"/>
          <w:sz w:val="24"/>
          <w:szCs w:val="24"/>
          <w:lang w:val="en-ZA"/>
        </w:rPr>
        <w:t>:</w:t>
      </w:r>
      <w:r w:rsidRPr="009814E1">
        <w:rPr>
          <w:rFonts w:ascii="Arial" w:hAnsi="Arial" w:cs="Arial"/>
          <w:sz w:val="24"/>
          <w:szCs w:val="24"/>
          <w:lang w:val="en-ZA"/>
        </w:rPr>
        <w:tab/>
        <w:t xml:space="preserve">No </w:t>
      </w:r>
    </w:p>
    <w:p w:rsidR="009814E1" w:rsidRPr="009814E1" w:rsidRDefault="009814E1" w:rsidP="009814E1">
      <w:pPr>
        <w:pStyle w:val="ListParagraph"/>
        <w:spacing w:after="0" w:line="360" w:lineRule="auto"/>
        <w:jc w:val="both"/>
        <w:rPr>
          <w:rFonts w:ascii="Arial" w:hAnsi="Arial" w:cs="Arial"/>
          <w:sz w:val="24"/>
          <w:szCs w:val="24"/>
          <w:lang w:val="en-ZA"/>
        </w:rPr>
      </w:pPr>
    </w:p>
    <w:p w:rsidR="009814E1" w:rsidRPr="009814E1" w:rsidRDefault="009814E1" w:rsidP="008F47E6">
      <w:pPr>
        <w:pStyle w:val="ListParagraph"/>
        <w:spacing w:after="0" w:line="360" w:lineRule="auto"/>
        <w:jc w:val="both"/>
        <w:rPr>
          <w:rFonts w:ascii="Arial" w:hAnsi="Arial" w:cs="Arial"/>
          <w:sz w:val="24"/>
          <w:szCs w:val="24"/>
          <w:lang w:val="en-ZA"/>
        </w:rPr>
      </w:pPr>
      <w:r>
        <w:rPr>
          <w:rFonts w:ascii="Arial" w:hAnsi="Arial" w:cs="Arial"/>
          <w:sz w:val="24"/>
          <w:szCs w:val="24"/>
          <w:lang w:val="en-ZA"/>
        </w:rPr>
        <w:t>(</w:t>
      </w:r>
      <w:proofErr w:type="spellStart"/>
      <w:proofErr w:type="gramStart"/>
      <w:r>
        <w:rPr>
          <w:rFonts w:ascii="Arial" w:hAnsi="Arial" w:cs="Arial"/>
          <w:sz w:val="24"/>
          <w:szCs w:val="24"/>
          <w:lang w:val="en-ZA"/>
        </w:rPr>
        <w:t>i</w:t>
      </w:r>
      <w:proofErr w:type="spellEnd"/>
      <w:proofErr w:type="gramEnd"/>
      <w:r>
        <w:rPr>
          <w:rFonts w:ascii="Arial" w:hAnsi="Arial" w:cs="Arial"/>
          <w:sz w:val="24"/>
          <w:szCs w:val="24"/>
          <w:lang w:val="en-ZA"/>
        </w:rPr>
        <w:t>)</w:t>
      </w:r>
      <w:r w:rsidRPr="009814E1">
        <w:rPr>
          <w:rFonts w:ascii="Arial" w:hAnsi="Arial" w:cs="Arial"/>
          <w:sz w:val="24"/>
          <w:szCs w:val="24"/>
          <w:lang w:val="en-ZA"/>
        </w:rPr>
        <w:t>(</w:t>
      </w:r>
      <w:proofErr w:type="gramStart"/>
      <w:r w:rsidRPr="009814E1">
        <w:rPr>
          <w:rFonts w:ascii="Arial" w:hAnsi="Arial" w:cs="Arial"/>
          <w:sz w:val="24"/>
          <w:szCs w:val="24"/>
          <w:lang w:val="en-ZA"/>
        </w:rPr>
        <w:t>aa</w:t>
      </w:r>
      <w:proofErr w:type="gramEnd"/>
      <w:r w:rsidRPr="009814E1">
        <w:rPr>
          <w:rFonts w:ascii="Arial" w:hAnsi="Arial" w:cs="Arial"/>
          <w:sz w:val="24"/>
          <w:szCs w:val="24"/>
          <w:lang w:val="en-ZA"/>
        </w:rPr>
        <w:t>)(</w:t>
      </w:r>
      <w:proofErr w:type="spellStart"/>
      <w:proofErr w:type="gramStart"/>
      <w:r w:rsidRPr="009814E1">
        <w:rPr>
          <w:rFonts w:ascii="Arial" w:hAnsi="Arial" w:cs="Arial"/>
          <w:sz w:val="24"/>
          <w:szCs w:val="24"/>
          <w:lang w:val="en-ZA"/>
        </w:rPr>
        <w:t>aaa</w:t>
      </w:r>
      <w:proofErr w:type="spellEnd"/>
      <w:proofErr w:type="gramEnd"/>
      <w:r w:rsidRPr="009814E1">
        <w:rPr>
          <w:rFonts w:ascii="Arial" w:hAnsi="Arial" w:cs="Arial"/>
          <w:sz w:val="24"/>
          <w:szCs w:val="24"/>
          <w:lang w:val="en-ZA"/>
        </w:rPr>
        <w:t xml:space="preserve">) </w:t>
      </w:r>
      <w:proofErr w:type="spellStart"/>
      <w:r w:rsidRPr="009814E1">
        <w:rPr>
          <w:rFonts w:ascii="Arial" w:hAnsi="Arial" w:cs="Arial"/>
          <w:sz w:val="24"/>
          <w:szCs w:val="24"/>
          <w:lang w:val="en-ZA"/>
        </w:rPr>
        <w:t>PetroSA</w:t>
      </w:r>
      <w:proofErr w:type="spellEnd"/>
      <w:r w:rsidRPr="009814E1">
        <w:rPr>
          <w:rFonts w:ascii="Arial" w:hAnsi="Arial" w:cs="Arial"/>
          <w:sz w:val="24"/>
          <w:szCs w:val="24"/>
          <w:lang w:val="en-ZA"/>
        </w:rPr>
        <w:t xml:space="preserve"> Synthetic Fuels Innovation Centre (PSFIC) UWC</w:t>
      </w:r>
      <w:r w:rsidR="008F47E6">
        <w:rPr>
          <w:rFonts w:ascii="Arial" w:hAnsi="Arial" w:cs="Arial"/>
          <w:sz w:val="24"/>
          <w:szCs w:val="24"/>
          <w:lang w:val="en-ZA"/>
        </w:rPr>
        <w:t>.</w:t>
      </w:r>
    </w:p>
    <w:p w:rsidR="009814E1" w:rsidRPr="009814E1" w:rsidRDefault="009814E1" w:rsidP="008F47E6">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w:t>
      </w:r>
      <w:proofErr w:type="spellStart"/>
      <w:proofErr w:type="gramStart"/>
      <w:r w:rsidRPr="009814E1">
        <w:rPr>
          <w:rFonts w:ascii="Arial" w:hAnsi="Arial" w:cs="Arial"/>
          <w:sz w:val="24"/>
          <w:szCs w:val="24"/>
          <w:lang w:val="en-ZA"/>
        </w:rPr>
        <w:t>bbb</w:t>
      </w:r>
      <w:proofErr w:type="spellEnd"/>
      <w:proofErr w:type="gramEnd"/>
      <w:r w:rsidRPr="009814E1">
        <w:rPr>
          <w:rFonts w:ascii="Arial" w:hAnsi="Arial" w:cs="Arial"/>
          <w:sz w:val="24"/>
          <w:szCs w:val="24"/>
          <w:lang w:val="en-ZA"/>
        </w:rPr>
        <w:t xml:space="preserve">) </w:t>
      </w:r>
      <w:proofErr w:type="gramStart"/>
      <w:r w:rsidRPr="009814E1">
        <w:rPr>
          <w:rFonts w:ascii="Arial" w:hAnsi="Arial" w:cs="Arial"/>
          <w:sz w:val="24"/>
          <w:szCs w:val="24"/>
          <w:lang w:val="en-ZA"/>
        </w:rPr>
        <w:t xml:space="preserve">Development of </w:t>
      </w:r>
      <w:r w:rsidR="008F47E6">
        <w:rPr>
          <w:rFonts w:ascii="Arial" w:hAnsi="Arial" w:cs="Arial"/>
          <w:sz w:val="24"/>
          <w:szCs w:val="24"/>
          <w:lang w:val="en-ZA"/>
        </w:rPr>
        <w:t>C</w:t>
      </w:r>
      <w:r w:rsidR="008F47E6" w:rsidRPr="008F47E6">
        <w:rPr>
          <w:rFonts w:ascii="Arial" w:hAnsi="Arial" w:cs="Arial"/>
          <w:sz w:val="24"/>
          <w:szCs w:val="24"/>
          <w:lang w:val="en-ZA"/>
        </w:rPr>
        <w:t>onversion of</w:t>
      </w:r>
      <w:r w:rsidR="008F47E6">
        <w:rPr>
          <w:rFonts w:ascii="Arial" w:hAnsi="Arial" w:cs="Arial"/>
          <w:sz w:val="24"/>
          <w:szCs w:val="24"/>
          <w:lang w:val="en-ZA"/>
        </w:rPr>
        <w:t xml:space="preserve"> O</w:t>
      </w:r>
      <w:r w:rsidR="008F47E6" w:rsidRPr="008F47E6">
        <w:rPr>
          <w:rFonts w:ascii="Arial" w:hAnsi="Arial" w:cs="Arial"/>
          <w:sz w:val="24"/>
          <w:szCs w:val="24"/>
          <w:lang w:val="en-ZA"/>
        </w:rPr>
        <w:t xml:space="preserve">lefins to </w:t>
      </w:r>
      <w:r w:rsidR="008F47E6">
        <w:rPr>
          <w:rFonts w:ascii="Arial" w:hAnsi="Arial" w:cs="Arial"/>
          <w:sz w:val="24"/>
          <w:szCs w:val="24"/>
          <w:lang w:val="en-ZA"/>
        </w:rPr>
        <w:t>D</w:t>
      </w:r>
      <w:r w:rsidR="008F47E6" w:rsidRPr="008F47E6">
        <w:rPr>
          <w:rFonts w:ascii="Arial" w:hAnsi="Arial" w:cs="Arial"/>
          <w:sz w:val="24"/>
          <w:szCs w:val="24"/>
          <w:lang w:val="en-ZA"/>
        </w:rPr>
        <w:t>istillate</w:t>
      </w:r>
      <w:r w:rsidR="008F47E6">
        <w:rPr>
          <w:rFonts w:ascii="Arial" w:hAnsi="Arial" w:cs="Arial"/>
          <w:sz w:val="24"/>
          <w:szCs w:val="24"/>
          <w:lang w:val="en-ZA"/>
        </w:rPr>
        <w:t xml:space="preserve"> (</w:t>
      </w:r>
      <w:r w:rsidRPr="009814E1">
        <w:rPr>
          <w:rFonts w:ascii="Arial" w:hAnsi="Arial" w:cs="Arial"/>
          <w:sz w:val="24"/>
          <w:szCs w:val="24"/>
          <w:lang w:val="en-ZA"/>
        </w:rPr>
        <w:t>COD</w:t>
      </w:r>
      <w:r w:rsidR="008F47E6">
        <w:rPr>
          <w:rFonts w:ascii="Arial" w:hAnsi="Arial" w:cs="Arial"/>
          <w:sz w:val="24"/>
          <w:szCs w:val="24"/>
          <w:lang w:val="en-ZA"/>
        </w:rPr>
        <w:t>)</w:t>
      </w:r>
      <w:r w:rsidRPr="009814E1">
        <w:rPr>
          <w:rFonts w:ascii="Arial" w:hAnsi="Arial" w:cs="Arial"/>
          <w:sz w:val="24"/>
          <w:szCs w:val="24"/>
          <w:lang w:val="en-ZA"/>
        </w:rPr>
        <w:t xml:space="preserve"> Technology- Development of human capital for the South African Oil and Gas industry.</w:t>
      </w:r>
      <w:proofErr w:type="gramEnd"/>
      <w:r w:rsidRPr="009814E1">
        <w:rPr>
          <w:rFonts w:ascii="Arial" w:hAnsi="Arial" w:cs="Arial"/>
          <w:sz w:val="24"/>
          <w:szCs w:val="24"/>
          <w:lang w:val="en-ZA"/>
        </w:rPr>
        <w:t xml:space="preserve"> (</w:t>
      </w:r>
      <w:proofErr w:type="gramStart"/>
      <w:r w:rsidRPr="009814E1">
        <w:rPr>
          <w:rFonts w:ascii="Arial" w:hAnsi="Arial" w:cs="Arial"/>
          <w:sz w:val="24"/>
          <w:szCs w:val="24"/>
          <w:lang w:val="en-ZA"/>
        </w:rPr>
        <w:t>bb</w:t>
      </w:r>
      <w:proofErr w:type="gramEnd"/>
      <w:r w:rsidRPr="009814E1">
        <w:rPr>
          <w:rFonts w:ascii="Arial" w:hAnsi="Arial" w:cs="Arial"/>
          <w:sz w:val="24"/>
          <w:szCs w:val="24"/>
          <w:lang w:val="en-ZA"/>
        </w:rPr>
        <w:t xml:space="preserve">) Since 2011, contract extends to 2020 </w:t>
      </w:r>
    </w:p>
    <w:p w:rsidR="009814E1" w:rsidRPr="009814E1" w:rsidRDefault="009814E1" w:rsidP="008F47E6">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(cc) Currently R4.5m per annum</w:t>
      </w:r>
    </w:p>
    <w:p w:rsidR="009814E1" w:rsidRPr="009814E1" w:rsidRDefault="009814E1" w:rsidP="009814E1">
      <w:pPr>
        <w:pStyle w:val="ListParagraph"/>
        <w:spacing w:after="0" w:line="360" w:lineRule="auto"/>
        <w:jc w:val="both"/>
        <w:rPr>
          <w:rFonts w:ascii="Arial" w:hAnsi="Arial" w:cs="Arial"/>
          <w:sz w:val="24"/>
          <w:szCs w:val="24"/>
          <w:lang w:val="en-ZA"/>
        </w:rPr>
      </w:pPr>
    </w:p>
    <w:p w:rsidR="009814E1" w:rsidRPr="009814E1" w:rsidRDefault="009814E1" w:rsidP="009814E1">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 xml:space="preserve">(b) </w:t>
      </w:r>
      <w:r w:rsidRPr="00940C1D">
        <w:rPr>
          <w:rFonts w:ascii="Arial" w:hAnsi="Arial" w:cs="Arial"/>
          <w:b/>
          <w:sz w:val="24"/>
          <w:szCs w:val="24"/>
          <w:lang w:val="en-ZA"/>
        </w:rPr>
        <w:t>SANEDI</w:t>
      </w:r>
    </w:p>
    <w:p w:rsidR="009814E1" w:rsidRPr="009814E1" w:rsidRDefault="009814E1" w:rsidP="009814E1">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w:t>
      </w:r>
      <w:proofErr w:type="spellStart"/>
      <w:r w:rsidRPr="009814E1">
        <w:rPr>
          <w:rFonts w:ascii="Arial" w:hAnsi="Arial" w:cs="Arial"/>
          <w:sz w:val="24"/>
          <w:szCs w:val="24"/>
          <w:lang w:val="en-ZA"/>
        </w:rPr>
        <w:t>i</w:t>
      </w:r>
      <w:proofErr w:type="spellEnd"/>
      <w:r w:rsidRPr="009814E1">
        <w:rPr>
          <w:rFonts w:ascii="Arial" w:hAnsi="Arial" w:cs="Arial"/>
          <w:sz w:val="24"/>
          <w:szCs w:val="24"/>
          <w:lang w:val="en-ZA"/>
        </w:rPr>
        <w:t>)</w:t>
      </w:r>
      <w:r w:rsidR="00940C1D">
        <w:rPr>
          <w:rFonts w:ascii="Arial" w:hAnsi="Arial" w:cs="Arial"/>
          <w:sz w:val="24"/>
          <w:szCs w:val="24"/>
          <w:lang w:val="en-ZA"/>
        </w:rPr>
        <w:t xml:space="preserve"> Domestically: </w:t>
      </w:r>
      <w:r w:rsidRPr="009814E1">
        <w:rPr>
          <w:rFonts w:ascii="Arial" w:hAnsi="Arial" w:cs="Arial"/>
          <w:sz w:val="24"/>
          <w:szCs w:val="24"/>
          <w:lang w:val="en-ZA"/>
        </w:rPr>
        <w:t>Yes</w:t>
      </w:r>
    </w:p>
    <w:p w:rsidR="009814E1" w:rsidRPr="009814E1" w:rsidRDefault="009814E1" w:rsidP="009814E1">
      <w:pPr>
        <w:pStyle w:val="ListParagraph"/>
        <w:spacing w:after="0" w:line="360" w:lineRule="auto"/>
        <w:jc w:val="both"/>
        <w:rPr>
          <w:rFonts w:ascii="Arial" w:hAnsi="Arial" w:cs="Arial"/>
          <w:sz w:val="24"/>
          <w:szCs w:val="24"/>
          <w:lang w:val="en-ZA"/>
        </w:rPr>
      </w:pPr>
      <w:r w:rsidRPr="009814E1">
        <w:rPr>
          <w:rFonts w:ascii="Arial" w:hAnsi="Arial" w:cs="Arial"/>
          <w:sz w:val="24"/>
          <w:szCs w:val="24"/>
          <w:lang w:val="en-ZA"/>
        </w:rPr>
        <w:t>(ii)</w:t>
      </w:r>
      <w:r w:rsidR="00940C1D">
        <w:rPr>
          <w:rFonts w:ascii="Arial" w:hAnsi="Arial" w:cs="Arial"/>
          <w:sz w:val="24"/>
          <w:szCs w:val="24"/>
          <w:lang w:val="en-ZA"/>
        </w:rPr>
        <w:t xml:space="preserve"> Internationally: </w:t>
      </w:r>
      <w:r w:rsidRPr="009814E1">
        <w:rPr>
          <w:rFonts w:ascii="Arial" w:hAnsi="Arial" w:cs="Arial"/>
          <w:sz w:val="24"/>
          <w:szCs w:val="24"/>
          <w:lang w:val="en-ZA"/>
        </w:rPr>
        <w:t xml:space="preserve">No </w:t>
      </w:r>
    </w:p>
    <w:p w:rsidR="00290D2D" w:rsidRDefault="00290D2D" w:rsidP="009814E1">
      <w:pPr>
        <w:pStyle w:val="ListParagraph"/>
        <w:spacing w:after="0" w:line="360" w:lineRule="auto"/>
        <w:jc w:val="both"/>
        <w:rPr>
          <w:rFonts w:ascii="Arial" w:hAnsi="Arial" w:cs="Arial"/>
          <w:sz w:val="24"/>
          <w:szCs w:val="24"/>
          <w:lang w:val="en-ZA"/>
        </w:rPr>
      </w:pPr>
      <w:r>
        <w:rPr>
          <w:rFonts w:ascii="Arial" w:hAnsi="Arial" w:cs="Arial"/>
          <w:sz w:val="24"/>
          <w:szCs w:val="24"/>
          <w:lang w:val="en-ZA"/>
        </w:rPr>
        <w:t>(</w:t>
      </w:r>
      <w:proofErr w:type="spellStart"/>
      <w:proofErr w:type="gramStart"/>
      <w:r>
        <w:rPr>
          <w:rFonts w:ascii="Arial" w:hAnsi="Arial" w:cs="Arial"/>
          <w:sz w:val="24"/>
          <w:szCs w:val="24"/>
          <w:lang w:val="en-ZA"/>
        </w:rPr>
        <w:t>i</w:t>
      </w:r>
      <w:proofErr w:type="spellEnd"/>
      <w:proofErr w:type="gramEnd"/>
      <w:r>
        <w:rPr>
          <w:rFonts w:ascii="Arial" w:hAnsi="Arial" w:cs="Arial"/>
          <w:sz w:val="24"/>
          <w:szCs w:val="24"/>
          <w:lang w:val="en-ZA"/>
        </w:rPr>
        <w:t>)(</w:t>
      </w:r>
      <w:proofErr w:type="gramStart"/>
      <w:r>
        <w:rPr>
          <w:rFonts w:ascii="Arial" w:hAnsi="Arial" w:cs="Arial"/>
          <w:sz w:val="24"/>
          <w:szCs w:val="24"/>
          <w:lang w:val="en-ZA"/>
        </w:rPr>
        <w:t>aa</w:t>
      </w:r>
      <w:proofErr w:type="gramEnd"/>
      <w:r>
        <w:rPr>
          <w:rFonts w:ascii="Arial" w:hAnsi="Arial" w:cs="Arial"/>
          <w:sz w:val="24"/>
          <w:szCs w:val="24"/>
          <w:lang w:val="en-ZA"/>
        </w:rPr>
        <w:t>)(</w:t>
      </w:r>
      <w:proofErr w:type="spellStart"/>
      <w:proofErr w:type="gramStart"/>
      <w:r>
        <w:rPr>
          <w:rFonts w:ascii="Arial" w:hAnsi="Arial" w:cs="Arial"/>
          <w:sz w:val="24"/>
          <w:szCs w:val="24"/>
          <w:lang w:val="en-ZA"/>
        </w:rPr>
        <w:t>aaa</w:t>
      </w:r>
      <w:proofErr w:type="spellEnd"/>
      <w:proofErr w:type="gramEnd"/>
      <w:r>
        <w:rPr>
          <w:rFonts w:ascii="Arial" w:hAnsi="Arial" w:cs="Arial"/>
          <w:sz w:val="24"/>
          <w:szCs w:val="24"/>
          <w:lang w:val="en-ZA"/>
        </w:rPr>
        <w:t xml:space="preserve">) </w:t>
      </w:r>
      <w:r w:rsidR="009814E1" w:rsidRPr="009814E1">
        <w:rPr>
          <w:rFonts w:ascii="Arial" w:hAnsi="Arial" w:cs="Arial"/>
          <w:sz w:val="24"/>
          <w:szCs w:val="24"/>
          <w:lang w:val="en-ZA"/>
        </w:rPr>
        <w:t>University of Vend</w:t>
      </w:r>
      <w:r>
        <w:rPr>
          <w:rFonts w:ascii="Arial" w:hAnsi="Arial" w:cs="Arial"/>
          <w:sz w:val="24"/>
          <w:szCs w:val="24"/>
          <w:lang w:val="en-ZA"/>
        </w:rPr>
        <w:t>a- Centre for Renewable Studies,</w:t>
      </w:r>
      <w:r w:rsidR="009814E1" w:rsidRPr="009814E1">
        <w:rPr>
          <w:rFonts w:ascii="Arial" w:hAnsi="Arial" w:cs="Arial"/>
          <w:sz w:val="24"/>
          <w:szCs w:val="24"/>
          <w:lang w:val="en-ZA"/>
        </w:rPr>
        <w:t xml:space="preserve"> </w:t>
      </w:r>
      <w:r>
        <w:rPr>
          <w:rFonts w:ascii="Arial" w:hAnsi="Arial" w:cs="Arial"/>
          <w:sz w:val="24"/>
          <w:szCs w:val="24"/>
          <w:lang w:val="en-ZA"/>
        </w:rPr>
        <w:t>(</w:t>
      </w:r>
      <w:proofErr w:type="spellStart"/>
      <w:r>
        <w:rPr>
          <w:rFonts w:ascii="Arial" w:hAnsi="Arial" w:cs="Arial"/>
          <w:sz w:val="24"/>
          <w:szCs w:val="24"/>
          <w:lang w:val="en-ZA"/>
        </w:rPr>
        <w:t>bbb</w:t>
      </w:r>
      <w:proofErr w:type="spellEnd"/>
      <w:r>
        <w:rPr>
          <w:rFonts w:ascii="Arial" w:hAnsi="Arial" w:cs="Arial"/>
          <w:sz w:val="24"/>
          <w:szCs w:val="24"/>
          <w:lang w:val="en-ZA"/>
        </w:rPr>
        <w:t xml:space="preserve">) </w:t>
      </w:r>
      <w:r w:rsidR="009814E1" w:rsidRPr="009814E1">
        <w:rPr>
          <w:rFonts w:ascii="Arial" w:hAnsi="Arial" w:cs="Arial"/>
          <w:sz w:val="24"/>
          <w:szCs w:val="24"/>
          <w:lang w:val="en-ZA"/>
        </w:rPr>
        <w:t>Implementation of Sustainable Energy Greening Solu</w:t>
      </w:r>
      <w:r>
        <w:rPr>
          <w:rFonts w:ascii="Arial" w:hAnsi="Arial" w:cs="Arial"/>
          <w:sz w:val="24"/>
          <w:szCs w:val="24"/>
          <w:lang w:val="en-ZA"/>
        </w:rPr>
        <w:t xml:space="preserve">tions in selected rural areas, </w:t>
      </w:r>
      <w:r w:rsidRPr="009814E1">
        <w:rPr>
          <w:rFonts w:ascii="Arial" w:hAnsi="Arial" w:cs="Arial"/>
          <w:sz w:val="24"/>
          <w:szCs w:val="24"/>
          <w:lang w:val="en-ZA"/>
        </w:rPr>
        <w:t xml:space="preserve">(bb) </w:t>
      </w:r>
      <w:r w:rsidR="009814E1" w:rsidRPr="009814E1">
        <w:rPr>
          <w:rFonts w:ascii="Arial" w:hAnsi="Arial" w:cs="Arial"/>
          <w:sz w:val="24"/>
          <w:szCs w:val="24"/>
          <w:lang w:val="en-ZA"/>
        </w:rPr>
        <w:t xml:space="preserve">period of funding was from 2017-2019 </w:t>
      </w:r>
      <w:r w:rsidRPr="009814E1">
        <w:rPr>
          <w:rFonts w:ascii="Arial" w:hAnsi="Arial" w:cs="Arial"/>
          <w:sz w:val="24"/>
          <w:szCs w:val="24"/>
          <w:lang w:val="en-ZA"/>
        </w:rPr>
        <w:t xml:space="preserve">(cc) </w:t>
      </w:r>
      <w:r>
        <w:rPr>
          <w:rFonts w:ascii="Arial" w:hAnsi="Arial" w:cs="Arial"/>
          <w:sz w:val="24"/>
          <w:szCs w:val="24"/>
          <w:lang w:val="en-ZA"/>
        </w:rPr>
        <w:t>for the amount of R800,000.00.</w:t>
      </w:r>
      <w:r w:rsidR="009814E1" w:rsidRPr="009814E1">
        <w:rPr>
          <w:rFonts w:ascii="Arial" w:hAnsi="Arial" w:cs="Arial"/>
          <w:sz w:val="24"/>
          <w:szCs w:val="24"/>
          <w:lang w:val="en-ZA"/>
        </w:rPr>
        <w:t xml:space="preserve"> </w:t>
      </w:r>
    </w:p>
    <w:p w:rsidR="00290D2D" w:rsidRDefault="00290D2D" w:rsidP="009814E1">
      <w:pPr>
        <w:pStyle w:val="ListParagraph"/>
        <w:spacing w:after="0" w:line="360" w:lineRule="auto"/>
        <w:jc w:val="both"/>
        <w:rPr>
          <w:rFonts w:ascii="Arial" w:hAnsi="Arial" w:cs="Arial"/>
          <w:sz w:val="24"/>
          <w:szCs w:val="24"/>
          <w:lang w:val="en-ZA"/>
        </w:rPr>
      </w:pPr>
      <w:r>
        <w:rPr>
          <w:rFonts w:ascii="Arial" w:hAnsi="Arial" w:cs="Arial"/>
          <w:sz w:val="24"/>
          <w:szCs w:val="24"/>
          <w:lang w:val="en-ZA"/>
        </w:rPr>
        <w:t>(</w:t>
      </w:r>
      <w:proofErr w:type="spellStart"/>
      <w:proofErr w:type="gramStart"/>
      <w:r>
        <w:rPr>
          <w:rFonts w:ascii="Arial" w:hAnsi="Arial" w:cs="Arial"/>
          <w:sz w:val="24"/>
          <w:szCs w:val="24"/>
          <w:lang w:val="en-ZA"/>
        </w:rPr>
        <w:t>i</w:t>
      </w:r>
      <w:proofErr w:type="spellEnd"/>
      <w:proofErr w:type="gramEnd"/>
      <w:r>
        <w:rPr>
          <w:rFonts w:ascii="Arial" w:hAnsi="Arial" w:cs="Arial"/>
          <w:sz w:val="24"/>
          <w:szCs w:val="24"/>
          <w:lang w:val="en-ZA"/>
        </w:rPr>
        <w:t>)</w:t>
      </w:r>
      <w:r w:rsidRPr="009814E1">
        <w:rPr>
          <w:rFonts w:ascii="Arial" w:hAnsi="Arial" w:cs="Arial"/>
          <w:sz w:val="24"/>
          <w:szCs w:val="24"/>
          <w:lang w:val="en-ZA"/>
        </w:rPr>
        <w:t>(</w:t>
      </w:r>
      <w:proofErr w:type="gramStart"/>
      <w:r w:rsidRPr="009814E1">
        <w:rPr>
          <w:rFonts w:ascii="Arial" w:hAnsi="Arial" w:cs="Arial"/>
          <w:sz w:val="24"/>
          <w:szCs w:val="24"/>
          <w:lang w:val="en-ZA"/>
        </w:rPr>
        <w:t>aa</w:t>
      </w:r>
      <w:proofErr w:type="gramEnd"/>
      <w:r w:rsidRPr="009814E1">
        <w:rPr>
          <w:rFonts w:ascii="Arial" w:hAnsi="Arial" w:cs="Arial"/>
          <w:sz w:val="24"/>
          <w:szCs w:val="24"/>
          <w:lang w:val="en-ZA"/>
        </w:rPr>
        <w:t>)(</w:t>
      </w:r>
      <w:proofErr w:type="spellStart"/>
      <w:proofErr w:type="gramStart"/>
      <w:r w:rsidRPr="009814E1">
        <w:rPr>
          <w:rFonts w:ascii="Arial" w:hAnsi="Arial" w:cs="Arial"/>
          <w:sz w:val="24"/>
          <w:szCs w:val="24"/>
          <w:lang w:val="en-ZA"/>
        </w:rPr>
        <w:t>aaa</w:t>
      </w:r>
      <w:proofErr w:type="spellEnd"/>
      <w:proofErr w:type="gramEnd"/>
      <w:r w:rsidRPr="009814E1">
        <w:rPr>
          <w:rFonts w:ascii="Arial" w:hAnsi="Arial" w:cs="Arial"/>
          <w:sz w:val="24"/>
          <w:szCs w:val="24"/>
          <w:lang w:val="en-ZA"/>
        </w:rPr>
        <w:t xml:space="preserve"> </w:t>
      </w:r>
      <w:r w:rsidR="009814E1" w:rsidRPr="009814E1">
        <w:rPr>
          <w:rFonts w:ascii="Arial" w:hAnsi="Arial" w:cs="Arial"/>
          <w:sz w:val="24"/>
          <w:szCs w:val="24"/>
          <w:lang w:val="en-ZA"/>
        </w:rPr>
        <w:t xml:space="preserve">University of Fort Hare- Centre for Renewable Studies: </w:t>
      </w:r>
      <w:r w:rsidRPr="009814E1">
        <w:rPr>
          <w:rFonts w:ascii="Arial" w:hAnsi="Arial" w:cs="Arial"/>
          <w:sz w:val="24"/>
          <w:szCs w:val="24"/>
          <w:lang w:val="en-ZA"/>
        </w:rPr>
        <w:t>(</w:t>
      </w:r>
      <w:proofErr w:type="spellStart"/>
      <w:r w:rsidRPr="009814E1">
        <w:rPr>
          <w:rFonts w:ascii="Arial" w:hAnsi="Arial" w:cs="Arial"/>
          <w:sz w:val="24"/>
          <w:szCs w:val="24"/>
          <w:lang w:val="en-ZA"/>
        </w:rPr>
        <w:t>bbb</w:t>
      </w:r>
      <w:proofErr w:type="spellEnd"/>
      <w:r w:rsidRPr="009814E1">
        <w:rPr>
          <w:rFonts w:ascii="Arial" w:hAnsi="Arial" w:cs="Arial"/>
          <w:sz w:val="24"/>
          <w:szCs w:val="24"/>
          <w:lang w:val="en-ZA"/>
        </w:rPr>
        <w:t>)</w:t>
      </w:r>
      <w:r w:rsidR="009814E1" w:rsidRPr="009814E1">
        <w:rPr>
          <w:rFonts w:ascii="Arial" w:hAnsi="Arial" w:cs="Arial"/>
          <w:sz w:val="24"/>
          <w:szCs w:val="24"/>
          <w:lang w:val="en-ZA"/>
        </w:rPr>
        <w:t xml:space="preserve">Implementation of Sustainable Energy Greening Solutions in selected rural </w:t>
      </w:r>
      <w:r>
        <w:rPr>
          <w:rFonts w:ascii="Arial" w:hAnsi="Arial" w:cs="Arial"/>
          <w:sz w:val="24"/>
          <w:szCs w:val="24"/>
          <w:lang w:val="en-ZA"/>
        </w:rPr>
        <w:t>areas, (bb)</w:t>
      </w:r>
      <w:r w:rsidR="009814E1" w:rsidRPr="009814E1">
        <w:rPr>
          <w:rFonts w:ascii="Arial" w:hAnsi="Arial" w:cs="Arial"/>
          <w:sz w:val="24"/>
          <w:szCs w:val="24"/>
          <w:lang w:val="en-ZA"/>
        </w:rPr>
        <w:t xml:space="preserve"> period from 2013-2015 and </w:t>
      </w:r>
      <w:r>
        <w:rPr>
          <w:rFonts w:ascii="Arial" w:hAnsi="Arial" w:cs="Arial"/>
          <w:sz w:val="24"/>
          <w:szCs w:val="24"/>
          <w:lang w:val="en-ZA"/>
        </w:rPr>
        <w:t>(cc) for R3,742,760.00.</w:t>
      </w:r>
    </w:p>
    <w:p w:rsidR="00290D2D" w:rsidRDefault="00290D2D" w:rsidP="009814E1">
      <w:pPr>
        <w:pStyle w:val="ListParagraph"/>
        <w:spacing w:after="0" w:line="360" w:lineRule="auto"/>
        <w:jc w:val="both"/>
        <w:rPr>
          <w:rFonts w:ascii="Arial" w:hAnsi="Arial" w:cs="Arial"/>
          <w:sz w:val="24"/>
          <w:szCs w:val="24"/>
          <w:lang w:val="en-ZA"/>
        </w:rPr>
      </w:pPr>
      <w:r>
        <w:rPr>
          <w:rFonts w:ascii="Arial" w:hAnsi="Arial" w:cs="Arial"/>
          <w:sz w:val="24"/>
          <w:szCs w:val="24"/>
          <w:lang w:val="en-ZA"/>
        </w:rPr>
        <w:t>(</w:t>
      </w:r>
      <w:proofErr w:type="spellStart"/>
      <w:proofErr w:type="gramStart"/>
      <w:r>
        <w:rPr>
          <w:rFonts w:ascii="Arial" w:hAnsi="Arial" w:cs="Arial"/>
          <w:sz w:val="24"/>
          <w:szCs w:val="24"/>
          <w:lang w:val="en-ZA"/>
        </w:rPr>
        <w:t>i</w:t>
      </w:r>
      <w:proofErr w:type="spellEnd"/>
      <w:proofErr w:type="gramEnd"/>
      <w:r>
        <w:rPr>
          <w:rFonts w:ascii="Arial" w:hAnsi="Arial" w:cs="Arial"/>
          <w:sz w:val="24"/>
          <w:szCs w:val="24"/>
          <w:lang w:val="en-ZA"/>
        </w:rPr>
        <w:t>)(</w:t>
      </w:r>
      <w:proofErr w:type="gramStart"/>
      <w:r>
        <w:rPr>
          <w:rFonts w:ascii="Arial" w:hAnsi="Arial" w:cs="Arial"/>
          <w:sz w:val="24"/>
          <w:szCs w:val="24"/>
          <w:lang w:val="en-ZA"/>
        </w:rPr>
        <w:t>aa</w:t>
      </w:r>
      <w:proofErr w:type="gramEnd"/>
      <w:r>
        <w:rPr>
          <w:rFonts w:ascii="Arial" w:hAnsi="Arial" w:cs="Arial"/>
          <w:sz w:val="24"/>
          <w:szCs w:val="24"/>
          <w:lang w:val="en-ZA"/>
        </w:rPr>
        <w:t>)(</w:t>
      </w:r>
      <w:proofErr w:type="spellStart"/>
      <w:proofErr w:type="gramStart"/>
      <w:r>
        <w:rPr>
          <w:rFonts w:ascii="Arial" w:hAnsi="Arial" w:cs="Arial"/>
          <w:sz w:val="24"/>
          <w:szCs w:val="24"/>
          <w:lang w:val="en-ZA"/>
        </w:rPr>
        <w:t>aaa</w:t>
      </w:r>
      <w:proofErr w:type="spellEnd"/>
      <w:proofErr w:type="gramEnd"/>
      <w:r>
        <w:rPr>
          <w:rFonts w:ascii="Arial" w:hAnsi="Arial" w:cs="Arial"/>
          <w:sz w:val="24"/>
          <w:szCs w:val="24"/>
          <w:lang w:val="en-ZA"/>
        </w:rPr>
        <w:t xml:space="preserve">) </w:t>
      </w:r>
      <w:proofErr w:type="gramStart"/>
      <w:r>
        <w:rPr>
          <w:rFonts w:ascii="Arial" w:hAnsi="Arial" w:cs="Arial"/>
          <w:sz w:val="24"/>
          <w:szCs w:val="24"/>
          <w:lang w:val="en-ZA"/>
        </w:rPr>
        <w:t>University of Cape Town, (</w:t>
      </w:r>
      <w:proofErr w:type="spellStart"/>
      <w:r>
        <w:rPr>
          <w:rFonts w:ascii="Arial" w:hAnsi="Arial" w:cs="Arial"/>
          <w:sz w:val="24"/>
          <w:szCs w:val="24"/>
          <w:lang w:val="en-ZA"/>
        </w:rPr>
        <w:t>bbb</w:t>
      </w:r>
      <w:proofErr w:type="spellEnd"/>
      <w:r>
        <w:rPr>
          <w:rFonts w:ascii="Arial" w:hAnsi="Arial" w:cs="Arial"/>
          <w:sz w:val="24"/>
          <w:szCs w:val="24"/>
          <w:lang w:val="en-ZA"/>
        </w:rPr>
        <w:t xml:space="preserve">) </w:t>
      </w:r>
      <w:r w:rsidR="009814E1" w:rsidRPr="009814E1">
        <w:rPr>
          <w:rFonts w:ascii="Arial" w:hAnsi="Arial" w:cs="Arial"/>
          <w:sz w:val="24"/>
          <w:szCs w:val="24"/>
          <w:lang w:val="en-ZA"/>
        </w:rPr>
        <w:t xml:space="preserve">Transport energy modelling </w:t>
      </w:r>
      <w:r>
        <w:rPr>
          <w:rFonts w:ascii="Arial" w:hAnsi="Arial" w:cs="Arial"/>
          <w:sz w:val="24"/>
          <w:szCs w:val="24"/>
          <w:lang w:val="en-ZA"/>
        </w:rPr>
        <w:t xml:space="preserve">(bb) </w:t>
      </w:r>
      <w:r w:rsidR="009814E1" w:rsidRPr="009814E1">
        <w:rPr>
          <w:rFonts w:ascii="Arial" w:hAnsi="Arial" w:cs="Arial"/>
          <w:sz w:val="24"/>
          <w:szCs w:val="24"/>
          <w:lang w:val="en-ZA"/>
        </w:rPr>
        <w:t xml:space="preserve">from 2015-2017 </w:t>
      </w:r>
      <w:r>
        <w:rPr>
          <w:rFonts w:ascii="Arial" w:hAnsi="Arial" w:cs="Arial"/>
          <w:sz w:val="24"/>
          <w:szCs w:val="24"/>
          <w:lang w:val="en-ZA"/>
        </w:rPr>
        <w:t xml:space="preserve">(cc) </w:t>
      </w:r>
      <w:r w:rsidR="009814E1" w:rsidRPr="009814E1">
        <w:rPr>
          <w:rFonts w:ascii="Arial" w:hAnsi="Arial" w:cs="Arial"/>
          <w:sz w:val="24"/>
          <w:szCs w:val="24"/>
          <w:lang w:val="en-ZA"/>
        </w:rPr>
        <w:t>for R6</w:t>
      </w:r>
      <w:r w:rsidRPr="009814E1">
        <w:rPr>
          <w:rFonts w:ascii="Arial" w:hAnsi="Arial" w:cs="Arial"/>
          <w:sz w:val="24"/>
          <w:szCs w:val="24"/>
          <w:lang w:val="en-ZA"/>
        </w:rPr>
        <w:t>, 000,000.00</w:t>
      </w:r>
      <w:r>
        <w:rPr>
          <w:rFonts w:ascii="Arial" w:hAnsi="Arial" w:cs="Arial"/>
          <w:sz w:val="24"/>
          <w:szCs w:val="24"/>
          <w:lang w:val="en-ZA"/>
        </w:rPr>
        <w:t>.</w:t>
      </w:r>
      <w:proofErr w:type="gramEnd"/>
      <w:r w:rsidR="009814E1" w:rsidRPr="009814E1">
        <w:rPr>
          <w:rFonts w:ascii="Arial" w:hAnsi="Arial" w:cs="Arial"/>
          <w:sz w:val="24"/>
          <w:szCs w:val="24"/>
          <w:lang w:val="en-ZA"/>
        </w:rPr>
        <w:t xml:space="preserve"> </w:t>
      </w:r>
    </w:p>
    <w:p w:rsidR="006C2C3E" w:rsidRDefault="00290D2D" w:rsidP="009814E1">
      <w:pPr>
        <w:pStyle w:val="ListParagraph"/>
        <w:spacing w:after="0" w:line="360" w:lineRule="auto"/>
        <w:jc w:val="both"/>
        <w:rPr>
          <w:rFonts w:ascii="Arial" w:hAnsi="Arial" w:cs="Arial"/>
          <w:sz w:val="24"/>
          <w:szCs w:val="24"/>
          <w:lang w:val="en-ZA"/>
        </w:rPr>
      </w:pPr>
      <w:r>
        <w:rPr>
          <w:rFonts w:ascii="Arial" w:hAnsi="Arial" w:cs="Arial"/>
          <w:sz w:val="24"/>
          <w:szCs w:val="24"/>
          <w:lang w:val="en-ZA"/>
        </w:rPr>
        <w:t>(</w:t>
      </w:r>
      <w:proofErr w:type="spellStart"/>
      <w:proofErr w:type="gramStart"/>
      <w:r>
        <w:rPr>
          <w:rFonts w:ascii="Arial" w:hAnsi="Arial" w:cs="Arial"/>
          <w:sz w:val="24"/>
          <w:szCs w:val="24"/>
          <w:lang w:val="en-ZA"/>
        </w:rPr>
        <w:t>i</w:t>
      </w:r>
      <w:proofErr w:type="spellEnd"/>
      <w:proofErr w:type="gramEnd"/>
      <w:r>
        <w:rPr>
          <w:rFonts w:ascii="Arial" w:hAnsi="Arial" w:cs="Arial"/>
          <w:sz w:val="24"/>
          <w:szCs w:val="24"/>
          <w:lang w:val="en-ZA"/>
        </w:rPr>
        <w:t>)(</w:t>
      </w:r>
      <w:proofErr w:type="gramStart"/>
      <w:r>
        <w:rPr>
          <w:rFonts w:ascii="Arial" w:hAnsi="Arial" w:cs="Arial"/>
          <w:sz w:val="24"/>
          <w:szCs w:val="24"/>
          <w:lang w:val="en-ZA"/>
        </w:rPr>
        <w:t>aa</w:t>
      </w:r>
      <w:proofErr w:type="gramEnd"/>
      <w:r>
        <w:rPr>
          <w:rFonts w:ascii="Arial" w:hAnsi="Arial" w:cs="Arial"/>
          <w:sz w:val="24"/>
          <w:szCs w:val="24"/>
          <w:lang w:val="en-ZA"/>
        </w:rPr>
        <w:t>)(</w:t>
      </w:r>
      <w:proofErr w:type="spellStart"/>
      <w:proofErr w:type="gramStart"/>
      <w:r>
        <w:rPr>
          <w:rFonts w:ascii="Arial" w:hAnsi="Arial" w:cs="Arial"/>
          <w:sz w:val="24"/>
          <w:szCs w:val="24"/>
          <w:lang w:val="en-ZA"/>
        </w:rPr>
        <w:t>aaa</w:t>
      </w:r>
      <w:proofErr w:type="spellEnd"/>
      <w:proofErr w:type="gramEnd"/>
      <w:r>
        <w:rPr>
          <w:rFonts w:ascii="Arial" w:hAnsi="Arial" w:cs="Arial"/>
          <w:sz w:val="24"/>
          <w:szCs w:val="24"/>
          <w:lang w:val="en-ZA"/>
        </w:rPr>
        <w:t xml:space="preserve">) </w:t>
      </w:r>
      <w:proofErr w:type="gramStart"/>
      <w:r>
        <w:rPr>
          <w:rFonts w:ascii="Arial" w:hAnsi="Arial" w:cs="Arial"/>
          <w:sz w:val="24"/>
          <w:szCs w:val="24"/>
          <w:lang w:val="en-ZA"/>
        </w:rPr>
        <w:t>University of Pretoria, (</w:t>
      </w:r>
      <w:proofErr w:type="spellStart"/>
      <w:r>
        <w:rPr>
          <w:rFonts w:ascii="Arial" w:hAnsi="Arial" w:cs="Arial"/>
          <w:sz w:val="24"/>
          <w:szCs w:val="24"/>
          <w:lang w:val="en-ZA"/>
        </w:rPr>
        <w:t>bbb</w:t>
      </w:r>
      <w:proofErr w:type="spellEnd"/>
      <w:r>
        <w:rPr>
          <w:rFonts w:ascii="Arial" w:hAnsi="Arial" w:cs="Arial"/>
          <w:sz w:val="24"/>
          <w:szCs w:val="24"/>
          <w:lang w:val="en-ZA"/>
        </w:rPr>
        <w:t>)</w:t>
      </w:r>
      <w:r w:rsidR="009814E1" w:rsidRPr="009814E1">
        <w:rPr>
          <w:rFonts w:ascii="Arial" w:hAnsi="Arial" w:cs="Arial"/>
          <w:sz w:val="24"/>
          <w:szCs w:val="24"/>
          <w:lang w:val="en-ZA"/>
        </w:rPr>
        <w:t xml:space="preserve"> Smart Grids, </w:t>
      </w:r>
      <w:r w:rsidRPr="009814E1">
        <w:rPr>
          <w:rFonts w:ascii="Arial" w:hAnsi="Arial" w:cs="Arial"/>
          <w:sz w:val="24"/>
          <w:szCs w:val="24"/>
          <w:lang w:val="en-ZA"/>
        </w:rPr>
        <w:t xml:space="preserve">(bb) </w:t>
      </w:r>
      <w:r w:rsidR="009814E1" w:rsidRPr="009814E1">
        <w:rPr>
          <w:rFonts w:ascii="Arial" w:hAnsi="Arial" w:cs="Arial"/>
          <w:sz w:val="24"/>
          <w:szCs w:val="24"/>
          <w:lang w:val="en-ZA"/>
        </w:rPr>
        <w:t xml:space="preserve">from 2016-2017 for </w:t>
      </w:r>
      <w:r w:rsidRPr="009814E1">
        <w:rPr>
          <w:rFonts w:ascii="Arial" w:hAnsi="Arial" w:cs="Arial"/>
          <w:sz w:val="24"/>
          <w:szCs w:val="24"/>
          <w:lang w:val="en-ZA"/>
        </w:rPr>
        <w:t xml:space="preserve">(cc) </w:t>
      </w:r>
      <w:r w:rsidR="009814E1" w:rsidRPr="009814E1">
        <w:rPr>
          <w:rFonts w:ascii="Arial" w:hAnsi="Arial" w:cs="Arial"/>
          <w:sz w:val="24"/>
          <w:szCs w:val="24"/>
          <w:lang w:val="en-ZA"/>
        </w:rPr>
        <w:t>R9</w:t>
      </w:r>
      <w:r w:rsidRPr="009814E1">
        <w:rPr>
          <w:rFonts w:ascii="Arial" w:hAnsi="Arial" w:cs="Arial"/>
          <w:sz w:val="24"/>
          <w:szCs w:val="24"/>
          <w:lang w:val="en-ZA"/>
        </w:rPr>
        <w:t>, 000,000.00</w:t>
      </w:r>
      <w:r>
        <w:rPr>
          <w:rFonts w:ascii="Arial" w:hAnsi="Arial" w:cs="Arial"/>
          <w:sz w:val="24"/>
          <w:szCs w:val="24"/>
          <w:lang w:val="en-ZA"/>
        </w:rPr>
        <w:t>.</w:t>
      </w:r>
      <w:proofErr w:type="gramEnd"/>
    </w:p>
    <w:p w:rsidR="006C2C3E" w:rsidRDefault="006C2C3E" w:rsidP="006C2C3E">
      <w:pPr>
        <w:pStyle w:val="ListParagraph"/>
        <w:spacing w:after="0" w:line="240" w:lineRule="auto"/>
        <w:jc w:val="both"/>
        <w:rPr>
          <w:rFonts w:ascii="Arial" w:hAnsi="Arial" w:cs="Arial"/>
          <w:sz w:val="24"/>
          <w:szCs w:val="24"/>
          <w:lang w:val="en-ZA"/>
        </w:rPr>
      </w:pPr>
    </w:p>
    <w:p w:rsidR="00BA2D35" w:rsidRDefault="00BA2D35">
      <w:pPr>
        <w:rPr>
          <w:rFonts w:ascii="Arial Narrow" w:hAnsi="Arial Narrow" w:cs="Tunga"/>
          <w:b/>
          <w:sz w:val="24"/>
          <w:szCs w:val="24"/>
          <w:lang w:val="en-ZA"/>
        </w:rPr>
      </w:pPr>
    </w:p>
    <w:p w:rsidR="006C2C3E" w:rsidRPr="00197EC6" w:rsidRDefault="006C2C3E" w:rsidP="008F47E6">
      <w:pPr>
        <w:pStyle w:val="ListParagraph"/>
        <w:spacing w:after="0" w:line="240" w:lineRule="auto"/>
        <w:jc w:val="both"/>
        <w:rPr>
          <w:rFonts w:ascii="Arial" w:hAnsi="Arial" w:cs="Arial"/>
          <w:sz w:val="24"/>
          <w:szCs w:val="24"/>
          <w:lang w:val="en-ZA"/>
        </w:rPr>
      </w:pPr>
      <w:bookmarkStart w:id="0" w:name="_GoBack"/>
      <w:bookmarkEnd w:id="0"/>
    </w:p>
    <w:sectPr w:rsidR="006C2C3E" w:rsidRPr="00197EC6" w:rsidSect="006C2C3E">
      <w:pgSz w:w="15840" w:h="12240" w:orient="landscape"/>
      <w:pgMar w:top="720" w:right="1080" w:bottom="540" w:left="568"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B5" w:rsidRDefault="00DD1DB5" w:rsidP="00E149A9">
      <w:pPr>
        <w:spacing w:after="0" w:line="240" w:lineRule="auto"/>
      </w:pPr>
      <w:r>
        <w:separator/>
      </w:r>
    </w:p>
  </w:endnote>
  <w:endnote w:type="continuationSeparator" w:id="0">
    <w:p w:rsidR="00DD1DB5" w:rsidRDefault="00DD1DB5"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B5" w:rsidRDefault="00DD1DB5" w:rsidP="00E149A9">
      <w:pPr>
        <w:spacing w:after="0" w:line="240" w:lineRule="auto"/>
      </w:pPr>
      <w:r>
        <w:separator/>
      </w:r>
    </w:p>
  </w:footnote>
  <w:footnote w:type="continuationSeparator" w:id="0">
    <w:p w:rsidR="00DD1DB5" w:rsidRDefault="00DD1DB5"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470A1"/>
    <w:multiLevelType w:val="hybridMultilevel"/>
    <w:tmpl w:val="816A4EBA"/>
    <w:lvl w:ilvl="0" w:tplc="5D7CB4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81D2B"/>
    <w:multiLevelType w:val="hybridMultilevel"/>
    <w:tmpl w:val="FCEA24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4"/>
  </w:num>
  <w:num w:numId="5">
    <w:abstractNumId w:val="25"/>
  </w:num>
  <w:num w:numId="6">
    <w:abstractNumId w:val="28"/>
  </w:num>
  <w:num w:numId="7">
    <w:abstractNumId w:val="22"/>
  </w:num>
  <w:num w:numId="8">
    <w:abstractNumId w:val="1"/>
  </w:num>
  <w:num w:numId="9">
    <w:abstractNumId w:val="16"/>
  </w:num>
  <w:num w:numId="10">
    <w:abstractNumId w:val="11"/>
  </w:num>
  <w:num w:numId="11">
    <w:abstractNumId w:val="14"/>
  </w:num>
  <w:num w:numId="12">
    <w:abstractNumId w:val="21"/>
  </w:num>
  <w:num w:numId="13">
    <w:abstractNumId w:val="12"/>
  </w:num>
  <w:num w:numId="14">
    <w:abstractNumId w:val="6"/>
  </w:num>
  <w:num w:numId="15">
    <w:abstractNumId w:val="30"/>
  </w:num>
  <w:num w:numId="16">
    <w:abstractNumId w:val="20"/>
  </w:num>
  <w:num w:numId="17">
    <w:abstractNumId w:val="13"/>
  </w:num>
  <w:num w:numId="18">
    <w:abstractNumId w:val="18"/>
  </w:num>
  <w:num w:numId="19">
    <w:abstractNumId w:val="26"/>
  </w:num>
  <w:num w:numId="20">
    <w:abstractNumId w:val="27"/>
  </w:num>
  <w:num w:numId="21">
    <w:abstractNumId w:val="5"/>
  </w:num>
  <w:num w:numId="22">
    <w:abstractNumId w:val="2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1B93"/>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69CE"/>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630"/>
    <w:rsid w:val="0027579F"/>
    <w:rsid w:val="00276D65"/>
    <w:rsid w:val="00286F8A"/>
    <w:rsid w:val="00290A9D"/>
    <w:rsid w:val="00290D2D"/>
    <w:rsid w:val="00290F4A"/>
    <w:rsid w:val="002928CF"/>
    <w:rsid w:val="00295442"/>
    <w:rsid w:val="002956D0"/>
    <w:rsid w:val="00295F57"/>
    <w:rsid w:val="002A33EF"/>
    <w:rsid w:val="002A65CC"/>
    <w:rsid w:val="002A72AA"/>
    <w:rsid w:val="002B0848"/>
    <w:rsid w:val="002B20D6"/>
    <w:rsid w:val="002B4021"/>
    <w:rsid w:val="002C55A5"/>
    <w:rsid w:val="002E475A"/>
    <w:rsid w:val="002E54E6"/>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516BB"/>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05EC"/>
    <w:rsid w:val="00411BF8"/>
    <w:rsid w:val="004227E5"/>
    <w:rsid w:val="00425E5B"/>
    <w:rsid w:val="00426E46"/>
    <w:rsid w:val="00442AED"/>
    <w:rsid w:val="00443A9F"/>
    <w:rsid w:val="004471C2"/>
    <w:rsid w:val="0044740A"/>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E78D6"/>
    <w:rsid w:val="004F5A8B"/>
    <w:rsid w:val="005055D5"/>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6690D"/>
    <w:rsid w:val="0057794C"/>
    <w:rsid w:val="00591434"/>
    <w:rsid w:val="005967CA"/>
    <w:rsid w:val="005B4D71"/>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25E2E"/>
    <w:rsid w:val="00630041"/>
    <w:rsid w:val="00630410"/>
    <w:rsid w:val="00632FDF"/>
    <w:rsid w:val="00637026"/>
    <w:rsid w:val="006405E0"/>
    <w:rsid w:val="00643C7F"/>
    <w:rsid w:val="00644DD0"/>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C2C3E"/>
    <w:rsid w:val="006D14FA"/>
    <w:rsid w:val="006D1A64"/>
    <w:rsid w:val="006D7806"/>
    <w:rsid w:val="006E6F2F"/>
    <w:rsid w:val="006E731F"/>
    <w:rsid w:val="006F2271"/>
    <w:rsid w:val="006F38FF"/>
    <w:rsid w:val="006F47CE"/>
    <w:rsid w:val="006F5D88"/>
    <w:rsid w:val="006F62B7"/>
    <w:rsid w:val="00702537"/>
    <w:rsid w:val="00703B2E"/>
    <w:rsid w:val="007045EB"/>
    <w:rsid w:val="0071131D"/>
    <w:rsid w:val="00713A2F"/>
    <w:rsid w:val="00714DFA"/>
    <w:rsid w:val="007227E8"/>
    <w:rsid w:val="00723991"/>
    <w:rsid w:val="007308D1"/>
    <w:rsid w:val="00736863"/>
    <w:rsid w:val="00746119"/>
    <w:rsid w:val="00751757"/>
    <w:rsid w:val="007602A5"/>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1276"/>
    <w:rsid w:val="007F2CF4"/>
    <w:rsid w:val="00800166"/>
    <w:rsid w:val="00804DD7"/>
    <w:rsid w:val="00804E12"/>
    <w:rsid w:val="008119D0"/>
    <w:rsid w:val="008124A5"/>
    <w:rsid w:val="00815265"/>
    <w:rsid w:val="00822659"/>
    <w:rsid w:val="0082652C"/>
    <w:rsid w:val="00831A14"/>
    <w:rsid w:val="00846012"/>
    <w:rsid w:val="00847999"/>
    <w:rsid w:val="00847F2F"/>
    <w:rsid w:val="008614FE"/>
    <w:rsid w:val="00870CA8"/>
    <w:rsid w:val="00877EB3"/>
    <w:rsid w:val="008802B4"/>
    <w:rsid w:val="00885331"/>
    <w:rsid w:val="008A05DE"/>
    <w:rsid w:val="008A7A4A"/>
    <w:rsid w:val="008B2406"/>
    <w:rsid w:val="008B5C19"/>
    <w:rsid w:val="008B6177"/>
    <w:rsid w:val="008C6D8B"/>
    <w:rsid w:val="008C736B"/>
    <w:rsid w:val="008C7A37"/>
    <w:rsid w:val="008D2999"/>
    <w:rsid w:val="008D620D"/>
    <w:rsid w:val="008E1507"/>
    <w:rsid w:val="008E7D17"/>
    <w:rsid w:val="008F2678"/>
    <w:rsid w:val="008F47E6"/>
    <w:rsid w:val="00905B96"/>
    <w:rsid w:val="009060DB"/>
    <w:rsid w:val="00911AC9"/>
    <w:rsid w:val="0091235E"/>
    <w:rsid w:val="00913241"/>
    <w:rsid w:val="00914EED"/>
    <w:rsid w:val="00926827"/>
    <w:rsid w:val="009310BE"/>
    <w:rsid w:val="0093388D"/>
    <w:rsid w:val="00940C1D"/>
    <w:rsid w:val="00953301"/>
    <w:rsid w:val="00957552"/>
    <w:rsid w:val="00971216"/>
    <w:rsid w:val="0097364F"/>
    <w:rsid w:val="009753EC"/>
    <w:rsid w:val="009814E1"/>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43AE1"/>
    <w:rsid w:val="00A43EC8"/>
    <w:rsid w:val="00A51EAE"/>
    <w:rsid w:val="00A73D19"/>
    <w:rsid w:val="00A756F5"/>
    <w:rsid w:val="00A8714A"/>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2D35"/>
    <w:rsid w:val="00BA59B6"/>
    <w:rsid w:val="00BB128D"/>
    <w:rsid w:val="00BB7B33"/>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32A55"/>
    <w:rsid w:val="00D37358"/>
    <w:rsid w:val="00D5328B"/>
    <w:rsid w:val="00D544A0"/>
    <w:rsid w:val="00D56F30"/>
    <w:rsid w:val="00D602CE"/>
    <w:rsid w:val="00D6397D"/>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1DB5"/>
    <w:rsid w:val="00DD2D75"/>
    <w:rsid w:val="00DD52A6"/>
    <w:rsid w:val="00DD774F"/>
    <w:rsid w:val="00DF47F5"/>
    <w:rsid w:val="00DF4E4B"/>
    <w:rsid w:val="00E02A84"/>
    <w:rsid w:val="00E05F0F"/>
    <w:rsid w:val="00E07DB5"/>
    <w:rsid w:val="00E120D5"/>
    <w:rsid w:val="00E149A9"/>
    <w:rsid w:val="00E1610F"/>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099B"/>
    <w:rsid w:val="00E92C4C"/>
    <w:rsid w:val="00EA2097"/>
    <w:rsid w:val="00EA40D4"/>
    <w:rsid w:val="00EA52B1"/>
    <w:rsid w:val="00EA7602"/>
    <w:rsid w:val="00EB2A2E"/>
    <w:rsid w:val="00EC3F52"/>
    <w:rsid w:val="00ED0CE4"/>
    <w:rsid w:val="00ED4735"/>
    <w:rsid w:val="00EF09D6"/>
    <w:rsid w:val="00EF5FED"/>
    <w:rsid w:val="00F06953"/>
    <w:rsid w:val="00F1279F"/>
    <w:rsid w:val="00F154FA"/>
    <w:rsid w:val="00F17402"/>
    <w:rsid w:val="00F2186B"/>
    <w:rsid w:val="00F27CCF"/>
    <w:rsid w:val="00F5600F"/>
    <w:rsid w:val="00F70A5A"/>
    <w:rsid w:val="00F70AAB"/>
    <w:rsid w:val="00F72728"/>
    <w:rsid w:val="00F76D3C"/>
    <w:rsid w:val="00F82770"/>
    <w:rsid w:val="00F844CA"/>
    <w:rsid w:val="00F86325"/>
    <w:rsid w:val="00F93AC8"/>
    <w:rsid w:val="00FA783D"/>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69A4-4FEB-4FD4-9947-22698734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2017-09-11T08:51:00Z</cp:lastPrinted>
  <dcterms:created xsi:type="dcterms:W3CDTF">2017-09-12T10:11:00Z</dcterms:created>
  <dcterms:modified xsi:type="dcterms:W3CDTF">2017-09-12T10:11:00Z</dcterms:modified>
</cp:coreProperties>
</file>