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735C8E"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FD0D66">
      <w:pPr>
        <w:tabs>
          <w:tab w:val="left" w:pos="5650"/>
        </w:tabs>
        <w:rPr>
          <w:rFonts w:eastAsia="Times New Roman"/>
          <w:b/>
          <w:lang w:val="en-GB" w:eastAsia="en-US"/>
        </w:rPr>
      </w:pPr>
      <w:r w:rsidRPr="00521B42">
        <w:rPr>
          <w:rFonts w:eastAsia="Times New Roman"/>
          <w:b/>
          <w:lang w:val="en-GB" w:eastAsia="en-US"/>
        </w:rPr>
        <w:t>NATIONAL ASSEMBLY</w:t>
      </w:r>
      <w:r w:rsidR="00FD0D66">
        <w:rPr>
          <w:rFonts w:eastAsia="Times New Roman"/>
          <w:b/>
          <w:lang w:val="en-GB" w:eastAsia="en-US"/>
        </w:rPr>
        <w:tab/>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D0D66">
        <w:rPr>
          <w:rFonts w:eastAsia="Times New Roman"/>
          <w:b/>
          <w:lang w:val="en-GB" w:eastAsia="en-US"/>
        </w:rPr>
        <w:t>20</w:t>
      </w:r>
      <w:r w:rsidR="00AC1895">
        <w:rPr>
          <w:rFonts w:eastAsia="Times New Roman"/>
          <w:b/>
          <w:lang w:val="en-GB" w:eastAsia="en-US"/>
        </w:rPr>
        <w:t>77</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FD0D66">
        <w:rPr>
          <w:rFonts w:eastAsia="Times New Roman"/>
          <w:b/>
          <w:lang w:val="en-GB" w:eastAsia="en-US"/>
        </w:rPr>
        <w:t>4 SEPTEMBER</w:t>
      </w:r>
      <w:r w:rsidR="005B14CF">
        <w:rPr>
          <w:rFonts w:eastAsia="Times New Roman"/>
          <w:b/>
          <w:lang w:val="en-GB" w:eastAsia="en-US"/>
        </w:rPr>
        <w:t xml:space="preserve"> </w:t>
      </w:r>
      <w:r w:rsidRPr="00521B42">
        <w:rPr>
          <w:rFonts w:eastAsia="Times New Roman"/>
          <w:b/>
          <w:lang w:val="en-GB" w:eastAsia="en-US"/>
        </w:rPr>
        <w:t>2020</w:t>
      </w:r>
    </w:p>
    <w:p w:rsidR="00AC1895" w:rsidRPr="00521B42" w:rsidRDefault="00AC1895" w:rsidP="00521B42">
      <w:pPr>
        <w:rPr>
          <w:rFonts w:eastAsia="Times New Roman"/>
          <w:b/>
          <w:lang w:val="en-GB" w:eastAsia="en-US"/>
        </w:rPr>
      </w:pPr>
    </w:p>
    <w:p w:rsidR="00AC1895" w:rsidRPr="00AC1895" w:rsidRDefault="00AC1895" w:rsidP="00AC1895">
      <w:pPr>
        <w:pStyle w:val="NoSpacing"/>
        <w:rPr>
          <w:rFonts w:eastAsia="Calibri"/>
          <w:b/>
        </w:rPr>
      </w:pPr>
      <w:r w:rsidRPr="00AC1895">
        <w:rPr>
          <w:b/>
        </w:rPr>
        <w:t xml:space="preserve">Mrs M R Mohlala (EFF) to ask the Minister of </w:t>
      </w:r>
      <w:r w:rsidRPr="00AC1895">
        <w:rPr>
          <w:rFonts w:eastAsia="Calibri"/>
          <w:b/>
        </w:rPr>
        <w:t xml:space="preserve">Minister of Human Settlements, Water </w:t>
      </w:r>
      <w:r w:rsidRPr="00AC1895">
        <w:rPr>
          <w:b/>
        </w:rPr>
        <w:t>and</w:t>
      </w:r>
      <w:r w:rsidRPr="00AC1895">
        <w:rPr>
          <w:rFonts w:eastAsia="Calibri"/>
          <w:b/>
        </w:rPr>
        <w:t xml:space="preserve"> Sanitation</w:t>
      </w:r>
      <w:r w:rsidRPr="00AC1895">
        <w:rPr>
          <w:rFonts w:eastAsia="Calibri"/>
          <w:b/>
        </w:rPr>
        <w:fldChar w:fldCharType="begin"/>
      </w:r>
      <w:r w:rsidRPr="00AC1895">
        <w:rPr>
          <w:b/>
        </w:rPr>
        <w:instrText xml:space="preserve"> XE "Human Settlements, Water and Sanitation" </w:instrText>
      </w:r>
      <w:r w:rsidRPr="00AC1895">
        <w:rPr>
          <w:rFonts w:eastAsia="Calibri"/>
          <w:b/>
        </w:rPr>
        <w:fldChar w:fldCharType="end"/>
      </w:r>
      <w:r w:rsidRPr="00AC1895">
        <w:rPr>
          <w:b/>
        </w:rPr>
        <w:t>:</w:t>
      </w:r>
    </w:p>
    <w:p w:rsidR="00AC1895" w:rsidRDefault="00AC1895" w:rsidP="005822D8">
      <w:pPr>
        <w:pStyle w:val="BodyTextIndent2"/>
        <w:tabs>
          <w:tab w:val="left" w:pos="720"/>
        </w:tabs>
        <w:spacing w:after="0" w:line="320" w:lineRule="atLeast"/>
        <w:ind w:left="0"/>
        <w:jc w:val="both"/>
        <w:rPr>
          <w:sz w:val="20"/>
        </w:rPr>
      </w:pPr>
      <w:r w:rsidRPr="00147AB2">
        <w:rPr>
          <w:bCs/>
          <w:lang w:val="en-GB"/>
        </w:rPr>
        <w:t xml:space="preserve">Given that about 250 housing beneficiaries in the Missionvale Reconstruction and Development Programme project in Port Elizabeth are still waiting for houses to be built on concrete foundation slabs laid since 2014, (a) by what date will her department complete the </w:t>
      </w:r>
      <w:r w:rsidRPr="004A15FD">
        <w:rPr>
          <w:rFonts w:eastAsia="SimSun"/>
        </w:rPr>
        <w:t>construction</w:t>
      </w:r>
      <w:r w:rsidRPr="00147AB2">
        <w:rPr>
          <w:bCs/>
          <w:lang w:val="en-GB"/>
        </w:rPr>
        <w:t xml:space="preserve"> of the specified houses, (b) what is the name of the contractor that was appointed to build the houses and (c) what total amount has the specified contractor been paid to date</w:t>
      </w:r>
      <w:r w:rsidRPr="00147AB2">
        <w:t>?</w:t>
      </w:r>
      <w:r w:rsidRPr="00147AB2">
        <w:tab/>
      </w:r>
      <w:r>
        <w:tab/>
        <w:t xml:space="preserve">           </w:t>
      </w:r>
      <w:r w:rsidRPr="008A4849">
        <w:rPr>
          <w:sz w:val="20"/>
        </w:rPr>
        <w:t>NW2636E</w:t>
      </w:r>
    </w:p>
    <w:p w:rsidR="00DD65EA" w:rsidRDefault="00DD65EA" w:rsidP="00244482">
      <w:pPr>
        <w:tabs>
          <w:tab w:val="left" w:pos="3380"/>
        </w:tabs>
        <w:spacing w:line="336" w:lineRule="auto"/>
        <w:ind w:left="720" w:hanging="720"/>
        <w:jc w:val="both"/>
        <w:rPr>
          <w:rFonts w:eastAsia="Times New Roman"/>
          <w:b/>
          <w:lang w:val="en-GB" w:eastAsia="en-US"/>
        </w:rPr>
      </w:pPr>
    </w:p>
    <w:p w:rsidR="00521B42" w:rsidRDefault="00521B42" w:rsidP="005822D8">
      <w:pPr>
        <w:tabs>
          <w:tab w:val="left" w:pos="3380"/>
        </w:tabs>
        <w:spacing w:line="320" w:lineRule="atLeast"/>
        <w:ind w:left="720" w:hanging="720"/>
        <w:jc w:val="both"/>
        <w:rPr>
          <w:rFonts w:eastAsia="Times New Roman"/>
          <w:b/>
          <w:lang w:val="en-GB" w:eastAsia="en-US"/>
        </w:rPr>
      </w:pPr>
      <w:r w:rsidRPr="00521B42">
        <w:rPr>
          <w:rFonts w:eastAsia="Times New Roman"/>
          <w:b/>
          <w:lang w:val="en-GB" w:eastAsia="en-US"/>
        </w:rPr>
        <w:t>REPLY:</w:t>
      </w:r>
    </w:p>
    <w:p w:rsidR="00CB4CD8" w:rsidRPr="005822D8" w:rsidRDefault="00CB4CD8" w:rsidP="00CB4CD8">
      <w:pPr>
        <w:autoSpaceDE w:val="0"/>
        <w:autoSpaceDN w:val="0"/>
        <w:adjustRightInd w:val="0"/>
        <w:spacing w:line="320" w:lineRule="atLeast"/>
        <w:ind w:left="720" w:hanging="720"/>
        <w:jc w:val="both"/>
        <w:rPr>
          <w:rFonts w:eastAsia="Times New Roman"/>
          <w:lang w:val="en-GB" w:eastAsia="en-US"/>
        </w:rPr>
      </w:pPr>
      <w:r w:rsidRPr="005822D8">
        <w:rPr>
          <w:rFonts w:eastAsia="Times New Roman"/>
          <w:lang w:val="en-GB" w:eastAsia="en-US"/>
        </w:rPr>
        <w:t>(a)</w:t>
      </w:r>
      <w:r w:rsidRPr="005822D8">
        <w:rPr>
          <w:rFonts w:eastAsia="Times New Roman"/>
          <w:lang w:val="en-GB" w:eastAsia="en-US"/>
        </w:rPr>
        <w:tab/>
        <w:t xml:space="preserve">The Eastern Cape Department of Human Settlements (ECDHS) reported that the planned total yield of the Missionvale Project is 2 498, of which 2 291 housing units have been completed and the </w:t>
      </w:r>
      <w:r>
        <w:rPr>
          <w:rFonts w:eastAsia="Times New Roman"/>
          <w:lang w:val="en-GB" w:eastAsia="en-US"/>
        </w:rPr>
        <w:t xml:space="preserve">remaining </w:t>
      </w:r>
      <w:r w:rsidRPr="005822D8">
        <w:rPr>
          <w:rFonts w:eastAsia="Times New Roman"/>
          <w:lang w:val="en-GB" w:eastAsia="en-US"/>
        </w:rPr>
        <w:t>balance is 207. The date for complet</w:t>
      </w:r>
      <w:r>
        <w:rPr>
          <w:rFonts w:eastAsia="Times New Roman"/>
          <w:lang w:val="en-GB" w:eastAsia="en-US"/>
        </w:rPr>
        <w:t xml:space="preserve">ion </w:t>
      </w:r>
      <w:r w:rsidRPr="005822D8">
        <w:rPr>
          <w:rFonts w:eastAsia="Times New Roman"/>
          <w:lang w:val="en-GB" w:eastAsia="en-US"/>
        </w:rPr>
        <w:t>of the construction of the specified houses cannot be confirmed at this stage because the Nelson Mandela Bay Metropolitan Municipality (NMBMM) is yet to submit an application to the ECDHS for the unblocking of the project. The said application must be accompanied by proof which confirms that the bulk infrastructure services are fully functional.</w:t>
      </w:r>
    </w:p>
    <w:p w:rsidR="00CB4CD8" w:rsidRPr="005822D8" w:rsidRDefault="00CB4CD8" w:rsidP="00CB4CD8">
      <w:pPr>
        <w:autoSpaceDE w:val="0"/>
        <w:autoSpaceDN w:val="0"/>
        <w:adjustRightInd w:val="0"/>
        <w:spacing w:line="320" w:lineRule="atLeast"/>
        <w:ind w:left="340"/>
        <w:jc w:val="both"/>
        <w:rPr>
          <w:rFonts w:eastAsia="Times New Roman"/>
          <w:lang w:val="en-GB" w:eastAsia="en-US"/>
        </w:rPr>
      </w:pPr>
    </w:p>
    <w:p w:rsidR="00CB4CD8" w:rsidRPr="005822D8" w:rsidRDefault="00CB4CD8" w:rsidP="00CB4CD8">
      <w:pPr>
        <w:spacing w:line="320" w:lineRule="atLeast"/>
        <w:ind w:left="720" w:hanging="720"/>
        <w:jc w:val="both"/>
        <w:rPr>
          <w:rFonts w:eastAsia="Times New Roman"/>
          <w:lang w:val="en-GB" w:eastAsia="en-US"/>
        </w:rPr>
      </w:pPr>
      <w:r w:rsidRPr="005822D8">
        <w:rPr>
          <w:rFonts w:eastAsia="Times New Roman"/>
          <w:lang w:val="en-GB" w:eastAsia="en-US"/>
        </w:rPr>
        <w:t>(b)</w:t>
      </w:r>
      <w:r w:rsidRPr="005822D8">
        <w:rPr>
          <w:rFonts w:eastAsia="Times New Roman"/>
          <w:lang w:val="en-GB" w:eastAsia="en-US"/>
        </w:rPr>
        <w:tab/>
        <w:t>The ECDHS appointed Nelson Mandela Bay Metropolitan Municipality as the developer for the Missionvale Project. Subsequently, the NMBMM appointed Small, Medium and Micro Enterprises (SMMEs) for the construction of the houses.</w:t>
      </w:r>
    </w:p>
    <w:p w:rsidR="00CB4CD8" w:rsidRPr="005822D8" w:rsidRDefault="00CB4CD8" w:rsidP="00CB4CD8">
      <w:pPr>
        <w:spacing w:line="320" w:lineRule="atLeast"/>
        <w:ind w:left="720" w:hanging="720"/>
        <w:jc w:val="both"/>
        <w:rPr>
          <w:rFonts w:eastAsia="Times New Roman"/>
          <w:lang w:val="en-GB" w:eastAsia="en-US"/>
        </w:rPr>
      </w:pPr>
    </w:p>
    <w:p w:rsidR="00CB4CD8" w:rsidRPr="005822D8" w:rsidRDefault="00CB4CD8" w:rsidP="00CB4CD8">
      <w:pPr>
        <w:spacing w:line="320" w:lineRule="atLeast"/>
        <w:ind w:left="720"/>
        <w:contextualSpacing/>
        <w:jc w:val="both"/>
        <w:rPr>
          <w:rFonts w:eastAsia="Times New Roman"/>
          <w:lang w:val="en-GB" w:eastAsia="en-US"/>
        </w:rPr>
      </w:pPr>
      <w:r w:rsidRPr="005822D8">
        <w:rPr>
          <w:rFonts w:eastAsia="Times New Roman"/>
          <w:lang w:val="en-GB" w:eastAsia="en-US"/>
        </w:rPr>
        <w:t>With regards to the request for name(s) of contractors involved in the housing project referred to in this question, I am constrained and prohibited by the document titled “</w:t>
      </w:r>
      <w:r w:rsidRPr="005822D8">
        <w:rPr>
          <w:rFonts w:eastAsia="Times New Roman"/>
          <w:i/>
          <w:lang w:val="en-GB" w:eastAsia="en-US"/>
        </w:rPr>
        <w:t xml:space="preserve">Guide to Parliamentary Questions in the National Assembly” </w:t>
      </w:r>
      <w:r w:rsidRPr="005822D8">
        <w:rPr>
          <w:rFonts w:eastAsia="Times New Roman"/>
          <w:lang w:val="en-GB" w:eastAsia="en-US"/>
        </w:rPr>
        <w:t>from providing the Honourable Member with the name of the contractor. The document referred to states that:</w:t>
      </w:r>
    </w:p>
    <w:p w:rsidR="00CB4CD8" w:rsidRPr="005822D8" w:rsidRDefault="00CB4CD8" w:rsidP="00CB4CD8">
      <w:pPr>
        <w:spacing w:line="320" w:lineRule="atLeast"/>
        <w:ind w:left="720"/>
        <w:contextualSpacing/>
        <w:jc w:val="both"/>
        <w:rPr>
          <w:rFonts w:eastAsia="Times New Roman"/>
          <w:lang w:val="en-GB" w:eastAsia="en-US"/>
        </w:rPr>
      </w:pPr>
    </w:p>
    <w:p w:rsidR="00CB4CD8" w:rsidRPr="005822D8" w:rsidRDefault="00CB4CD8" w:rsidP="00CB4CD8">
      <w:pPr>
        <w:spacing w:line="320" w:lineRule="atLeast"/>
        <w:ind w:left="1134" w:right="567"/>
        <w:jc w:val="both"/>
        <w:rPr>
          <w:rFonts w:eastAsia="Times New Roman"/>
          <w:b/>
          <w:i/>
          <w:lang w:val="en-GB" w:eastAsia="en-US"/>
        </w:rPr>
      </w:pPr>
      <w:r w:rsidRPr="005822D8">
        <w:rPr>
          <w:rFonts w:eastAsia="Times New Roman"/>
          <w:b/>
          <w:i/>
          <w:lang w:val="en-GB" w:eastAsia="en-US"/>
        </w:rPr>
        <w:lastRenderedPageBreak/>
        <w:t>“</w:t>
      </w:r>
      <w:r w:rsidRPr="005822D8">
        <w:rPr>
          <w:rFonts w:eastAsia="Times New Roman"/>
          <w:i/>
          <w:lang w:val="en-GB" w:eastAsia="en-US"/>
        </w:rPr>
        <w:t xml:space="preserve">Questions are to be framed as concisely as possible. All unnecessary adjectives, references and quotations are omitted. </w:t>
      </w:r>
      <w:r w:rsidRPr="005822D8">
        <w:rPr>
          <w:rFonts w:eastAsia="Times New Roman"/>
          <w:b/>
          <w:i/>
          <w:lang w:val="en-GB" w:eastAsia="en-US"/>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5822D8">
        <w:rPr>
          <w:rFonts w:eastAsia="Times New Roman"/>
          <w:i/>
          <w:lang w:val="en-GB" w:eastAsia="en-US"/>
        </w:rPr>
        <w:t xml:space="preserve">If a question will be unintelligible without mentioning such names, the Departments concerned are notified of the name (-s) and this phrase is used:   </w:t>
      </w:r>
      <w:r w:rsidRPr="005822D8">
        <w:rPr>
          <w:rFonts w:eastAsia="Times New Roman"/>
          <w:b/>
          <w:i/>
          <w:lang w:val="en-GB" w:eastAsia="en-US"/>
        </w:rPr>
        <w:t>".......a certain person (name furnished)”</w:t>
      </w:r>
    </w:p>
    <w:p w:rsidR="00CB4CD8" w:rsidRPr="005822D8" w:rsidRDefault="00CB4CD8" w:rsidP="00CB4CD8">
      <w:pPr>
        <w:spacing w:line="320" w:lineRule="atLeast"/>
        <w:ind w:left="720"/>
        <w:contextualSpacing/>
        <w:rPr>
          <w:rFonts w:eastAsia="Times New Roman"/>
          <w:b/>
          <w:sz w:val="20"/>
          <w:szCs w:val="20"/>
          <w:lang w:val="en-GB" w:eastAsia="en-GB"/>
        </w:rPr>
      </w:pPr>
    </w:p>
    <w:p w:rsidR="00CB4CD8" w:rsidRPr="005822D8" w:rsidRDefault="00CB4CD8" w:rsidP="00CB4CD8">
      <w:pPr>
        <w:autoSpaceDE w:val="0"/>
        <w:autoSpaceDN w:val="0"/>
        <w:adjustRightInd w:val="0"/>
        <w:spacing w:line="320" w:lineRule="atLeast"/>
        <w:ind w:left="720" w:hanging="720"/>
        <w:jc w:val="both"/>
        <w:rPr>
          <w:rFonts w:eastAsia="Times New Roman"/>
          <w:lang w:val="en-GB" w:eastAsia="en-US"/>
        </w:rPr>
      </w:pPr>
      <w:r w:rsidRPr="005822D8">
        <w:rPr>
          <w:rFonts w:eastAsia="Times New Roman"/>
          <w:lang w:val="en-GB" w:eastAsia="en-US"/>
        </w:rPr>
        <w:t>(c)</w:t>
      </w:r>
      <w:r w:rsidRPr="005822D8">
        <w:rPr>
          <w:rFonts w:eastAsia="Times New Roman"/>
          <w:lang w:val="en-GB" w:eastAsia="en-US"/>
        </w:rPr>
        <w:tab/>
      </w:r>
      <w:r>
        <w:rPr>
          <w:rFonts w:eastAsia="Times New Roman"/>
          <w:lang w:val="en-GB" w:eastAsia="en-US"/>
        </w:rPr>
        <w:t>T</w:t>
      </w:r>
      <w:r w:rsidRPr="005822D8">
        <w:rPr>
          <w:rFonts w:eastAsia="Times New Roman"/>
          <w:lang w:val="en-GB" w:eastAsia="en-US"/>
        </w:rPr>
        <w:t xml:space="preserve">he Nelson Mandela Bay Metropolitan Municipality </w:t>
      </w:r>
      <w:r>
        <w:rPr>
          <w:rFonts w:eastAsia="Times New Roman"/>
          <w:lang w:val="en-GB" w:eastAsia="en-US"/>
        </w:rPr>
        <w:t xml:space="preserve">has advised that it </w:t>
      </w:r>
      <w:r w:rsidRPr="005822D8">
        <w:rPr>
          <w:rFonts w:eastAsia="Times New Roman"/>
          <w:lang w:val="en-GB" w:eastAsia="en-US"/>
        </w:rPr>
        <w:t>has expended an amount of R157 639 933.26</w:t>
      </w:r>
      <w:r>
        <w:rPr>
          <w:rFonts w:eastAsia="Times New Roman"/>
          <w:lang w:val="en-GB" w:eastAsia="en-US"/>
        </w:rPr>
        <w:t>,</w:t>
      </w:r>
      <w:r w:rsidRPr="005822D8">
        <w:rPr>
          <w:rFonts w:eastAsia="Times New Roman"/>
          <w:lang w:val="en-GB" w:eastAsia="en-US"/>
        </w:rPr>
        <w:t xml:space="preserve"> </w:t>
      </w:r>
      <w:r>
        <w:rPr>
          <w:rFonts w:eastAsia="Times New Roman"/>
          <w:lang w:val="en-GB" w:eastAsia="en-US"/>
        </w:rPr>
        <w:t>to date, to</w:t>
      </w:r>
      <w:r w:rsidRPr="005822D8">
        <w:rPr>
          <w:rFonts w:eastAsia="Times New Roman"/>
          <w:lang w:val="en-GB" w:eastAsia="en-US"/>
        </w:rPr>
        <w:t xml:space="preserve"> the contractors for the work and value they created at the Missionvale Project.</w:t>
      </w:r>
    </w:p>
    <w:p w:rsidR="00CB4CD8" w:rsidRDefault="00CB4CD8" w:rsidP="00CB4CD8">
      <w:pPr>
        <w:tabs>
          <w:tab w:val="left" w:pos="3380"/>
        </w:tabs>
        <w:spacing w:line="320" w:lineRule="atLeast"/>
        <w:ind w:left="720" w:hanging="720"/>
        <w:jc w:val="both"/>
        <w:rPr>
          <w:rFonts w:eastAsia="Times New Roman"/>
          <w:b/>
          <w:lang w:val="en-GB" w:eastAsia="en-US"/>
        </w:rPr>
      </w:pPr>
    </w:p>
    <w:p w:rsidR="00CB4CD8" w:rsidRDefault="00CB4CD8" w:rsidP="00CB4CD8">
      <w:pPr>
        <w:tabs>
          <w:tab w:val="left" w:pos="3380"/>
        </w:tabs>
        <w:spacing w:line="320" w:lineRule="atLeast"/>
        <w:ind w:left="720" w:hanging="720"/>
        <w:jc w:val="both"/>
        <w:rPr>
          <w:rFonts w:eastAsia="Times New Roman"/>
          <w:b/>
          <w:lang w:val="en-GB" w:eastAsia="en-US"/>
        </w:rPr>
      </w:pPr>
    </w:p>
    <w:p w:rsidR="003170FE" w:rsidRDefault="003170FE" w:rsidP="00521B42">
      <w:pPr>
        <w:jc w:val="right"/>
        <w:rPr>
          <w:b/>
        </w:rPr>
      </w:pPr>
    </w:p>
    <w:sectPr w:rsidR="003170F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8C3" w:rsidRDefault="007948C3" w:rsidP="00DD601E">
      <w:r>
        <w:separator/>
      </w:r>
    </w:p>
  </w:endnote>
  <w:endnote w:type="continuationSeparator" w:id="1">
    <w:p w:rsidR="007948C3" w:rsidRDefault="007948C3"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8C3" w:rsidRDefault="007948C3" w:rsidP="00DD601E">
      <w:r>
        <w:separator/>
      </w:r>
    </w:p>
  </w:footnote>
  <w:footnote w:type="continuationSeparator" w:id="1">
    <w:p w:rsidR="007948C3" w:rsidRDefault="007948C3"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D0D66">
      <w:rPr>
        <w:rFonts w:ascii="Times New Roman" w:hAnsi="Times New Roman"/>
        <w:lang w:val="en-US"/>
      </w:rPr>
      <w:t>20</w:t>
    </w:r>
    <w:r w:rsidR="002374D3">
      <w:rPr>
        <w:rFonts w:ascii="Times New Roman" w:hAnsi="Times New Roman"/>
        <w:lang w:val="en-US"/>
      </w:rPr>
      <w:t>7</w:t>
    </w:r>
    <w:r w:rsidR="00AC1895">
      <w:rPr>
        <w:rFonts w:ascii="Times New Roman" w:hAnsi="Times New Roman"/>
        <w:lang w:val="en-US"/>
      </w:rPr>
      <w:t>7</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01626"/>
    <w:multiLevelType w:val="hybridMultilevel"/>
    <w:tmpl w:val="DF80D352"/>
    <w:lvl w:ilvl="0" w:tplc="3E4EA378">
      <w:start w:val="1"/>
      <w:numFmt w:val="lowerLetter"/>
      <w:lvlText w:val="(%1)"/>
      <w:lvlJc w:val="left"/>
      <w:pPr>
        <w:ind w:left="1140" w:hanging="360"/>
      </w:pPr>
      <w:rPr>
        <w:rFonts w:hint="default"/>
        <w:color w:val="auto"/>
      </w:rPr>
    </w:lvl>
    <w:lvl w:ilvl="1" w:tplc="1C090019">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BBA65D1"/>
    <w:multiLevelType w:val="hybridMultilevel"/>
    <w:tmpl w:val="D07A84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8"/>
  </w:num>
  <w:num w:numId="7">
    <w:abstractNumId w:val="9"/>
  </w:num>
  <w:num w:numId="8">
    <w:abstractNumId w:val="7"/>
  </w:num>
  <w:num w:numId="9">
    <w:abstractNumId w:val="1"/>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102DF9"/>
    <w:rsid w:val="0010446E"/>
    <w:rsid w:val="001160A6"/>
    <w:rsid w:val="001310C6"/>
    <w:rsid w:val="00140A7D"/>
    <w:rsid w:val="001466D1"/>
    <w:rsid w:val="00161009"/>
    <w:rsid w:val="00162591"/>
    <w:rsid w:val="001720DB"/>
    <w:rsid w:val="00174B0A"/>
    <w:rsid w:val="00194821"/>
    <w:rsid w:val="0019532B"/>
    <w:rsid w:val="0019610E"/>
    <w:rsid w:val="00196D8D"/>
    <w:rsid w:val="001A5E7A"/>
    <w:rsid w:val="001B5B53"/>
    <w:rsid w:val="001D39EC"/>
    <w:rsid w:val="001D4706"/>
    <w:rsid w:val="001E0063"/>
    <w:rsid w:val="001E1F2D"/>
    <w:rsid w:val="001E39F3"/>
    <w:rsid w:val="001F726A"/>
    <w:rsid w:val="00201CE4"/>
    <w:rsid w:val="0020655D"/>
    <w:rsid w:val="00214579"/>
    <w:rsid w:val="00217DD5"/>
    <w:rsid w:val="00220DCF"/>
    <w:rsid w:val="00221806"/>
    <w:rsid w:val="00225D85"/>
    <w:rsid w:val="002374D3"/>
    <w:rsid w:val="00244482"/>
    <w:rsid w:val="00245BEE"/>
    <w:rsid w:val="0025614A"/>
    <w:rsid w:val="00270793"/>
    <w:rsid w:val="00275146"/>
    <w:rsid w:val="00282D9A"/>
    <w:rsid w:val="00285AE6"/>
    <w:rsid w:val="00286D40"/>
    <w:rsid w:val="00290249"/>
    <w:rsid w:val="002947D8"/>
    <w:rsid w:val="002A0D05"/>
    <w:rsid w:val="002A521A"/>
    <w:rsid w:val="002B28DD"/>
    <w:rsid w:val="002B3CC1"/>
    <w:rsid w:val="002B58C8"/>
    <w:rsid w:val="002B67B9"/>
    <w:rsid w:val="002C0236"/>
    <w:rsid w:val="003170FE"/>
    <w:rsid w:val="0032364B"/>
    <w:rsid w:val="00323EAF"/>
    <w:rsid w:val="00331330"/>
    <w:rsid w:val="00334616"/>
    <w:rsid w:val="00343623"/>
    <w:rsid w:val="0034698C"/>
    <w:rsid w:val="003564D0"/>
    <w:rsid w:val="00361ED7"/>
    <w:rsid w:val="0037224B"/>
    <w:rsid w:val="0037336E"/>
    <w:rsid w:val="00377A43"/>
    <w:rsid w:val="00396DF7"/>
    <w:rsid w:val="003A64DD"/>
    <w:rsid w:val="003B0B7D"/>
    <w:rsid w:val="003B584A"/>
    <w:rsid w:val="003C000A"/>
    <w:rsid w:val="003E63C7"/>
    <w:rsid w:val="003E779C"/>
    <w:rsid w:val="004123B9"/>
    <w:rsid w:val="00412FC4"/>
    <w:rsid w:val="004201D9"/>
    <w:rsid w:val="004243FD"/>
    <w:rsid w:val="00435C84"/>
    <w:rsid w:val="00437A05"/>
    <w:rsid w:val="004620FD"/>
    <w:rsid w:val="0046595E"/>
    <w:rsid w:val="0046678A"/>
    <w:rsid w:val="004667CF"/>
    <w:rsid w:val="0048535C"/>
    <w:rsid w:val="00495D9F"/>
    <w:rsid w:val="004A3E46"/>
    <w:rsid w:val="004B0CD0"/>
    <w:rsid w:val="004B701E"/>
    <w:rsid w:val="004C4B91"/>
    <w:rsid w:val="004F58F0"/>
    <w:rsid w:val="004F7A67"/>
    <w:rsid w:val="00505109"/>
    <w:rsid w:val="005078D0"/>
    <w:rsid w:val="00512CEB"/>
    <w:rsid w:val="00513136"/>
    <w:rsid w:val="005163ED"/>
    <w:rsid w:val="005210F4"/>
    <w:rsid w:val="00521B42"/>
    <w:rsid w:val="00527FF2"/>
    <w:rsid w:val="0053166E"/>
    <w:rsid w:val="00541F51"/>
    <w:rsid w:val="00550CD4"/>
    <w:rsid w:val="005530CE"/>
    <w:rsid w:val="00565757"/>
    <w:rsid w:val="005822D8"/>
    <w:rsid w:val="00590C03"/>
    <w:rsid w:val="005A1C92"/>
    <w:rsid w:val="005B14CF"/>
    <w:rsid w:val="005B27E5"/>
    <w:rsid w:val="005B32B4"/>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C608C"/>
    <w:rsid w:val="006E7915"/>
    <w:rsid w:val="006E79FE"/>
    <w:rsid w:val="006F4BD2"/>
    <w:rsid w:val="006F74D3"/>
    <w:rsid w:val="007016B8"/>
    <w:rsid w:val="00701F2A"/>
    <w:rsid w:val="0073418C"/>
    <w:rsid w:val="00735C8E"/>
    <w:rsid w:val="0074602B"/>
    <w:rsid w:val="00754A9C"/>
    <w:rsid w:val="00770CCC"/>
    <w:rsid w:val="007767AF"/>
    <w:rsid w:val="007948C3"/>
    <w:rsid w:val="007A473E"/>
    <w:rsid w:val="007C1A04"/>
    <w:rsid w:val="007D7842"/>
    <w:rsid w:val="007D7D18"/>
    <w:rsid w:val="007E46AB"/>
    <w:rsid w:val="007F53FB"/>
    <w:rsid w:val="007F58E5"/>
    <w:rsid w:val="0082294C"/>
    <w:rsid w:val="00823C33"/>
    <w:rsid w:val="00844B49"/>
    <w:rsid w:val="00854326"/>
    <w:rsid w:val="00854762"/>
    <w:rsid w:val="00867420"/>
    <w:rsid w:val="00870A4F"/>
    <w:rsid w:val="00871BC4"/>
    <w:rsid w:val="00890C50"/>
    <w:rsid w:val="0089542C"/>
    <w:rsid w:val="008B1701"/>
    <w:rsid w:val="008C1BC8"/>
    <w:rsid w:val="008C4963"/>
    <w:rsid w:val="008D2239"/>
    <w:rsid w:val="008D55D4"/>
    <w:rsid w:val="008E7ED7"/>
    <w:rsid w:val="008F2869"/>
    <w:rsid w:val="00914949"/>
    <w:rsid w:val="00916F4A"/>
    <w:rsid w:val="00921425"/>
    <w:rsid w:val="00924324"/>
    <w:rsid w:val="00926E9D"/>
    <w:rsid w:val="009453A8"/>
    <w:rsid w:val="00963846"/>
    <w:rsid w:val="00970A9C"/>
    <w:rsid w:val="00976209"/>
    <w:rsid w:val="00977AC3"/>
    <w:rsid w:val="009B6185"/>
    <w:rsid w:val="009C43AD"/>
    <w:rsid w:val="009C45B2"/>
    <w:rsid w:val="009C7623"/>
    <w:rsid w:val="009D19D2"/>
    <w:rsid w:val="009E0CA8"/>
    <w:rsid w:val="009E2FB3"/>
    <w:rsid w:val="009E3E4D"/>
    <w:rsid w:val="009E53CD"/>
    <w:rsid w:val="009F2699"/>
    <w:rsid w:val="009F43F2"/>
    <w:rsid w:val="009F5C65"/>
    <w:rsid w:val="009F7CFC"/>
    <w:rsid w:val="00A07463"/>
    <w:rsid w:val="00A327AA"/>
    <w:rsid w:val="00A60E9A"/>
    <w:rsid w:val="00A64F04"/>
    <w:rsid w:val="00A76E09"/>
    <w:rsid w:val="00A969D0"/>
    <w:rsid w:val="00AA429C"/>
    <w:rsid w:val="00AB78D5"/>
    <w:rsid w:val="00AC0C9C"/>
    <w:rsid w:val="00AC1895"/>
    <w:rsid w:val="00AC313B"/>
    <w:rsid w:val="00AD00AF"/>
    <w:rsid w:val="00AE3D67"/>
    <w:rsid w:val="00AE7A8B"/>
    <w:rsid w:val="00AF79AE"/>
    <w:rsid w:val="00B1301C"/>
    <w:rsid w:val="00B15583"/>
    <w:rsid w:val="00B175C2"/>
    <w:rsid w:val="00B22EEA"/>
    <w:rsid w:val="00B313AE"/>
    <w:rsid w:val="00B511DD"/>
    <w:rsid w:val="00B51816"/>
    <w:rsid w:val="00B6332A"/>
    <w:rsid w:val="00B7210B"/>
    <w:rsid w:val="00B76F67"/>
    <w:rsid w:val="00B77D39"/>
    <w:rsid w:val="00B824EE"/>
    <w:rsid w:val="00B8279E"/>
    <w:rsid w:val="00B867AA"/>
    <w:rsid w:val="00B933A8"/>
    <w:rsid w:val="00B94FFE"/>
    <w:rsid w:val="00B96A90"/>
    <w:rsid w:val="00BA250E"/>
    <w:rsid w:val="00BB1671"/>
    <w:rsid w:val="00BC4607"/>
    <w:rsid w:val="00BC5791"/>
    <w:rsid w:val="00BD38B5"/>
    <w:rsid w:val="00C0438B"/>
    <w:rsid w:val="00C055F9"/>
    <w:rsid w:val="00C114AC"/>
    <w:rsid w:val="00C20F68"/>
    <w:rsid w:val="00C254A6"/>
    <w:rsid w:val="00C31F01"/>
    <w:rsid w:val="00C372D4"/>
    <w:rsid w:val="00C4202F"/>
    <w:rsid w:val="00C469B9"/>
    <w:rsid w:val="00C7207B"/>
    <w:rsid w:val="00C81F02"/>
    <w:rsid w:val="00C84582"/>
    <w:rsid w:val="00C85B4C"/>
    <w:rsid w:val="00C87135"/>
    <w:rsid w:val="00CA623B"/>
    <w:rsid w:val="00CA7375"/>
    <w:rsid w:val="00CB4CD8"/>
    <w:rsid w:val="00CC300F"/>
    <w:rsid w:val="00CC57BE"/>
    <w:rsid w:val="00CC6BD7"/>
    <w:rsid w:val="00CD748B"/>
    <w:rsid w:val="00CF2EA8"/>
    <w:rsid w:val="00D01ECE"/>
    <w:rsid w:val="00D1684E"/>
    <w:rsid w:val="00D200E9"/>
    <w:rsid w:val="00D4671F"/>
    <w:rsid w:val="00D65FD5"/>
    <w:rsid w:val="00D702A4"/>
    <w:rsid w:val="00D7257B"/>
    <w:rsid w:val="00D94AAB"/>
    <w:rsid w:val="00DA150B"/>
    <w:rsid w:val="00DB7D86"/>
    <w:rsid w:val="00DC4A82"/>
    <w:rsid w:val="00DC7309"/>
    <w:rsid w:val="00DD5A82"/>
    <w:rsid w:val="00DD601E"/>
    <w:rsid w:val="00DD6520"/>
    <w:rsid w:val="00DD65EA"/>
    <w:rsid w:val="00DD738B"/>
    <w:rsid w:val="00DE6CA0"/>
    <w:rsid w:val="00DF46E4"/>
    <w:rsid w:val="00DF5E83"/>
    <w:rsid w:val="00DF6A74"/>
    <w:rsid w:val="00E162FE"/>
    <w:rsid w:val="00E2041A"/>
    <w:rsid w:val="00E50EE9"/>
    <w:rsid w:val="00E543FB"/>
    <w:rsid w:val="00E560CA"/>
    <w:rsid w:val="00E64FC8"/>
    <w:rsid w:val="00E6796A"/>
    <w:rsid w:val="00E874FF"/>
    <w:rsid w:val="00E92B72"/>
    <w:rsid w:val="00E94BFB"/>
    <w:rsid w:val="00E95569"/>
    <w:rsid w:val="00EA4033"/>
    <w:rsid w:val="00EA434E"/>
    <w:rsid w:val="00EC3E5C"/>
    <w:rsid w:val="00EC5A92"/>
    <w:rsid w:val="00F00A01"/>
    <w:rsid w:val="00F03A48"/>
    <w:rsid w:val="00F07272"/>
    <w:rsid w:val="00F109AA"/>
    <w:rsid w:val="00F11953"/>
    <w:rsid w:val="00F14761"/>
    <w:rsid w:val="00F20C2F"/>
    <w:rsid w:val="00F23DD0"/>
    <w:rsid w:val="00F2593B"/>
    <w:rsid w:val="00F55719"/>
    <w:rsid w:val="00F67FC1"/>
    <w:rsid w:val="00F76057"/>
    <w:rsid w:val="00F8677A"/>
    <w:rsid w:val="00FB02C5"/>
    <w:rsid w:val="00FD0D66"/>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2020-10-31T09:45:00Z</dcterms:created>
  <dcterms:modified xsi:type="dcterms:W3CDTF">2020-10-31T09:45:00Z</dcterms:modified>
</cp:coreProperties>
</file>