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100473" w:rsidP="00D2427D">
      <w:pPr>
        <w:spacing w:before="100" w:beforeAutospacing="1" w:after="100" w:afterAutospacing="1"/>
        <w:ind w:left="720" w:hanging="720"/>
        <w:jc w:val="center"/>
        <w:outlineLvl w:val="0"/>
        <w:rPr>
          <w:rFonts w:ascii="Calibri" w:hAnsi="Calibri"/>
          <w:b/>
          <w:lang w:val="en-ZA"/>
        </w:rPr>
      </w:pPr>
      <w:r>
        <w:rPr>
          <w:noProof/>
        </w:rPr>
        <w:drawing>
          <wp:inline distT="0" distB="0" distL="0" distR="0">
            <wp:extent cx="914400" cy="1009650"/>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0965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60D5F" w:rsidRPr="000D2C53" w:rsidRDefault="00960D5F" w:rsidP="00960D5F">
      <w:pPr>
        <w:spacing w:line="360" w:lineRule="auto"/>
        <w:jc w:val="center"/>
        <w:rPr>
          <w:rFonts w:ascii="Arial" w:hAnsi="Arial" w:cs="Arial"/>
          <w:b/>
          <w:bCs/>
          <w:color w:val="000000"/>
          <w:lang w:val="en-GB"/>
        </w:rPr>
      </w:pPr>
      <w:r>
        <w:rPr>
          <w:rFonts w:ascii="Arial" w:hAnsi="Arial" w:cs="Arial"/>
          <w:b/>
          <w:bCs/>
          <w:color w:val="000000"/>
          <w:lang w:val="en-GB"/>
        </w:rPr>
        <w:t xml:space="preserve">NATIONAL </w:t>
      </w:r>
      <w:r w:rsidR="00601328">
        <w:rPr>
          <w:rFonts w:ascii="Arial" w:hAnsi="Arial" w:cs="Arial"/>
          <w:b/>
          <w:bCs/>
          <w:color w:val="000000"/>
          <w:lang w:val="en-GB"/>
        </w:rPr>
        <w:t>ASSEMBLY</w:t>
      </w:r>
    </w:p>
    <w:p w:rsidR="00960D5F" w:rsidRPr="000D2C53" w:rsidRDefault="00960D5F" w:rsidP="00960D5F">
      <w:pPr>
        <w:spacing w:line="360" w:lineRule="auto"/>
        <w:ind w:left="540" w:hanging="540"/>
        <w:jc w:val="center"/>
        <w:rPr>
          <w:rFonts w:ascii="Arial" w:hAnsi="Arial" w:cs="Arial"/>
          <w:b/>
          <w:bCs/>
          <w:color w:val="000000"/>
          <w:lang w:val="en-GB"/>
        </w:rPr>
      </w:pPr>
      <w:r w:rsidRPr="000D2C53">
        <w:rPr>
          <w:rFonts w:ascii="Arial" w:hAnsi="Arial" w:cs="Arial"/>
          <w:b/>
          <w:bCs/>
          <w:color w:val="000000"/>
          <w:lang w:val="en-GB"/>
        </w:rPr>
        <w:t xml:space="preserve">QUESTIONS FOR </w:t>
      </w:r>
      <w:r w:rsidR="004F7A2F">
        <w:rPr>
          <w:rFonts w:ascii="Arial" w:hAnsi="Arial" w:cs="Arial"/>
          <w:b/>
          <w:bCs/>
          <w:color w:val="000000"/>
          <w:lang w:val="en-GB"/>
        </w:rPr>
        <w:t>WRITTEN</w:t>
      </w:r>
      <w:r w:rsidR="00FD50FF">
        <w:rPr>
          <w:rFonts w:ascii="Arial" w:hAnsi="Arial" w:cs="Arial"/>
          <w:b/>
          <w:bCs/>
          <w:color w:val="000000"/>
          <w:lang w:val="en-GB"/>
        </w:rPr>
        <w:t xml:space="preserve"> REPLY</w:t>
      </w:r>
    </w:p>
    <w:p w:rsidR="00960D5F" w:rsidRPr="000D2C53" w:rsidRDefault="00960D5F" w:rsidP="00960D5F">
      <w:pPr>
        <w:spacing w:line="360" w:lineRule="auto"/>
        <w:jc w:val="center"/>
        <w:rPr>
          <w:rFonts w:ascii="Arial" w:hAnsi="Arial" w:cs="Arial"/>
          <w:b/>
          <w:bCs/>
          <w:lang w:val="en-GB"/>
        </w:rPr>
      </w:pPr>
      <w:r w:rsidRPr="000D2C53">
        <w:rPr>
          <w:rFonts w:ascii="Arial" w:hAnsi="Arial" w:cs="Arial"/>
          <w:b/>
          <w:bCs/>
          <w:lang w:val="en-GB"/>
        </w:rPr>
        <w:t xml:space="preserve">QUESTION NUMBER </w:t>
      </w:r>
      <w:r w:rsidR="00E616FC">
        <w:rPr>
          <w:rFonts w:ascii="Arial" w:hAnsi="Arial" w:cs="Arial"/>
          <w:b/>
          <w:bCs/>
          <w:lang w:val="en-GB"/>
        </w:rPr>
        <w:t>201</w:t>
      </w:r>
      <w:r w:rsidR="001D2280">
        <w:rPr>
          <w:rFonts w:ascii="Arial" w:hAnsi="Arial" w:cs="Arial"/>
          <w:b/>
          <w:bCs/>
          <w:lang w:val="en-GB"/>
        </w:rPr>
        <w:t>8</w:t>
      </w:r>
      <w:r w:rsidR="00E616FC">
        <w:rPr>
          <w:rFonts w:ascii="Arial" w:hAnsi="Arial" w:cs="Arial"/>
          <w:b/>
          <w:bCs/>
          <w:lang w:val="en-GB"/>
        </w:rPr>
        <w:t>7/</w:t>
      </w:r>
      <w:r w:rsidR="00FD50FF">
        <w:rPr>
          <w:rFonts w:ascii="Arial" w:hAnsi="Arial" w:cs="Arial"/>
          <w:b/>
          <w:bCs/>
          <w:lang w:val="en-GB"/>
        </w:rPr>
        <w:t>2076</w:t>
      </w:r>
    </w:p>
    <w:p w:rsidR="00905524" w:rsidRDefault="00960D5F" w:rsidP="00960D5F">
      <w:pPr>
        <w:spacing w:line="360" w:lineRule="auto"/>
        <w:ind w:left="720"/>
        <w:jc w:val="center"/>
        <w:rPr>
          <w:rFonts w:ascii="Arial" w:hAnsi="Arial" w:cs="Arial"/>
          <w:b/>
          <w:bCs/>
          <w:lang w:val="en-GB"/>
        </w:rPr>
      </w:pPr>
      <w:r w:rsidRPr="001E3D7C">
        <w:rPr>
          <w:rFonts w:ascii="Arial" w:hAnsi="Arial" w:cs="Arial"/>
          <w:b/>
          <w:bCs/>
          <w:lang w:val="en-GB"/>
        </w:rPr>
        <w:t xml:space="preserve">DATE OF PUBLICATION:  </w:t>
      </w:r>
      <w:r w:rsidR="004F7A2F">
        <w:rPr>
          <w:rFonts w:ascii="Arial" w:hAnsi="Arial" w:cs="Arial"/>
          <w:b/>
          <w:bCs/>
          <w:lang w:val="en-GB"/>
        </w:rPr>
        <w:t xml:space="preserve">15 </w:t>
      </w:r>
      <w:r w:rsidR="00FD50FF">
        <w:rPr>
          <w:rFonts w:ascii="Arial" w:hAnsi="Arial" w:cs="Arial"/>
          <w:b/>
          <w:bCs/>
          <w:lang w:val="en-GB"/>
        </w:rPr>
        <w:t xml:space="preserve">JUNE </w:t>
      </w:r>
      <w:r w:rsidR="001D2280">
        <w:rPr>
          <w:rFonts w:ascii="Arial" w:hAnsi="Arial" w:cs="Arial"/>
          <w:b/>
          <w:bCs/>
          <w:lang w:val="en-GB"/>
        </w:rPr>
        <w:t>2018</w:t>
      </w:r>
    </w:p>
    <w:p w:rsidR="00FD50FF" w:rsidRPr="00FD50FF" w:rsidRDefault="006627E1" w:rsidP="00EF2B36">
      <w:pPr>
        <w:spacing w:before="100" w:beforeAutospacing="1" w:after="100" w:afterAutospacing="1" w:line="360" w:lineRule="auto"/>
        <w:jc w:val="both"/>
        <w:rPr>
          <w:rFonts w:ascii="Arial" w:hAnsi="Arial" w:cs="Arial"/>
          <w:b/>
          <w:bCs/>
          <w:lang w:val="en-ZA"/>
        </w:rPr>
      </w:pPr>
      <w:r>
        <w:rPr>
          <w:rFonts w:ascii="Arial" w:hAnsi="Arial" w:cs="Arial"/>
          <w:b/>
          <w:bCs/>
          <w:lang w:val="en-ZA"/>
        </w:rPr>
        <w:t xml:space="preserve">2076. </w:t>
      </w:r>
      <w:r w:rsidR="00FD50FF" w:rsidRPr="00FD50FF">
        <w:rPr>
          <w:rFonts w:ascii="Arial" w:hAnsi="Arial" w:cs="Arial"/>
          <w:b/>
          <w:bCs/>
          <w:lang w:val="en-ZA"/>
        </w:rPr>
        <w:t>Ms D van der Walt (DA) to ask the Minister of Cooperative Governance and Traditional Affairs:</w:t>
      </w:r>
    </w:p>
    <w:p w:rsidR="00FD50FF" w:rsidRDefault="00FD50FF" w:rsidP="00EF2B36">
      <w:pPr>
        <w:spacing w:before="100" w:beforeAutospacing="1" w:after="100" w:afterAutospacing="1" w:line="360" w:lineRule="auto"/>
        <w:ind w:left="720" w:hanging="720"/>
        <w:jc w:val="both"/>
        <w:rPr>
          <w:rFonts w:ascii="Arial" w:hAnsi="Arial" w:cs="Arial"/>
          <w:lang w:val="en-ZA"/>
        </w:rPr>
      </w:pPr>
      <w:r>
        <w:rPr>
          <w:rFonts w:ascii="Arial" w:hAnsi="Arial" w:cs="Arial"/>
          <w:lang w:val="en-ZA"/>
        </w:rPr>
        <w:t>(1)      (a) What amount does each specified municipality</w:t>
      </w:r>
      <w:r w:rsidR="008E670F">
        <w:rPr>
          <w:rFonts w:ascii="Arial" w:hAnsi="Arial" w:cs="Arial"/>
          <w:lang w:val="en-ZA"/>
        </w:rPr>
        <w:t xml:space="preserve"> (Ba-Phalaborwa LM,</w:t>
      </w:r>
      <w:r w:rsidR="000A750B">
        <w:rPr>
          <w:rFonts w:ascii="Arial" w:hAnsi="Arial" w:cs="Arial"/>
          <w:lang w:val="en-ZA"/>
        </w:rPr>
        <w:t xml:space="preserve"> </w:t>
      </w:r>
      <w:r w:rsidR="008E670F">
        <w:rPr>
          <w:rFonts w:ascii="Arial" w:hAnsi="Arial" w:cs="Arial"/>
          <w:lang w:val="en-ZA"/>
        </w:rPr>
        <w:t>Giyani LM, G</w:t>
      </w:r>
      <w:r>
        <w:rPr>
          <w:rFonts w:ascii="Arial" w:hAnsi="Arial" w:cs="Arial"/>
          <w:lang w:val="en-ZA"/>
        </w:rPr>
        <w:t>reater Letaba LM, Maruleng LM and Grater Tzaneen LM) owe to the Mopani District Mu</w:t>
      </w:r>
      <w:r w:rsidR="00D602E0">
        <w:rPr>
          <w:rFonts w:ascii="Arial" w:hAnsi="Arial" w:cs="Arial"/>
          <w:lang w:val="en-ZA"/>
        </w:rPr>
        <w:t xml:space="preserve">nicipality in Limpopo to date, </w:t>
      </w:r>
      <w:r>
        <w:rPr>
          <w:rFonts w:ascii="Arial" w:hAnsi="Arial" w:cs="Arial"/>
          <w:lang w:val="en-ZA"/>
        </w:rPr>
        <w:t xml:space="preserve">(b) for what period has each debt been outstanding, (c) what are the reasons for non-payment and (d) what steps has the specified district </w:t>
      </w:r>
      <w:r>
        <w:rPr>
          <w:rFonts w:ascii="Arial" w:hAnsi="Arial" w:cs="Arial"/>
          <w:lang w:val="af-ZA"/>
        </w:rPr>
        <w:t>municipality</w:t>
      </w:r>
      <w:r>
        <w:rPr>
          <w:rFonts w:ascii="Arial" w:hAnsi="Arial" w:cs="Arial"/>
          <w:lang w:val="en-ZA"/>
        </w:rPr>
        <w:t xml:space="preserve"> taken to collect the debt;</w:t>
      </w:r>
    </w:p>
    <w:p w:rsidR="007D5341" w:rsidRPr="007676DE" w:rsidRDefault="00D602E0" w:rsidP="00EF2B36">
      <w:pPr>
        <w:spacing w:before="100" w:beforeAutospacing="1" w:after="100" w:afterAutospacing="1" w:line="360" w:lineRule="auto"/>
        <w:ind w:left="720" w:hanging="720"/>
        <w:jc w:val="both"/>
        <w:rPr>
          <w:rFonts w:ascii="Arial" w:eastAsia="Calibri" w:hAnsi="Arial" w:cs="Arial"/>
          <w:b/>
          <w:color w:val="FF0000"/>
          <w:lang w:val="en-ZA"/>
        </w:rPr>
      </w:pPr>
      <w:r>
        <w:rPr>
          <w:rFonts w:ascii="Arial" w:hAnsi="Arial" w:cs="Arial"/>
          <w:lang w:val="en-ZA"/>
        </w:rPr>
        <w:t>(2)       W</w:t>
      </w:r>
      <w:r w:rsidR="00FD50FF">
        <w:rPr>
          <w:rFonts w:ascii="Arial" w:hAnsi="Arial" w:cs="Arial"/>
          <w:lang w:val="en-ZA"/>
        </w:rPr>
        <w:t>ill he and/or his department intervene; if not, why not; if so, (a) by what date and   (b) how?                                                                                     </w:t>
      </w:r>
    </w:p>
    <w:p w:rsidR="00123A8D" w:rsidRDefault="00123A8D" w:rsidP="00EF2B36">
      <w:pPr>
        <w:spacing w:before="100" w:beforeAutospacing="1" w:after="100" w:afterAutospacing="1" w:line="360" w:lineRule="auto"/>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123A8D" w:rsidRDefault="00123A8D" w:rsidP="009D7DCA">
      <w:pPr>
        <w:spacing w:before="100" w:beforeAutospacing="1" w:after="100" w:afterAutospacing="1"/>
        <w:rPr>
          <w:rFonts w:ascii="Arial" w:eastAsia="Calibri" w:hAnsi="Arial" w:cs="Arial"/>
          <w:b/>
          <w:color w:val="FF0000"/>
          <w:lang w:val="en-ZA"/>
        </w:rPr>
      </w:pPr>
    </w:p>
    <w:p w:rsidR="0037311A" w:rsidRDefault="0037311A" w:rsidP="009D7DCA">
      <w:pPr>
        <w:spacing w:before="100" w:beforeAutospacing="1" w:after="100" w:afterAutospacing="1"/>
        <w:rPr>
          <w:rFonts w:ascii="Arial" w:eastAsia="Calibri" w:hAnsi="Arial" w:cs="Arial"/>
          <w:b/>
          <w:color w:val="FF0000"/>
          <w:lang w:val="en-ZA"/>
        </w:rPr>
      </w:pPr>
    </w:p>
    <w:p w:rsidR="0037311A" w:rsidRDefault="0037311A" w:rsidP="009D7DCA">
      <w:pPr>
        <w:spacing w:before="100" w:beforeAutospacing="1" w:after="100" w:afterAutospacing="1"/>
        <w:rPr>
          <w:rFonts w:ascii="Arial" w:eastAsia="Calibri" w:hAnsi="Arial" w:cs="Arial"/>
          <w:b/>
          <w:color w:val="FF0000"/>
          <w:lang w:val="en-ZA"/>
        </w:rPr>
      </w:pPr>
    </w:p>
    <w:p w:rsidR="0037311A" w:rsidRDefault="0037311A" w:rsidP="009D7DCA">
      <w:pPr>
        <w:spacing w:before="100" w:beforeAutospacing="1" w:after="100" w:afterAutospacing="1"/>
        <w:rPr>
          <w:rFonts w:ascii="Arial" w:eastAsia="Calibri" w:hAnsi="Arial" w:cs="Arial"/>
          <w:b/>
          <w:color w:val="FF0000"/>
          <w:lang w:val="en-ZA"/>
        </w:rPr>
      </w:pPr>
    </w:p>
    <w:p w:rsidR="0037311A" w:rsidRDefault="0037311A" w:rsidP="009D7DCA">
      <w:pPr>
        <w:spacing w:before="100" w:beforeAutospacing="1" w:after="100" w:afterAutospacing="1"/>
        <w:rPr>
          <w:rFonts w:ascii="Arial" w:eastAsia="Calibri" w:hAnsi="Arial" w:cs="Arial"/>
          <w:b/>
          <w:color w:val="FF0000"/>
          <w:lang w:val="en-ZA"/>
        </w:rPr>
      </w:pPr>
    </w:p>
    <w:p w:rsidR="00FD50FF" w:rsidRDefault="00FD50FF" w:rsidP="009D7DCA">
      <w:pPr>
        <w:spacing w:before="100" w:beforeAutospacing="1" w:after="100" w:afterAutospacing="1"/>
        <w:rPr>
          <w:rFonts w:ascii="Arial" w:eastAsia="Calibri" w:hAnsi="Arial" w:cs="Arial"/>
          <w:b/>
          <w:color w:val="FF0000"/>
          <w:lang w:val="en-ZA"/>
        </w:rPr>
      </w:pPr>
    </w:p>
    <w:p w:rsidR="0021503C" w:rsidRDefault="00C51522" w:rsidP="009D7DCA">
      <w:pPr>
        <w:spacing w:before="100" w:beforeAutospacing="1" w:after="100" w:afterAutospacing="1"/>
        <w:rPr>
          <w:rFonts w:ascii="Arial" w:eastAsia="Calibri" w:hAnsi="Arial" w:cs="Arial"/>
          <w:b/>
          <w:lang w:val="en-ZA"/>
        </w:rPr>
      </w:pPr>
      <w:r>
        <w:rPr>
          <w:rFonts w:ascii="Arial" w:eastAsia="Calibri" w:hAnsi="Arial" w:cs="Arial"/>
          <w:b/>
          <w:lang w:val="en-ZA"/>
        </w:rPr>
        <w:t>REPLY</w:t>
      </w:r>
    </w:p>
    <w:p w:rsidR="00CB565C" w:rsidRPr="00E05B7B" w:rsidRDefault="001310BF" w:rsidP="00B01D93">
      <w:pPr>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The i</w:t>
      </w:r>
      <w:r w:rsidR="00E05B7B" w:rsidRPr="00E05B7B">
        <w:rPr>
          <w:rFonts w:ascii="Arial" w:eastAsia="Calibri" w:hAnsi="Arial" w:cs="Arial"/>
          <w:lang w:val="en-ZA"/>
        </w:rPr>
        <w:t xml:space="preserve">nformation was provided </w:t>
      </w:r>
      <w:r w:rsidR="00321662" w:rsidRPr="00E05B7B">
        <w:rPr>
          <w:rFonts w:ascii="Arial" w:eastAsia="Calibri" w:hAnsi="Arial" w:cs="Arial"/>
          <w:lang w:val="en-ZA"/>
        </w:rPr>
        <w:t xml:space="preserve">by </w:t>
      </w:r>
      <w:r w:rsidR="00321662">
        <w:rPr>
          <w:rFonts w:ascii="Arial" w:eastAsia="Calibri" w:hAnsi="Arial" w:cs="Arial"/>
          <w:lang w:val="en-ZA"/>
        </w:rPr>
        <w:t>the</w:t>
      </w:r>
      <w:r>
        <w:rPr>
          <w:rFonts w:ascii="Arial" w:eastAsia="Calibri" w:hAnsi="Arial" w:cs="Arial"/>
          <w:lang w:val="en-ZA"/>
        </w:rPr>
        <w:t xml:space="preserve"> </w:t>
      </w:r>
      <w:r w:rsidR="00E05B7B" w:rsidRPr="00E05B7B">
        <w:rPr>
          <w:rFonts w:ascii="Arial" w:eastAsia="Calibri" w:hAnsi="Arial" w:cs="Arial"/>
          <w:lang w:val="en-ZA"/>
        </w:rPr>
        <w:t>Mopani District Municipality</w:t>
      </w:r>
    </w:p>
    <w:p w:rsidR="00EA69F8" w:rsidRDefault="00F5693D" w:rsidP="004E2A9C">
      <w:pPr>
        <w:pStyle w:val="ListParagraph"/>
        <w:numPr>
          <w:ilvl w:val="0"/>
          <w:numId w:val="38"/>
        </w:numPr>
        <w:tabs>
          <w:tab w:val="left" w:pos="630"/>
        </w:tabs>
        <w:spacing w:before="100" w:beforeAutospacing="1" w:after="100" w:afterAutospacing="1" w:line="360" w:lineRule="auto"/>
        <w:ind w:hanging="720"/>
        <w:jc w:val="both"/>
        <w:rPr>
          <w:rFonts w:ascii="Arial" w:eastAsia="Calibri" w:hAnsi="Arial" w:cs="Arial"/>
          <w:lang w:val="en-ZA"/>
        </w:rPr>
      </w:pPr>
      <w:r>
        <w:rPr>
          <w:rFonts w:ascii="Arial" w:eastAsia="Calibri" w:hAnsi="Arial" w:cs="Arial"/>
          <w:lang w:val="en-ZA"/>
        </w:rPr>
        <w:t>(</w:t>
      </w:r>
      <w:r w:rsidR="00C66EFC">
        <w:rPr>
          <w:rFonts w:ascii="Arial" w:eastAsia="Calibri" w:hAnsi="Arial" w:cs="Arial"/>
          <w:lang w:val="en-ZA"/>
        </w:rPr>
        <w:t>a)</w:t>
      </w:r>
      <w:r w:rsidR="00B01D93">
        <w:rPr>
          <w:rFonts w:ascii="Arial" w:eastAsia="Calibri" w:hAnsi="Arial" w:cs="Arial"/>
          <w:lang w:val="en-ZA"/>
        </w:rPr>
        <w:t xml:space="preserve"> </w:t>
      </w:r>
      <w:r w:rsidR="001310BF">
        <w:rPr>
          <w:rFonts w:ascii="Arial" w:eastAsia="Calibri" w:hAnsi="Arial" w:cs="Arial"/>
          <w:lang w:val="en-ZA"/>
        </w:rPr>
        <w:t xml:space="preserve"> The Mopani District Municipality has</w:t>
      </w:r>
      <w:r w:rsidR="00EA69F8">
        <w:rPr>
          <w:rFonts w:ascii="Arial" w:eastAsia="Calibri" w:hAnsi="Arial" w:cs="Arial"/>
          <w:lang w:val="en-ZA"/>
        </w:rPr>
        <w:t xml:space="preserve"> entered into agreements with its local municipalities</w:t>
      </w:r>
      <w:r w:rsidR="004E2A9C">
        <w:rPr>
          <w:rFonts w:ascii="Arial" w:eastAsia="Calibri" w:hAnsi="Arial" w:cs="Arial"/>
          <w:lang w:val="en-ZA"/>
        </w:rPr>
        <w:t xml:space="preserve"> (Ba-Phalaborwa LM, Greater Giyani</w:t>
      </w:r>
      <w:r w:rsidR="00770628">
        <w:rPr>
          <w:rFonts w:ascii="Arial" w:eastAsia="Calibri" w:hAnsi="Arial" w:cs="Arial"/>
          <w:lang w:val="en-ZA"/>
        </w:rPr>
        <w:t xml:space="preserve"> LM</w:t>
      </w:r>
      <w:r w:rsidR="004E2A9C">
        <w:rPr>
          <w:rFonts w:ascii="Arial" w:eastAsia="Calibri" w:hAnsi="Arial" w:cs="Arial"/>
          <w:lang w:val="en-ZA"/>
        </w:rPr>
        <w:t>, Greater Letaba LM, Greater Tzaneen</w:t>
      </w:r>
      <w:r w:rsidR="00770628">
        <w:rPr>
          <w:rFonts w:ascii="Arial" w:eastAsia="Calibri" w:hAnsi="Arial" w:cs="Arial"/>
          <w:lang w:val="en-ZA"/>
        </w:rPr>
        <w:t xml:space="preserve"> LM</w:t>
      </w:r>
      <w:r w:rsidR="00321662">
        <w:rPr>
          <w:rFonts w:ascii="Arial" w:eastAsia="Calibri" w:hAnsi="Arial" w:cs="Arial"/>
          <w:lang w:val="en-ZA"/>
        </w:rPr>
        <w:t xml:space="preserve"> and Marulen</w:t>
      </w:r>
      <w:r w:rsidR="00E84C49">
        <w:rPr>
          <w:rFonts w:ascii="Arial" w:eastAsia="Calibri" w:hAnsi="Arial" w:cs="Arial"/>
          <w:lang w:val="en-ZA"/>
        </w:rPr>
        <w:t>g</w:t>
      </w:r>
      <w:r w:rsidR="004E2A9C">
        <w:rPr>
          <w:rFonts w:ascii="Arial" w:eastAsia="Calibri" w:hAnsi="Arial" w:cs="Arial"/>
          <w:lang w:val="en-ZA"/>
        </w:rPr>
        <w:t xml:space="preserve"> </w:t>
      </w:r>
      <w:r w:rsidR="00E84C49">
        <w:rPr>
          <w:rFonts w:ascii="Arial" w:eastAsia="Calibri" w:hAnsi="Arial" w:cs="Arial"/>
          <w:lang w:val="en-ZA"/>
        </w:rPr>
        <w:t xml:space="preserve">LM) </w:t>
      </w:r>
      <w:r w:rsidR="00663C9C">
        <w:rPr>
          <w:rFonts w:ascii="Arial" w:eastAsia="Calibri" w:hAnsi="Arial" w:cs="Arial"/>
          <w:lang w:val="en-ZA"/>
        </w:rPr>
        <w:t xml:space="preserve">through which its </w:t>
      </w:r>
      <w:r w:rsidR="00C91F4C">
        <w:rPr>
          <w:rFonts w:ascii="Arial" w:eastAsia="Calibri" w:hAnsi="Arial" w:cs="Arial"/>
          <w:lang w:val="en-ZA"/>
        </w:rPr>
        <w:t>local</w:t>
      </w:r>
      <w:r w:rsidR="00181918">
        <w:rPr>
          <w:rFonts w:ascii="Arial" w:eastAsia="Calibri" w:hAnsi="Arial" w:cs="Arial"/>
          <w:lang w:val="en-ZA"/>
        </w:rPr>
        <w:t>s</w:t>
      </w:r>
      <w:r w:rsidR="00663C9C">
        <w:rPr>
          <w:rFonts w:ascii="Arial" w:eastAsia="Calibri" w:hAnsi="Arial" w:cs="Arial"/>
          <w:lang w:val="en-ZA"/>
        </w:rPr>
        <w:t xml:space="preserve"> </w:t>
      </w:r>
      <w:r w:rsidR="00EA69F8">
        <w:rPr>
          <w:rFonts w:ascii="Arial" w:eastAsia="Calibri" w:hAnsi="Arial" w:cs="Arial"/>
          <w:lang w:val="en-ZA"/>
        </w:rPr>
        <w:t xml:space="preserve">are appointed to become water service providers on behalf of the district. As part of the agreement, it is the requirement </w:t>
      </w:r>
      <w:r w:rsidR="00770628">
        <w:rPr>
          <w:rFonts w:ascii="Arial" w:eastAsia="Calibri" w:hAnsi="Arial" w:cs="Arial"/>
          <w:lang w:val="en-ZA"/>
        </w:rPr>
        <w:t>that each local</w:t>
      </w:r>
      <w:r w:rsidR="00EA69F8">
        <w:rPr>
          <w:rFonts w:ascii="Arial" w:eastAsia="Calibri" w:hAnsi="Arial" w:cs="Arial"/>
          <w:lang w:val="en-ZA"/>
        </w:rPr>
        <w:t xml:space="preserve"> </w:t>
      </w:r>
      <w:r w:rsidR="00770628">
        <w:rPr>
          <w:rFonts w:ascii="Arial" w:eastAsia="Calibri" w:hAnsi="Arial" w:cs="Arial"/>
          <w:lang w:val="en-ZA"/>
        </w:rPr>
        <w:t>municipality provides</w:t>
      </w:r>
      <w:r w:rsidR="004E2A9C">
        <w:rPr>
          <w:rFonts w:ascii="Arial" w:eastAsia="Calibri" w:hAnsi="Arial" w:cs="Arial"/>
          <w:lang w:val="en-ZA"/>
        </w:rPr>
        <w:t xml:space="preserve"> </w:t>
      </w:r>
      <w:r w:rsidR="00181918">
        <w:rPr>
          <w:rFonts w:ascii="Arial" w:eastAsia="Calibri" w:hAnsi="Arial" w:cs="Arial"/>
          <w:lang w:val="en-ZA"/>
        </w:rPr>
        <w:t xml:space="preserve">the district on monthly basis, </w:t>
      </w:r>
      <w:r w:rsidR="00770628">
        <w:rPr>
          <w:rFonts w:ascii="Arial" w:eastAsia="Calibri" w:hAnsi="Arial" w:cs="Arial"/>
          <w:lang w:val="en-ZA"/>
        </w:rPr>
        <w:t>with a</w:t>
      </w:r>
      <w:r w:rsidR="00EA69F8">
        <w:rPr>
          <w:rFonts w:ascii="Arial" w:eastAsia="Calibri" w:hAnsi="Arial" w:cs="Arial"/>
          <w:lang w:val="en-ZA"/>
        </w:rPr>
        <w:t xml:space="preserve"> report outlining the revenue collected against the billing, expenditure and age analysis of the c</w:t>
      </w:r>
      <w:r w:rsidR="00770628">
        <w:rPr>
          <w:rFonts w:ascii="Arial" w:eastAsia="Calibri" w:hAnsi="Arial" w:cs="Arial"/>
          <w:lang w:val="en-ZA"/>
        </w:rPr>
        <w:t>reditors and debtors for water. In terms of the signed agreements,</w:t>
      </w:r>
      <w:r w:rsidR="00EA69F8">
        <w:rPr>
          <w:rFonts w:ascii="Arial" w:eastAsia="Calibri" w:hAnsi="Arial" w:cs="Arial"/>
          <w:lang w:val="en-ZA"/>
        </w:rPr>
        <w:t xml:space="preserve"> it is </w:t>
      </w:r>
      <w:r w:rsidR="00770628">
        <w:rPr>
          <w:rFonts w:ascii="Arial" w:eastAsia="Calibri" w:hAnsi="Arial" w:cs="Arial"/>
          <w:lang w:val="en-ZA"/>
        </w:rPr>
        <w:t>mandatory</w:t>
      </w:r>
      <w:r w:rsidR="00EA69F8">
        <w:rPr>
          <w:rFonts w:ascii="Arial" w:eastAsia="Calibri" w:hAnsi="Arial" w:cs="Arial"/>
          <w:lang w:val="en-ZA"/>
        </w:rPr>
        <w:t xml:space="preserve"> </w:t>
      </w:r>
      <w:r w:rsidR="004E2A9C">
        <w:rPr>
          <w:rFonts w:ascii="Arial" w:eastAsia="Calibri" w:hAnsi="Arial" w:cs="Arial"/>
          <w:lang w:val="en-ZA"/>
        </w:rPr>
        <w:t>of the locals to</w:t>
      </w:r>
      <w:r w:rsidR="00EA69F8">
        <w:rPr>
          <w:rFonts w:ascii="Arial" w:eastAsia="Calibri" w:hAnsi="Arial" w:cs="Arial"/>
          <w:lang w:val="en-ZA"/>
        </w:rPr>
        <w:t xml:space="preserve"> pay back the profit to the district</w:t>
      </w:r>
      <w:r w:rsidR="00770628">
        <w:rPr>
          <w:rFonts w:ascii="Arial" w:eastAsia="Calibri" w:hAnsi="Arial" w:cs="Arial"/>
          <w:lang w:val="en-ZA"/>
        </w:rPr>
        <w:t xml:space="preserve"> if profit</w:t>
      </w:r>
      <w:r w:rsidR="00181918">
        <w:rPr>
          <w:rFonts w:ascii="Arial" w:eastAsia="Calibri" w:hAnsi="Arial" w:cs="Arial"/>
          <w:lang w:val="en-ZA"/>
        </w:rPr>
        <w:t>s</w:t>
      </w:r>
      <w:r w:rsidR="00770628">
        <w:rPr>
          <w:rFonts w:ascii="Arial" w:eastAsia="Calibri" w:hAnsi="Arial" w:cs="Arial"/>
          <w:lang w:val="en-ZA"/>
        </w:rPr>
        <w:t xml:space="preserve"> have been accumulated on the provision of water on behalf of the district</w:t>
      </w:r>
      <w:r w:rsidR="00181918">
        <w:rPr>
          <w:rFonts w:ascii="Arial" w:eastAsia="Calibri" w:hAnsi="Arial" w:cs="Arial"/>
          <w:lang w:val="en-ZA"/>
        </w:rPr>
        <w:t xml:space="preserve">, </w:t>
      </w:r>
      <w:r w:rsidR="00EA69F8">
        <w:rPr>
          <w:rFonts w:ascii="Arial" w:eastAsia="Calibri" w:hAnsi="Arial" w:cs="Arial"/>
          <w:lang w:val="en-ZA"/>
        </w:rPr>
        <w:t xml:space="preserve">and </w:t>
      </w:r>
      <w:r w:rsidR="004E2A9C">
        <w:rPr>
          <w:rFonts w:ascii="Arial" w:eastAsia="Calibri" w:hAnsi="Arial" w:cs="Arial"/>
          <w:lang w:val="en-ZA"/>
        </w:rPr>
        <w:t>if the</w:t>
      </w:r>
      <w:r w:rsidR="00EA69F8">
        <w:rPr>
          <w:rFonts w:ascii="Arial" w:eastAsia="Calibri" w:hAnsi="Arial" w:cs="Arial"/>
          <w:lang w:val="en-ZA"/>
        </w:rPr>
        <w:t xml:space="preserve"> locals have</w:t>
      </w:r>
      <w:r w:rsidR="00EE05B4">
        <w:rPr>
          <w:rFonts w:ascii="Arial" w:eastAsia="Calibri" w:hAnsi="Arial" w:cs="Arial"/>
          <w:lang w:val="en-ZA"/>
        </w:rPr>
        <w:t xml:space="preserve"> </w:t>
      </w:r>
      <w:r w:rsidR="004E2A9C">
        <w:rPr>
          <w:rFonts w:ascii="Arial" w:eastAsia="Calibri" w:hAnsi="Arial" w:cs="Arial"/>
          <w:lang w:val="en-ZA"/>
        </w:rPr>
        <w:t>operated the</w:t>
      </w:r>
      <w:r w:rsidR="00EA69F8">
        <w:rPr>
          <w:rFonts w:ascii="Arial" w:eastAsia="Calibri" w:hAnsi="Arial" w:cs="Arial"/>
          <w:lang w:val="en-ZA"/>
        </w:rPr>
        <w:t xml:space="preserve"> water business</w:t>
      </w:r>
      <w:r w:rsidR="00971437">
        <w:rPr>
          <w:rFonts w:ascii="Arial" w:eastAsia="Calibri" w:hAnsi="Arial" w:cs="Arial"/>
          <w:lang w:val="en-ZA"/>
        </w:rPr>
        <w:t xml:space="preserve"> at a loss</w:t>
      </w:r>
      <w:r w:rsidR="00181918">
        <w:rPr>
          <w:rFonts w:ascii="Arial" w:eastAsia="Calibri" w:hAnsi="Arial" w:cs="Arial"/>
          <w:lang w:val="en-ZA"/>
        </w:rPr>
        <w:t xml:space="preserve">, </w:t>
      </w:r>
      <w:r w:rsidR="00EA69F8">
        <w:rPr>
          <w:rFonts w:ascii="Arial" w:eastAsia="Calibri" w:hAnsi="Arial" w:cs="Arial"/>
          <w:lang w:val="en-ZA"/>
        </w:rPr>
        <w:t xml:space="preserve">it becomes the responsibility </w:t>
      </w:r>
      <w:r w:rsidR="00971437">
        <w:rPr>
          <w:rFonts w:ascii="Arial" w:eastAsia="Calibri" w:hAnsi="Arial" w:cs="Arial"/>
          <w:lang w:val="en-ZA"/>
        </w:rPr>
        <w:t xml:space="preserve">of the district to </w:t>
      </w:r>
      <w:r w:rsidR="004E2A9C">
        <w:rPr>
          <w:rFonts w:ascii="Arial" w:eastAsia="Calibri" w:hAnsi="Arial" w:cs="Arial"/>
          <w:lang w:val="en-ZA"/>
        </w:rPr>
        <w:t>repay the</w:t>
      </w:r>
      <w:r w:rsidR="00EA69F8">
        <w:rPr>
          <w:rFonts w:ascii="Arial" w:eastAsia="Calibri" w:hAnsi="Arial" w:cs="Arial"/>
          <w:lang w:val="en-ZA"/>
        </w:rPr>
        <w:t xml:space="preserve"> local municipality</w:t>
      </w:r>
      <w:r w:rsidR="00971437">
        <w:rPr>
          <w:rFonts w:ascii="Arial" w:eastAsia="Calibri" w:hAnsi="Arial" w:cs="Arial"/>
          <w:lang w:val="en-ZA"/>
        </w:rPr>
        <w:t xml:space="preserve"> for the losses incurred</w:t>
      </w:r>
      <w:r w:rsidR="00EA69F8">
        <w:rPr>
          <w:rFonts w:ascii="Arial" w:eastAsia="Calibri" w:hAnsi="Arial" w:cs="Arial"/>
          <w:lang w:val="en-ZA"/>
        </w:rPr>
        <w:t>.</w:t>
      </w:r>
      <w:r w:rsidR="00EE05B4">
        <w:rPr>
          <w:rFonts w:ascii="Arial" w:eastAsia="Calibri" w:hAnsi="Arial" w:cs="Arial"/>
          <w:lang w:val="en-ZA"/>
        </w:rPr>
        <w:t xml:space="preserve"> It is against the </w:t>
      </w:r>
      <w:r w:rsidR="004E2A9C">
        <w:rPr>
          <w:rFonts w:ascii="Arial" w:eastAsia="Calibri" w:hAnsi="Arial" w:cs="Arial"/>
          <w:lang w:val="en-ZA"/>
        </w:rPr>
        <w:t>above context</w:t>
      </w:r>
      <w:r w:rsidR="00971437">
        <w:rPr>
          <w:rFonts w:ascii="Arial" w:eastAsia="Calibri" w:hAnsi="Arial" w:cs="Arial"/>
          <w:lang w:val="en-ZA"/>
        </w:rPr>
        <w:t xml:space="preserve"> that only Ba- P</w:t>
      </w:r>
      <w:r w:rsidR="00EE05B4">
        <w:rPr>
          <w:rFonts w:ascii="Arial" w:eastAsia="Calibri" w:hAnsi="Arial" w:cs="Arial"/>
          <w:lang w:val="en-ZA"/>
        </w:rPr>
        <w:t>halabor</w:t>
      </w:r>
      <w:r w:rsidR="004E2A9C">
        <w:rPr>
          <w:rFonts w:ascii="Arial" w:eastAsia="Calibri" w:hAnsi="Arial" w:cs="Arial"/>
          <w:lang w:val="en-ZA"/>
        </w:rPr>
        <w:t>wa owes Mopani district</w:t>
      </w:r>
      <w:r w:rsidR="001310BF">
        <w:rPr>
          <w:rFonts w:ascii="Arial" w:eastAsia="Calibri" w:hAnsi="Arial" w:cs="Arial"/>
          <w:lang w:val="en-ZA"/>
        </w:rPr>
        <w:t>,</w:t>
      </w:r>
      <w:r w:rsidR="004E2A9C">
        <w:rPr>
          <w:rFonts w:ascii="Arial" w:eastAsia="Calibri" w:hAnsi="Arial" w:cs="Arial"/>
          <w:lang w:val="en-ZA"/>
        </w:rPr>
        <w:t xml:space="preserve"> as </w:t>
      </w:r>
      <w:r w:rsidR="00181918">
        <w:rPr>
          <w:rFonts w:ascii="Arial" w:eastAsia="Calibri" w:hAnsi="Arial" w:cs="Arial"/>
          <w:lang w:val="en-ZA"/>
        </w:rPr>
        <w:t xml:space="preserve">it is the only </w:t>
      </w:r>
      <w:r w:rsidR="00EE05B4">
        <w:rPr>
          <w:rFonts w:ascii="Arial" w:eastAsia="Calibri" w:hAnsi="Arial" w:cs="Arial"/>
          <w:lang w:val="en-ZA"/>
        </w:rPr>
        <w:t xml:space="preserve">local municipality </w:t>
      </w:r>
      <w:r w:rsidR="001310BF">
        <w:rPr>
          <w:rFonts w:ascii="Arial" w:eastAsia="Calibri" w:hAnsi="Arial" w:cs="Arial"/>
          <w:lang w:val="en-ZA"/>
        </w:rPr>
        <w:t xml:space="preserve"> within the dist</w:t>
      </w:r>
      <w:r w:rsidR="00181918">
        <w:rPr>
          <w:rFonts w:ascii="Arial" w:eastAsia="Calibri" w:hAnsi="Arial" w:cs="Arial"/>
          <w:lang w:val="en-ZA"/>
        </w:rPr>
        <w:t xml:space="preserve">rict  that has </w:t>
      </w:r>
      <w:r w:rsidR="004E2A9C">
        <w:rPr>
          <w:rFonts w:ascii="Arial" w:eastAsia="Calibri" w:hAnsi="Arial" w:cs="Arial"/>
          <w:lang w:val="en-ZA"/>
        </w:rPr>
        <w:t>operated</w:t>
      </w:r>
      <w:r w:rsidR="00EE05B4">
        <w:rPr>
          <w:rFonts w:ascii="Arial" w:eastAsia="Calibri" w:hAnsi="Arial" w:cs="Arial"/>
          <w:lang w:val="en-ZA"/>
        </w:rPr>
        <w:t xml:space="preserve"> the </w:t>
      </w:r>
      <w:r w:rsidR="00971437">
        <w:rPr>
          <w:rFonts w:ascii="Arial" w:eastAsia="Calibri" w:hAnsi="Arial" w:cs="Arial"/>
          <w:lang w:val="en-ZA"/>
        </w:rPr>
        <w:t xml:space="preserve"> water </w:t>
      </w:r>
      <w:r w:rsidR="001310BF">
        <w:rPr>
          <w:rFonts w:ascii="Arial" w:eastAsia="Calibri" w:hAnsi="Arial" w:cs="Arial"/>
          <w:lang w:val="en-ZA"/>
        </w:rPr>
        <w:t xml:space="preserve">provision </w:t>
      </w:r>
      <w:r w:rsidR="00EE05B4">
        <w:rPr>
          <w:rFonts w:ascii="Arial" w:eastAsia="Calibri" w:hAnsi="Arial" w:cs="Arial"/>
          <w:lang w:val="en-ZA"/>
        </w:rPr>
        <w:t>b</w:t>
      </w:r>
      <w:r w:rsidR="00971437">
        <w:rPr>
          <w:rFonts w:ascii="Arial" w:eastAsia="Calibri" w:hAnsi="Arial" w:cs="Arial"/>
          <w:lang w:val="en-ZA"/>
        </w:rPr>
        <w:t>usiness</w:t>
      </w:r>
      <w:r w:rsidR="00181918">
        <w:rPr>
          <w:rFonts w:ascii="Arial" w:eastAsia="Calibri" w:hAnsi="Arial" w:cs="Arial"/>
          <w:lang w:val="en-ZA"/>
        </w:rPr>
        <w:t xml:space="preserve"> on profit, </w:t>
      </w:r>
      <w:r w:rsidR="004E2A9C">
        <w:rPr>
          <w:rFonts w:ascii="Arial" w:eastAsia="Calibri" w:hAnsi="Arial" w:cs="Arial"/>
          <w:lang w:val="en-ZA"/>
        </w:rPr>
        <w:t>which resulted to a</w:t>
      </w:r>
      <w:r w:rsidR="00971437">
        <w:rPr>
          <w:rFonts w:ascii="Arial" w:eastAsia="Calibri" w:hAnsi="Arial" w:cs="Arial"/>
          <w:lang w:val="en-ZA"/>
        </w:rPr>
        <w:t xml:space="preserve"> recorded debt </w:t>
      </w:r>
      <w:r w:rsidR="00EE05B4">
        <w:rPr>
          <w:rFonts w:ascii="Arial" w:eastAsia="Calibri" w:hAnsi="Arial" w:cs="Arial"/>
          <w:lang w:val="en-ZA"/>
        </w:rPr>
        <w:t xml:space="preserve"> R180 million.</w:t>
      </w:r>
    </w:p>
    <w:p w:rsidR="00EE05B4" w:rsidRDefault="001310BF" w:rsidP="00EE05B4">
      <w:pPr>
        <w:pStyle w:val="ListParagraph"/>
        <w:tabs>
          <w:tab w:val="left" w:pos="630"/>
        </w:tabs>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Subsequently, the Mopani District Municipality has</w:t>
      </w:r>
      <w:r w:rsidR="00EE05B4">
        <w:rPr>
          <w:rFonts w:ascii="Arial" w:eastAsia="Calibri" w:hAnsi="Arial" w:cs="Arial"/>
          <w:lang w:val="en-ZA"/>
        </w:rPr>
        <w:t xml:space="preserve"> an outstanding debt </w:t>
      </w:r>
      <w:r w:rsidR="00FD00A7">
        <w:rPr>
          <w:rFonts w:ascii="Arial" w:eastAsia="Calibri" w:hAnsi="Arial" w:cs="Arial"/>
          <w:lang w:val="en-ZA"/>
        </w:rPr>
        <w:t xml:space="preserve">to its </w:t>
      </w:r>
      <w:r w:rsidR="00EE05B4">
        <w:rPr>
          <w:rFonts w:ascii="Arial" w:eastAsia="Calibri" w:hAnsi="Arial" w:cs="Arial"/>
          <w:lang w:val="en-ZA"/>
        </w:rPr>
        <w:t>four</w:t>
      </w:r>
      <w:r w:rsidR="00FD00A7">
        <w:rPr>
          <w:rFonts w:ascii="Arial" w:eastAsia="Calibri" w:hAnsi="Arial" w:cs="Arial"/>
          <w:lang w:val="en-ZA"/>
        </w:rPr>
        <w:t xml:space="preserve"> (4) locals within the</w:t>
      </w:r>
      <w:r w:rsidR="00EE05B4">
        <w:rPr>
          <w:rFonts w:ascii="Arial" w:eastAsia="Calibri" w:hAnsi="Arial" w:cs="Arial"/>
          <w:lang w:val="en-ZA"/>
        </w:rPr>
        <w:t xml:space="preserve"> district</w:t>
      </w:r>
      <w:r w:rsidR="00EE05B4" w:rsidRPr="00EE05B4">
        <w:rPr>
          <w:rFonts w:ascii="Arial" w:eastAsia="Calibri" w:hAnsi="Arial" w:cs="Arial"/>
          <w:lang w:val="en-ZA"/>
        </w:rPr>
        <w:t xml:space="preserve"> that are operating the water function at a </w:t>
      </w:r>
      <w:r w:rsidR="004E2A9C" w:rsidRPr="00EE05B4">
        <w:rPr>
          <w:rFonts w:ascii="Arial" w:eastAsia="Calibri" w:hAnsi="Arial" w:cs="Arial"/>
          <w:lang w:val="en-ZA"/>
        </w:rPr>
        <w:t xml:space="preserve">loss </w:t>
      </w:r>
      <w:r w:rsidR="004E2A9C">
        <w:rPr>
          <w:rFonts w:ascii="Arial" w:eastAsia="Calibri" w:hAnsi="Arial" w:cs="Arial"/>
          <w:lang w:val="en-ZA"/>
        </w:rPr>
        <w:t>and the breakdown is as follows:</w:t>
      </w:r>
    </w:p>
    <w:p w:rsidR="00EE05B4" w:rsidRDefault="00EE05B4" w:rsidP="00EE05B4">
      <w:pPr>
        <w:pStyle w:val="ListParagraph"/>
        <w:numPr>
          <w:ilvl w:val="0"/>
          <w:numId w:val="41"/>
        </w:numPr>
        <w:tabs>
          <w:tab w:val="left" w:pos="630"/>
        </w:tabs>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Greater Tzaneen LM</w:t>
      </w:r>
      <w:r>
        <w:rPr>
          <w:rFonts w:ascii="Arial" w:eastAsia="Calibri" w:hAnsi="Arial" w:cs="Arial"/>
          <w:lang w:val="en-ZA"/>
        </w:rPr>
        <w:tab/>
        <w:t>R179,6 million</w:t>
      </w:r>
    </w:p>
    <w:p w:rsidR="00EE05B4" w:rsidRDefault="00EE05B4" w:rsidP="00EE05B4">
      <w:pPr>
        <w:pStyle w:val="ListParagraph"/>
        <w:numPr>
          <w:ilvl w:val="0"/>
          <w:numId w:val="41"/>
        </w:numPr>
        <w:tabs>
          <w:tab w:val="left" w:pos="630"/>
        </w:tabs>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Greater Letaba LM</w:t>
      </w:r>
      <w:r>
        <w:rPr>
          <w:rFonts w:ascii="Arial" w:eastAsia="Calibri" w:hAnsi="Arial" w:cs="Arial"/>
          <w:lang w:val="en-ZA"/>
        </w:rPr>
        <w:tab/>
      </w:r>
      <w:r>
        <w:rPr>
          <w:rFonts w:ascii="Arial" w:eastAsia="Calibri" w:hAnsi="Arial" w:cs="Arial"/>
          <w:lang w:val="en-ZA"/>
        </w:rPr>
        <w:tab/>
        <w:t>R55 million</w:t>
      </w:r>
    </w:p>
    <w:p w:rsidR="00EE05B4" w:rsidRDefault="00EE05B4" w:rsidP="00EE05B4">
      <w:pPr>
        <w:pStyle w:val="ListParagraph"/>
        <w:numPr>
          <w:ilvl w:val="0"/>
          <w:numId w:val="41"/>
        </w:numPr>
        <w:tabs>
          <w:tab w:val="left" w:pos="630"/>
        </w:tabs>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Greater Giyani </w:t>
      </w:r>
      <w:r>
        <w:rPr>
          <w:rFonts w:ascii="Arial" w:eastAsia="Calibri" w:hAnsi="Arial" w:cs="Arial"/>
          <w:lang w:val="en-ZA"/>
        </w:rPr>
        <w:tab/>
      </w:r>
      <w:r>
        <w:rPr>
          <w:rFonts w:ascii="Arial" w:eastAsia="Calibri" w:hAnsi="Arial" w:cs="Arial"/>
          <w:lang w:val="en-ZA"/>
        </w:rPr>
        <w:tab/>
        <w:t>R27,6 million</w:t>
      </w:r>
    </w:p>
    <w:p w:rsidR="00EE05B4" w:rsidRDefault="00EE05B4" w:rsidP="00EE05B4">
      <w:pPr>
        <w:pStyle w:val="ListParagraph"/>
        <w:numPr>
          <w:ilvl w:val="0"/>
          <w:numId w:val="41"/>
        </w:numPr>
        <w:tabs>
          <w:tab w:val="left" w:pos="630"/>
        </w:tabs>
        <w:spacing w:before="100" w:beforeAutospacing="1" w:after="100" w:afterAutospacing="1" w:line="360" w:lineRule="auto"/>
        <w:jc w:val="both"/>
        <w:rPr>
          <w:rFonts w:ascii="Arial" w:eastAsia="Calibri" w:hAnsi="Arial" w:cs="Arial"/>
          <w:lang w:val="en-ZA"/>
        </w:rPr>
      </w:pPr>
      <w:r>
        <w:rPr>
          <w:rFonts w:ascii="Arial" w:eastAsia="Calibri" w:hAnsi="Arial" w:cs="Arial"/>
          <w:lang w:val="en-ZA"/>
        </w:rPr>
        <w:t xml:space="preserve">Maruleng LM </w:t>
      </w:r>
      <w:r>
        <w:rPr>
          <w:rFonts w:ascii="Arial" w:eastAsia="Calibri" w:hAnsi="Arial" w:cs="Arial"/>
          <w:lang w:val="en-ZA"/>
        </w:rPr>
        <w:tab/>
      </w:r>
      <w:r>
        <w:rPr>
          <w:rFonts w:ascii="Arial" w:eastAsia="Calibri" w:hAnsi="Arial" w:cs="Arial"/>
          <w:lang w:val="en-ZA"/>
        </w:rPr>
        <w:tab/>
        <w:t>R23,4 million</w:t>
      </w:r>
    </w:p>
    <w:p w:rsidR="00EE05B4" w:rsidRPr="00971437" w:rsidRDefault="00EE05B4" w:rsidP="00971437">
      <w:pPr>
        <w:pStyle w:val="ListParagraph"/>
        <w:numPr>
          <w:ilvl w:val="0"/>
          <w:numId w:val="42"/>
        </w:numPr>
        <w:tabs>
          <w:tab w:val="left" w:pos="630"/>
        </w:tabs>
        <w:spacing w:before="100" w:beforeAutospacing="1" w:after="100" w:afterAutospacing="1" w:line="360" w:lineRule="auto"/>
        <w:ind w:hanging="720"/>
        <w:jc w:val="both"/>
        <w:rPr>
          <w:rFonts w:ascii="Arial" w:eastAsia="Calibri" w:hAnsi="Arial" w:cs="Arial"/>
          <w:lang w:val="en-ZA"/>
        </w:rPr>
      </w:pPr>
      <w:r w:rsidRPr="00971437">
        <w:rPr>
          <w:rFonts w:ascii="Arial" w:eastAsia="Calibri" w:hAnsi="Arial" w:cs="Arial"/>
          <w:lang w:val="en-ZA"/>
        </w:rPr>
        <w:t xml:space="preserve">The </w:t>
      </w:r>
      <w:r w:rsidR="00971437" w:rsidRPr="00971437">
        <w:rPr>
          <w:rFonts w:ascii="Arial" w:eastAsia="Calibri" w:hAnsi="Arial" w:cs="Arial"/>
          <w:lang w:val="en-ZA"/>
        </w:rPr>
        <w:t>reported figures on outstanding debt are as</w:t>
      </w:r>
      <w:r w:rsidR="001310BF">
        <w:rPr>
          <w:rFonts w:ascii="Arial" w:eastAsia="Calibri" w:hAnsi="Arial" w:cs="Arial"/>
          <w:lang w:val="en-ZA"/>
        </w:rPr>
        <w:t xml:space="preserve"> at June 2017 and are reflected on the</w:t>
      </w:r>
      <w:r w:rsidR="00971437" w:rsidRPr="00971437">
        <w:rPr>
          <w:rFonts w:ascii="Arial" w:eastAsia="Calibri" w:hAnsi="Arial" w:cs="Arial"/>
          <w:lang w:val="en-ZA"/>
        </w:rPr>
        <w:t xml:space="preserve"> audited A</w:t>
      </w:r>
      <w:r w:rsidR="00181918">
        <w:rPr>
          <w:rFonts w:ascii="Arial" w:eastAsia="Calibri" w:hAnsi="Arial" w:cs="Arial"/>
          <w:lang w:val="en-ZA"/>
        </w:rPr>
        <w:t>nnual Financial Statements of 20</w:t>
      </w:r>
      <w:r w:rsidR="00971437" w:rsidRPr="00971437">
        <w:rPr>
          <w:rFonts w:ascii="Arial" w:eastAsia="Calibri" w:hAnsi="Arial" w:cs="Arial"/>
          <w:lang w:val="en-ZA"/>
        </w:rPr>
        <w:t xml:space="preserve">16/17 financial year. According to the municipality, the </w:t>
      </w:r>
      <w:r w:rsidR="00FD00A7" w:rsidRPr="00971437">
        <w:rPr>
          <w:rFonts w:ascii="Arial" w:eastAsia="Calibri" w:hAnsi="Arial" w:cs="Arial"/>
          <w:lang w:val="en-ZA"/>
        </w:rPr>
        <w:t xml:space="preserve">current </w:t>
      </w:r>
      <w:r w:rsidR="00FD00A7">
        <w:rPr>
          <w:rFonts w:ascii="Arial" w:eastAsia="Calibri" w:hAnsi="Arial" w:cs="Arial"/>
          <w:lang w:val="en-ZA"/>
        </w:rPr>
        <w:t xml:space="preserve">and latest </w:t>
      </w:r>
      <w:r w:rsidR="001310BF">
        <w:rPr>
          <w:rFonts w:ascii="Arial" w:eastAsia="Calibri" w:hAnsi="Arial" w:cs="Arial"/>
          <w:lang w:val="en-ZA"/>
        </w:rPr>
        <w:t>available debt amounts that are reported on the</w:t>
      </w:r>
      <w:r w:rsidR="00971437" w:rsidRPr="00971437">
        <w:rPr>
          <w:rFonts w:ascii="Arial" w:eastAsia="Calibri" w:hAnsi="Arial" w:cs="Arial"/>
          <w:lang w:val="en-ZA"/>
        </w:rPr>
        <w:t xml:space="preserve"> MFMA Section 71 </w:t>
      </w:r>
      <w:r w:rsidR="00FD00A7" w:rsidRPr="00971437">
        <w:rPr>
          <w:rFonts w:ascii="Arial" w:eastAsia="Calibri" w:hAnsi="Arial" w:cs="Arial"/>
          <w:lang w:val="en-ZA"/>
        </w:rPr>
        <w:t>reports are</w:t>
      </w:r>
      <w:r w:rsidR="001310BF">
        <w:rPr>
          <w:rFonts w:ascii="Arial" w:eastAsia="Calibri" w:hAnsi="Arial" w:cs="Arial"/>
          <w:lang w:val="en-ZA"/>
        </w:rPr>
        <w:t xml:space="preserve"> mostly disputed,</w:t>
      </w:r>
      <w:r w:rsidR="00971437" w:rsidRPr="00971437">
        <w:rPr>
          <w:rFonts w:ascii="Arial" w:eastAsia="Calibri" w:hAnsi="Arial" w:cs="Arial"/>
          <w:lang w:val="en-ZA"/>
        </w:rPr>
        <w:t xml:space="preserve"> incorrect</w:t>
      </w:r>
      <w:r w:rsidR="001310BF">
        <w:rPr>
          <w:rFonts w:ascii="Arial" w:eastAsia="Calibri" w:hAnsi="Arial" w:cs="Arial"/>
          <w:lang w:val="en-ZA"/>
        </w:rPr>
        <w:t>, and unreliable and regarded as</w:t>
      </w:r>
      <w:r w:rsidR="00770628">
        <w:rPr>
          <w:rFonts w:ascii="Arial" w:eastAsia="Calibri" w:hAnsi="Arial" w:cs="Arial"/>
          <w:lang w:val="en-ZA"/>
        </w:rPr>
        <w:t xml:space="preserve"> not a true reflection of the arrear debt.</w:t>
      </w:r>
    </w:p>
    <w:p w:rsidR="00EA69F8" w:rsidRDefault="00EA69F8" w:rsidP="00EA69F8">
      <w:pPr>
        <w:pStyle w:val="ListParagraph"/>
        <w:tabs>
          <w:tab w:val="left" w:pos="630"/>
        </w:tabs>
        <w:spacing w:before="100" w:beforeAutospacing="1" w:after="100" w:afterAutospacing="1" w:line="360" w:lineRule="auto"/>
        <w:jc w:val="both"/>
        <w:rPr>
          <w:rFonts w:ascii="Arial" w:eastAsia="Calibri" w:hAnsi="Arial" w:cs="Arial"/>
          <w:lang w:val="en-ZA"/>
        </w:rPr>
      </w:pPr>
    </w:p>
    <w:p w:rsidR="00EA69F8" w:rsidRDefault="00EA69F8" w:rsidP="00EA69F8">
      <w:pPr>
        <w:pStyle w:val="ListParagraph"/>
        <w:tabs>
          <w:tab w:val="left" w:pos="630"/>
        </w:tabs>
        <w:spacing w:before="100" w:beforeAutospacing="1" w:after="100" w:afterAutospacing="1" w:line="360" w:lineRule="auto"/>
        <w:jc w:val="both"/>
        <w:rPr>
          <w:rFonts w:ascii="Arial" w:eastAsia="Calibri" w:hAnsi="Arial" w:cs="Arial"/>
          <w:lang w:val="en-ZA"/>
        </w:rPr>
      </w:pPr>
    </w:p>
    <w:p w:rsidR="00620049" w:rsidRPr="00B75E55" w:rsidRDefault="00C66EFC" w:rsidP="00727B82">
      <w:pPr>
        <w:pStyle w:val="ListParagraph"/>
        <w:numPr>
          <w:ilvl w:val="0"/>
          <w:numId w:val="40"/>
        </w:numPr>
        <w:tabs>
          <w:tab w:val="left" w:pos="630"/>
        </w:tabs>
        <w:spacing w:before="100" w:beforeAutospacing="1" w:after="100" w:afterAutospacing="1" w:line="360" w:lineRule="auto"/>
        <w:ind w:hanging="900"/>
        <w:jc w:val="both"/>
        <w:rPr>
          <w:rFonts w:ascii="Arial" w:eastAsia="Calibri" w:hAnsi="Arial" w:cs="Arial"/>
          <w:lang w:val="en-ZA"/>
        </w:rPr>
      </w:pPr>
      <w:r w:rsidRPr="00B75E55">
        <w:rPr>
          <w:rFonts w:ascii="Arial" w:eastAsia="Calibri" w:hAnsi="Arial" w:cs="Arial"/>
          <w:lang w:val="en-ZA"/>
        </w:rPr>
        <w:t xml:space="preserve">The debt </w:t>
      </w:r>
      <w:r w:rsidR="001310BF">
        <w:rPr>
          <w:rFonts w:ascii="Arial" w:eastAsia="Calibri" w:hAnsi="Arial" w:cs="Arial"/>
          <w:lang w:val="en-ZA"/>
        </w:rPr>
        <w:t>owed by and to the Mopani District M</w:t>
      </w:r>
      <w:r w:rsidRPr="00B75E55">
        <w:rPr>
          <w:rFonts w:ascii="Arial" w:eastAsia="Calibri" w:hAnsi="Arial" w:cs="Arial"/>
          <w:lang w:val="en-ZA"/>
        </w:rPr>
        <w:t>unicipality is as a result of the following</w:t>
      </w:r>
      <w:r w:rsidR="00620049" w:rsidRPr="00B75E55">
        <w:rPr>
          <w:rFonts w:ascii="Arial" w:eastAsia="Calibri" w:hAnsi="Arial" w:cs="Arial"/>
          <w:lang w:val="en-ZA"/>
        </w:rPr>
        <w:t>:</w:t>
      </w:r>
    </w:p>
    <w:p w:rsidR="00C66EFC" w:rsidRDefault="00C66EFC" w:rsidP="00B01D93">
      <w:pPr>
        <w:pStyle w:val="ListParagraph"/>
        <w:numPr>
          <w:ilvl w:val="1"/>
          <w:numId w:val="35"/>
        </w:numPr>
        <w:tabs>
          <w:tab w:val="left" w:pos="630"/>
        </w:tabs>
        <w:spacing w:before="100" w:beforeAutospacing="1" w:after="100" w:afterAutospacing="1" w:line="360" w:lineRule="auto"/>
        <w:jc w:val="both"/>
        <w:rPr>
          <w:rFonts w:ascii="Arial" w:eastAsia="Calibri" w:hAnsi="Arial" w:cs="Arial"/>
          <w:lang w:val="en-ZA"/>
        </w:rPr>
      </w:pPr>
      <w:r w:rsidRPr="00C66EFC">
        <w:rPr>
          <w:rFonts w:ascii="Arial" w:eastAsia="Calibri" w:hAnsi="Arial" w:cs="Arial"/>
          <w:lang w:val="en-ZA"/>
        </w:rPr>
        <w:t>The local municipalities are having an agreement to provide or operate the provision of water and sanitation on behalf of the d</w:t>
      </w:r>
      <w:r w:rsidR="0013214C">
        <w:rPr>
          <w:rFonts w:ascii="Arial" w:eastAsia="Calibri" w:hAnsi="Arial" w:cs="Arial"/>
          <w:lang w:val="en-ZA"/>
        </w:rPr>
        <w:t xml:space="preserve">istrict. It is a requirement that </w:t>
      </w:r>
      <w:r w:rsidRPr="00C66EFC">
        <w:rPr>
          <w:rFonts w:ascii="Arial" w:eastAsia="Calibri" w:hAnsi="Arial" w:cs="Arial"/>
          <w:lang w:val="en-ZA"/>
        </w:rPr>
        <w:t>in terms of the signed agreement betwee</w:t>
      </w:r>
      <w:r w:rsidR="0013214C">
        <w:rPr>
          <w:rFonts w:ascii="Arial" w:eastAsia="Calibri" w:hAnsi="Arial" w:cs="Arial"/>
          <w:lang w:val="en-ZA"/>
        </w:rPr>
        <w:t xml:space="preserve">n the district and its locals, </w:t>
      </w:r>
      <w:r w:rsidRPr="00C66EFC">
        <w:rPr>
          <w:rFonts w:ascii="Arial" w:eastAsia="Calibri" w:hAnsi="Arial" w:cs="Arial"/>
          <w:lang w:val="en-ZA"/>
        </w:rPr>
        <w:t>the revenue collected and generated be transferred to the district</w:t>
      </w:r>
      <w:r w:rsidR="0013214C">
        <w:rPr>
          <w:rFonts w:ascii="Arial" w:eastAsia="Calibri" w:hAnsi="Arial" w:cs="Arial"/>
          <w:lang w:val="en-ZA"/>
        </w:rPr>
        <w:t xml:space="preserve">. However, in </w:t>
      </w:r>
      <w:r>
        <w:rPr>
          <w:rFonts w:ascii="Arial" w:eastAsia="Calibri" w:hAnsi="Arial" w:cs="Arial"/>
          <w:lang w:val="en-ZA"/>
        </w:rPr>
        <w:t>most instance</w:t>
      </w:r>
      <w:r w:rsidR="002D1496">
        <w:rPr>
          <w:rFonts w:ascii="Arial" w:eastAsia="Calibri" w:hAnsi="Arial" w:cs="Arial"/>
          <w:lang w:val="en-ZA"/>
        </w:rPr>
        <w:t>s</w:t>
      </w:r>
      <w:r w:rsidR="0013214C">
        <w:rPr>
          <w:rFonts w:ascii="Arial" w:eastAsia="Calibri" w:hAnsi="Arial" w:cs="Arial"/>
          <w:lang w:val="en-ZA"/>
        </w:rPr>
        <w:t xml:space="preserve">, </w:t>
      </w:r>
      <w:r w:rsidR="002D1496">
        <w:rPr>
          <w:rFonts w:ascii="Arial" w:eastAsia="Calibri" w:hAnsi="Arial" w:cs="Arial"/>
          <w:lang w:val="en-ZA"/>
        </w:rPr>
        <w:t>the</w:t>
      </w:r>
      <w:r>
        <w:rPr>
          <w:rFonts w:ascii="Arial" w:eastAsia="Calibri" w:hAnsi="Arial" w:cs="Arial"/>
          <w:lang w:val="en-ZA"/>
        </w:rPr>
        <w:t xml:space="preserve"> clause is not implemented</w:t>
      </w:r>
      <w:r w:rsidRPr="00C66EFC">
        <w:rPr>
          <w:rFonts w:ascii="Arial" w:eastAsia="Calibri" w:hAnsi="Arial" w:cs="Arial"/>
          <w:lang w:val="en-ZA"/>
        </w:rPr>
        <w:t xml:space="preserve">. </w:t>
      </w:r>
    </w:p>
    <w:p w:rsidR="00C66EFC" w:rsidRDefault="00C66EFC" w:rsidP="00B01D93">
      <w:pPr>
        <w:pStyle w:val="ListParagraph"/>
        <w:numPr>
          <w:ilvl w:val="1"/>
          <w:numId w:val="35"/>
        </w:numPr>
        <w:tabs>
          <w:tab w:val="left" w:pos="630"/>
        </w:tabs>
        <w:spacing w:before="100" w:beforeAutospacing="1" w:after="100" w:afterAutospacing="1" w:line="360" w:lineRule="auto"/>
        <w:ind w:hanging="450"/>
        <w:jc w:val="both"/>
        <w:rPr>
          <w:rFonts w:ascii="Arial" w:eastAsia="Calibri" w:hAnsi="Arial" w:cs="Arial"/>
          <w:lang w:val="en-ZA"/>
        </w:rPr>
      </w:pPr>
      <w:r w:rsidRPr="00C66EFC">
        <w:rPr>
          <w:rFonts w:ascii="Arial" w:eastAsia="Calibri" w:hAnsi="Arial" w:cs="Arial"/>
          <w:lang w:val="en-ZA"/>
        </w:rPr>
        <w:t>The four local municipalities o</w:t>
      </w:r>
      <w:r>
        <w:rPr>
          <w:rFonts w:ascii="Arial" w:eastAsia="Calibri" w:hAnsi="Arial" w:cs="Arial"/>
          <w:lang w:val="en-ZA"/>
        </w:rPr>
        <w:t xml:space="preserve">wed by the district are </w:t>
      </w:r>
      <w:r w:rsidRPr="00C66EFC">
        <w:rPr>
          <w:rFonts w:ascii="Arial" w:eastAsia="Calibri" w:hAnsi="Arial" w:cs="Arial"/>
          <w:lang w:val="en-ZA"/>
        </w:rPr>
        <w:t>operating the water an</w:t>
      </w:r>
      <w:r w:rsidR="00C320A1">
        <w:rPr>
          <w:rFonts w:ascii="Arial" w:eastAsia="Calibri" w:hAnsi="Arial" w:cs="Arial"/>
          <w:lang w:val="en-ZA"/>
        </w:rPr>
        <w:t>d sanitation services</w:t>
      </w:r>
      <w:r>
        <w:rPr>
          <w:rFonts w:ascii="Arial" w:eastAsia="Calibri" w:hAnsi="Arial" w:cs="Arial"/>
          <w:lang w:val="en-ZA"/>
        </w:rPr>
        <w:t xml:space="preserve"> at a loss as </w:t>
      </w:r>
      <w:r w:rsidRPr="00C66EFC">
        <w:rPr>
          <w:rFonts w:ascii="Arial" w:eastAsia="Calibri" w:hAnsi="Arial" w:cs="Arial"/>
          <w:lang w:val="en-ZA"/>
        </w:rPr>
        <w:t>the revenue they generate</w:t>
      </w:r>
      <w:r w:rsidR="002D1496">
        <w:rPr>
          <w:rFonts w:ascii="Arial" w:eastAsia="Calibri" w:hAnsi="Arial" w:cs="Arial"/>
          <w:lang w:val="en-ZA"/>
        </w:rPr>
        <w:t>d</w:t>
      </w:r>
      <w:r w:rsidRPr="00C66EFC">
        <w:rPr>
          <w:rFonts w:ascii="Arial" w:eastAsia="Calibri" w:hAnsi="Arial" w:cs="Arial"/>
          <w:lang w:val="en-ZA"/>
        </w:rPr>
        <w:t xml:space="preserve"> is less than the expenses they incur</w:t>
      </w:r>
      <w:r w:rsidR="002D1496">
        <w:rPr>
          <w:rFonts w:ascii="Arial" w:eastAsia="Calibri" w:hAnsi="Arial" w:cs="Arial"/>
          <w:lang w:val="en-ZA"/>
        </w:rPr>
        <w:t xml:space="preserve">red, </w:t>
      </w:r>
      <w:r w:rsidRPr="00C66EFC">
        <w:rPr>
          <w:rFonts w:ascii="Arial" w:eastAsia="Calibri" w:hAnsi="Arial" w:cs="Arial"/>
          <w:lang w:val="en-ZA"/>
        </w:rPr>
        <w:t>and as a result the district is expected to reimburse its l</w:t>
      </w:r>
      <w:r>
        <w:rPr>
          <w:rFonts w:ascii="Arial" w:eastAsia="Calibri" w:hAnsi="Arial" w:cs="Arial"/>
          <w:lang w:val="en-ZA"/>
        </w:rPr>
        <w:t>ocals.</w:t>
      </w:r>
    </w:p>
    <w:p w:rsidR="00C66EFC" w:rsidRPr="002D1496" w:rsidRDefault="00E84C49" w:rsidP="00E84C49">
      <w:pPr>
        <w:tabs>
          <w:tab w:val="left" w:pos="630"/>
        </w:tabs>
        <w:spacing w:before="100" w:beforeAutospacing="1" w:after="100" w:afterAutospacing="1" w:line="360" w:lineRule="auto"/>
        <w:ind w:left="630"/>
        <w:jc w:val="both"/>
        <w:rPr>
          <w:rFonts w:ascii="Arial" w:eastAsia="Calibri" w:hAnsi="Arial" w:cs="Arial"/>
          <w:lang w:val="en-ZA"/>
        </w:rPr>
      </w:pPr>
      <w:r>
        <w:rPr>
          <w:rFonts w:ascii="Arial" w:eastAsia="Calibri" w:hAnsi="Arial" w:cs="Arial"/>
          <w:lang w:val="en-ZA"/>
        </w:rPr>
        <w:t xml:space="preserve">The </w:t>
      </w:r>
      <w:r w:rsidRPr="002D1496">
        <w:rPr>
          <w:rFonts w:ascii="Arial" w:eastAsia="Calibri" w:hAnsi="Arial" w:cs="Arial"/>
          <w:lang w:val="en-ZA"/>
        </w:rPr>
        <w:t>Ba</w:t>
      </w:r>
      <w:r w:rsidR="00C66EFC" w:rsidRPr="002D1496">
        <w:rPr>
          <w:rFonts w:ascii="Arial" w:eastAsia="Calibri" w:hAnsi="Arial" w:cs="Arial"/>
          <w:lang w:val="en-ZA"/>
        </w:rPr>
        <w:t xml:space="preserve">-Phalaborwa </w:t>
      </w:r>
      <w:r w:rsidR="00736F5D">
        <w:rPr>
          <w:rFonts w:ascii="Arial" w:eastAsia="Calibri" w:hAnsi="Arial" w:cs="Arial"/>
          <w:lang w:val="en-ZA"/>
        </w:rPr>
        <w:t>L</w:t>
      </w:r>
      <w:r>
        <w:rPr>
          <w:rFonts w:ascii="Arial" w:eastAsia="Calibri" w:hAnsi="Arial" w:cs="Arial"/>
          <w:lang w:val="en-ZA"/>
        </w:rPr>
        <w:t xml:space="preserve">ocal </w:t>
      </w:r>
      <w:r w:rsidR="00736F5D">
        <w:rPr>
          <w:rFonts w:ascii="Arial" w:eastAsia="Calibri" w:hAnsi="Arial" w:cs="Arial"/>
          <w:lang w:val="en-ZA"/>
        </w:rPr>
        <w:t>M</w:t>
      </w:r>
      <w:r>
        <w:rPr>
          <w:rFonts w:ascii="Arial" w:eastAsia="Calibri" w:hAnsi="Arial" w:cs="Arial"/>
          <w:lang w:val="en-ZA"/>
        </w:rPr>
        <w:t>unicipality has been operating the electricity function at</w:t>
      </w:r>
      <w:r w:rsidR="00C66EFC" w:rsidRPr="002D1496">
        <w:rPr>
          <w:rFonts w:ascii="Arial" w:eastAsia="Calibri" w:hAnsi="Arial" w:cs="Arial"/>
          <w:lang w:val="en-ZA"/>
        </w:rPr>
        <w:t xml:space="preserve"> a profit and the </w:t>
      </w:r>
      <w:r w:rsidRPr="002D1496">
        <w:rPr>
          <w:rFonts w:ascii="Arial" w:eastAsia="Calibri" w:hAnsi="Arial" w:cs="Arial"/>
          <w:lang w:val="en-ZA"/>
        </w:rPr>
        <w:t xml:space="preserve">profit </w:t>
      </w:r>
      <w:r>
        <w:rPr>
          <w:rFonts w:ascii="Arial" w:eastAsia="Calibri" w:hAnsi="Arial" w:cs="Arial"/>
          <w:lang w:val="en-ZA"/>
        </w:rPr>
        <w:t xml:space="preserve">generated </w:t>
      </w:r>
      <w:r w:rsidR="00C320A1">
        <w:rPr>
          <w:rFonts w:ascii="Arial" w:eastAsia="Calibri" w:hAnsi="Arial" w:cs="Arial"/>
          <w:lang w:val="en-ZA"/>
        </w:rPr>
        <w:t xml:space="preserve">is expected </w:t>
      </w:r>
      <w:r w:rsidRPr="002D1496">
        <w:rPr>
          <w:rFonts w:ascii="Arial" w:eastAsia="Calibri" w:hAnsi="Arial" w:cs="Arial"/>
          <w:lang w:val="en-ZA"/>
        </w:rPr>
        <w:t>to</w:t>
      </w:r>
      <w:r w:rsidR="00C66EFC" w:rsidRPr="002D1496">
        <w:rPr>
          <w:rFonts w:ascii="Arial" w:eastAsia="Calibri" w:hAnsi="Arial" w:cs="Arial"/>
          <w:lang w:val="en-ZA"/>
        </w:rPr>
        <w:t xml:space="preserve"> be surrendered to the district m</w:t>
      </w:r>
      <w:r w:rsidR="00C320A1">
        <w:rPr>
          <w:rFonts w:ascii="Arial" w:eastAsia="Calibri" w:hAnsi="Arial" w:cs="Arial"/>
          <w:lang w:val="en-ZA"/>
        </w:rPr>
        <w:t xml:space="preserve">unicipality on annual basis. However, </w:t>
      </w:r>
      <w:r w:rsidR="00C66EFC" w:rsidRPr="002D1496">
        <w:rPr>
          <w:rFonts w:ascii="Arial" w:eastAsia="Calibri" w:hAnsi="Arial" w:cs="Arial"/>
          <w:lang w:val="en-ZA"/>
        </w:rPr>
        <w:t>this</w:t>
      </w:r>
      <w:r>
        <w:rPr>
          <w:rFonts w:ascii="Arial" w:eastAsia="Calibri" w:hAnsi="Arial" w:cs="Arial"/>
          <w:lang w:val="en-ZA"/>
        </w:rPr>
        <w:t xml:space="preserve"> local </w:t>
      </w:r>
      <w:r w:rsidRPr="002D1496">
        <w:rPr>
          <w:rFonts w:ascii="Arial" w:eastAsia="Calibri" w:hAnsi="Arial" w:cs="Arial"/>
          <w:lang w:val="en-ZA"/>
        </w:rPr>
        <w:t>municipality</w:t>
      </w:r>
      <w:r w:rsidR="00C320A1">
        <w:rPr>
          <w:rFonts w:ascii="Arial" w:eastAsia="Calibri" w:hAnsi="Arial" w:cs="Arial"/>
          <w:lang w:val="en-ZA"/>
        </w:rPr>
        <w:t xml:space="preserve"> failed</w:t>
      </w:r>
      <w:r w:rsidR="00DC606A">
        <w:rPr>
          <w:rFonts w:ascii="Arial" w:eastAsia="Calibri" w:hAnsi="Arial" w:cs="Arial"/>
          <w:lang w:val="en-ZA"/>
        </w:rPr>
        <w:t xml:space="preserve"> to surrender the profit, which </w:t>
      </w:r>
      <w:r w:rsidR="00C66EFC" w:rsidRPr="002D1496">
        <w:rPr>
          <w:rFonts w:ascii="Arial" w:eastAsia="Calibri" w:hAnsi="Arial" w:cs="Arial"/>
          <w:lang w:val="en-ZA"/>
        </w:rPr>
        <w:t>has resulted on the outstanding debt</w:t>
      </w:r>
      <w:r w:rsidR="00DC606A">
        <w:rPr>
          <w:rFonts w:ascii="Arial" w:eastAsia="Calibri" w:hAnsi="Arial" w:cs="Arial"/>
          <w:lang w:val="en-ZA"/>
        </w:rPr>
        <w:t>.</w:t>
      </w:r>
    </w:p>
    <w:p w:rsidR="00C66EFC" w:rsidRDefault="00C66EFC" w:rsidP="00736F5D">
      <w:pPr>
        <w:pStyle w:val="ListParagraph"/>
        <w:numPr>
          <w:ilvl w:val="0"/>
          <w:numId w:val="40"/>
        </w:numPr>
        <w:tabs>
          <w:tab w:val="left" w:pos="630"/>
        </w:tabs>
        <w:spacing w:before="100" w:beforeAutospacing="1" w:after="100" w:afterAutospacing="1" w:line="360" w:lineRule="auto"/>
        <w:ind w:left="630" w:hanging="630"/>
        <w:jc w:val="both"/>
        <w:rPr>
          <w:rFonts w:ascii="Arial" w:eastAsia="Calibri" w:hAnsi="Arial" w:cs="Arial"/>
          <w:lang w:val="en-ZA"/>
        </w:rPr>
      </w:pPr>
      <w:r>
        <w:rPr>
          <w:rFonts w:ascii="Arial" w:eastAsia="Calibri" w:hAnsi="Arial" w:cs="Arial"/>
          <w:lang w:val="en-ZA"/>
        </w:rPr>
        <w:t>Ba-Phalaborwa</w:t>
      </w:r>
      <w:r w:rsidR="002D1496">
        <w:rPr>
          <w:rFonts w:ascii="Arial" w:eastAsia="Calibri" w:hAnsi="Arial" w:cs="Arial"/>
          <w:lang w:val="en-ZA"/>
        </w:rPr>
        <w:t xml:space="preserve"> LM has</w:t>
      </w:r>
      <w:r w:rsidR="009A3AF5">
        <w:rPr>
          <w:rFonts w:ascii="Arial" w:eastAsia="Calibri" w:hAnsi="Arial" w:cs="Arial"/>
          <w:lang w:val="en-ZA"/>
        </w:rPr>
        <w:t xml:space="preserve"> signed and is</w:t>
      </w:r>
      <w:r>
        <w:rPr>
          <w:rFonts w:ascii="Arial" w:eastAsia="Calibri" w:hAnsi="Arial" w:cs="Arial"/>
          <w:lang w:val="en-ZA"/>
        </w:rPr>
        <w:t xml:space="preserve"> honouring a payment agreement of R1. 7 </w:t>
      </w:r>
      <w:r w:rsidR="001310BF">
        <w:rPr>
          <w:rFonts w:ascii="Arial" w:eastAsia="Calibri" w:hAnsi="Arial" w:cs="Arial"/>
          <w:lang w:val="en-ZA"/>
        </w:rPr>
        <w:t>million with</w:t>
      </w:r>
      <w:r>
        <w:rPr>
          <w:rFonts w:ascii="Arial" w:eastAsia="Calibri" w:hAnsi="Arial" w:cs="Arial"/>
          <w:lang w:val="en-ZA"/>
        </w:rPr>
        <w:t xml:space="preserve"> the dist</w:t>
      </w:r>
      <w:r w:rsidR="009A3AF5">
        <w:rPr>
          <w:rFonts w:ascii="Arial" w:eastAsia="Calibri" w:hAnsi="Arial" w:cs="Arial"/>
          <w:lang w:val="en-ZA"/>
        </w:rPr>
        <w:t>rict municipality. T</w:t>
      </w:r>
      <w:r w:rsidR="004E2A9C">
        <w:rPr>
          <w:rFonts w:ascii="Arial" w:eastAsia="Calibri" w:hAnsi="Arial" w:cs="Arial"/>
          <w:lang w:val="en-ZA"/>
        </w:rPr>
        <w:t>h</w:t>
      </w:r>
      <w:r w:rsidR="001310BF">
        <w:rPr>
          <w:rFonts w:ascii="Arial" w:eastAsia="Calibri" w:hAnsi="Arial" w:cs="Arial"/>
          <w:lang w:val="en-ZA"/>
        </w:rPr>
        <w:t xml:space="preserve">e district uses the payment </w:t>
      </w:r>
      <w:r w:rsidR="00727B82">
        <w:rPr>
          <w:rFonts w:ascii="Arial" w:eastAsia="Calibri" w:hAnsi="Arial" w:cs="Arial"/>
          <w:lang w:val="en-ZA"/>
        </w:rPr>
        <w:t>from the</w:t>
      </w:r>
      <w:r w:rsidR="004E2A9C">
        <w:rPr>
          <w:rFonts w:ascii="Arial" w:eastAsia="Calibri" w:hAnsi="Arial" w:cs="Arial"/>
          <w:lang w:val="en-ZA"/>
        </w:rPr>
        <w:t xml:space="preserve"> local municipality to repay its debt owed to </w:t>
      </w:r>
      <w:r>
        <w:rPr>
          <w:rFonts w:ascii="Arial" w:eastAsia="Calibri" w:hAnsi="Arial" w:cs="Arial"/>
          <w:lang w:val="en-ZA"/>
        </w:rPr>
        <w:t>the Water</w:t>
      </w:r>
      <w:r w:rsidR="00B75E55">
        <w:rPr>
          <w:rFonts w:ascii="Arial" w:eastAsia="Calibri" w:hAnsi="Arial" w:cs="Arial"/>
          <w:lang w:val="en-ZA"/>
        </w:rPr>
        <w:t xml:space="preserve"> </w:t>
      </w:r>
      <w:r w:rsidR="00727B82">
        <w:rPr>
          <w:rFonts w:ascii="Arial" w:eastAsia="Calibri" w:hAnsi="Arial" w:cs="Arial"/>
          <w:lang w:val="en-ZA"/>
        </w:rPr>
        <w:t>Board. The</w:t>
      </w:r>
      <w:r w:rsidR="001310BF">
        <w:rPr>
          <w:rFonts w:ascii="Arial" w:eastAsia="Calibri" w:hAnsi="Arial" w:cs="Arial"/>
          <w:lang w:val="en-ZA"/>
        </w:rPr>
        <w:t xml:space="preserve"> district</w:t>
      </w:r>
      <w:r w:rsidR="001524C3">
        <w:rPr>
          <w:rFonts w:ascii="Arial" w:eastAsia="Calibri" w:hAnsi="Arial" w:cs="Arial"/>
          <w:lang w:val="en-ZA"/>
        </w:rPr>
        <w:t xml:space="preserve"> </w:t>
      </w:r>
      <w:r w:rsidR="0046108F">
        <w:rPr>
          <w:rFonts w:ascii="Arial" w:eastAsia="Calibri" w:hAnsi="Arial" w:cs="Arial"/>
          <w:lang w:val="en-ZA"/>
        </w:rPr>
        <w:t>is</w:t>
      </w:r>
      <w:r>
        <w:rPr>
          <w:rFonts w:ascii="Arial" w:eastAsia="Calibri" w:hAnsi="Arial" w:cs="Arial"/>
          <w:lang w:val="en-ZA"/>
        </w:rPr>
        <w:t xml:space="preserve"> </w:t>
      </w:r>
      <w:r w:rsidRPr="00C66EFC">
        <w:rPr>
          <w:rFonts w:ascii="Arial" w:eastAsia="Calibri" w:hAnsi="Arial" w:cs="Arial"/>
          <w:lang w:val="en-ZA"/>
        </w:rPr>
        <w:t xml:space="preserve">facilitating </w:t>
      </w:r>
      <w:r w:rsidR="0046108F">
        <w:rPr>
          <w:rFonts w:ascii="Arial" w:eastAsia="Calibri" w:hAnsi="Arial" w:cs="Arial"/>
          <w:lang w:val="en-ZA"/>
        </w:rPr>
        <w:t>a</w:t>
      </w:r>
      <w:r w:rsidR="00736F5D">
        <w:rPr>
          <w:rFonts w:ascii="Arial" w:eastAsia="Calibri" w:hAnsi="Arial" w:cs="Arial"/>
          <w:lang w:val="en-ZA"/>
        </w:rPr>
        <w:t xml:space="preserve"> process to write</w:t>
      </w:r>
      <w:r w:rsidR="001524C3">
        <w:rPr>
          <w:rFonts w:ascii="Arial" w:eastAsia="Calibri" w:hAnsi="Arial" w:cs="Arial"/>
          <w:lang w:val="en-ZA"/>
        </w:rPr>
        <w:t>-</w:t>
      </w:r>
      <w:r>
        <w:rPr>
          <w:rFonts w:ascii="Arial" w:eastAsia="Calibri" w:hAnsi="Arial" w:cs="Arial"/>
          <w:lang w:val="en-ZA"/>
        </w:rPr>
        <w:t xml:space="preserve">off </w:t>
      </w:r>
      <w:r w:rsidR="0046108F">
        <w:rPr>
          <w:rFonts w:ascii="Arial" w:eastAsia="Calibri" w:hAnsi="Arial" w:cs="Arial"/>
          <w:lang w:val="en-ZA"/>
        </w:rPr>
        <w:t>some of</w:t>
      </w:r>
      <w:r w:rsidR="001524C3">
        <w:rPr>
          <w:rFonts w:ascii="Arial" w:eastAsia="Calibri" w:hAnsi="Arial" w:cs="Arial"/>
          <w:lang w:val="en-ZA"/>
        </w:rPr>
        <w:t xml:space="preserve"> the </w:t>
      </w:r>
      <w:r w:rsidR="001524C3" w:rsidRPr="00C66EFC">
        <w:rPr>
          <w:rFonts w:ascii="Arial" w:eastAsia="Calibri" w:hAnsi="Arial" w:cs="Arial"/>
          <w:lang w:val="en-ZA"/>
        </w:rPr>
        <w:t>outstanding</w:t>
      </w:r>
      <w:r w:rsidRPr="00C66EFC">
        <w:rPr>
          <w:rFonts w:ascii="Arial" w:eastAsia="Calibri" w:hAnsi="Arial" w:cs="Arial"/>
          <w:lang w:val="en-ZA"/>
        </w:rPr>
        <w:t xml:space="preserve"> debt</w:t>
      </w:r>
      <w:r w:rsidR="00727B82">
        <w:rPr>
          <w:rFonts w:ascii="Arial" w:eastAsia="Calibri" w:hAnsi="Arial" w:cs="Arial"/>
          <w:lang w:val="en-ZA"/>
        </w:rPr>
        <w:t xml:space="preserve"> of its local municipalities</w:t>
      </w:r>
      <w:r w:rsidR="00FD00A7">
        <w:rPr>
          <w:rFonts w:ascii="Arial" w:eastAsia="Calibri" w:hAnsi="Arial" w:cs="Arial"/>
          <w:lang w:val="en-ZA"/>
        </w:rPr>
        <w:t xml:space="preserve">. </w:t>
      </w:r>
    </w:p>
    <w:p w:rsidR="0048034B" w:rsidRPr="0048034B" w:rsidRDefault="0048034B" w:rsidP="0048034B">
      <w:pPr>
        <w:tabs>
          <w:tab w:val="left" w:pos="630"/>
        </w:tabs>
        <w:spacing w:before="100" w:beforeAutospacing="1" w:after="100" w:afterAutospacing="1" w:line="360" w:lineRule="auto"/>
        <w:ind w:left="630"/>
        <w:jc w:val="both"/>
        <w:rPr>
          <w:rFonts w:ascii="Arial" w:eastAsia="Calibri" w:hAnsi="Arial" w:cs="Arial"/>
          <w:lang w:val="en-ZA"/>
        </w:rPr>
      </w:pPr>
      <w:r w:rsidRPr="0048034B">
        <w:rPr>
          <w:rFonts w:ascii="Arial" w:eastAsia="Calibri" w:hAnsi="Arial" w:cs="Arial"/>
          <w:lang w:val="en-ZA"/>
        </w:rPr>
        <w:t>In terms of the project closeout report, it was identified that the root causes of non-</w:t>
      </w:r>
      <w:r>
        <w:rPr>
          <w:rFonts w:ascii="Arial" w:eastAsia="Calibri" w:hAnsi="Arial" w:cs="Arial"/>
          <w:lang w:val="en-ZA"/>
        </w:rPr>
        <w:t xml:space="preserve">  </w:t>
      </w:r>
      <w:r w:rsidRPr="0048034B">
        <w:rPr>
          <w:rFonts w:ascii="Arial" w:eastAsia="Calibri" w:hAnsi="Arial" w:cs="Arial"/>
          <w:lang w:val="en-ZA"/>
        </w:rPr>
        <w:t>payment of debt are as a result of the various shortfalls in the Service Level Agreement (SLA) between the district and its locals</w:t>
      </w:r>
      <w:r w:rsidR="009A3AF5">
        <w:rPr>
          <w:rFonts w:ascii="Arial" w:eastAsia="Calibri" w:hAnsi="Arial" w:cs="Arial"/>
          <w:lang w:val="en-ZA"/>
        </w:rPr>
        <w:t xml:space="preserve"> and</w:t>
      </w:r>
      <w:r w:rsidRPr="0048034B">
        <w:rPr>
          <w:rFonts w:ascii="Arial" w:eastAsia="Calibri" w:hAnsi="Arial" w:cs="Arial"/>
          <w:lang w:val="en-ZA"/>
        </w:rPr>
        <w:t xml:space="preserve"> the lack of implementation thereof. The district municipality is in the process of amending the SLA to improve the identified gaps. </w:t>
      </w:r>
    </w:p>
    <w:p w:rsidR="0048034B" w:rsidRDefault="0048034B" w:rsidP="0048034B">
      <w:pPr>
        <w:pStyle w:val="ListParagraph"/>
        <w:tabs>
          <w:tab w:val="left" w:pos="630"/>
        </w:tabs>
        <w:spacing w:before="100" w:beforeAutospacing="1" w:after="100" w:afterAutospacing="1" w:line="360" w:lineRule="auto"/>
        <w:ind w:left="630"/>
        <w:jc w:val="both"/>
        <w:rPr>
          <w:rFonts w:ascii="Arial" w:eastAsia="Calibri" w:hAnsi="Arial" w:cs="Arial"/>
          <w:lang w:val="en-ZA"/>
        </w:rPr>
      </w:pPr>
    </w:p>
    <w:p w:rsidR="00981075" w:rsidRPr="006627E1" w:rsidRDefault="00F04684" w:rsidP="006627E1">
      <w:pPr>
        <w:pStyle w:val="ListParagraph"/>
        <w:numPr>
          <w:ilvl w:val="0"/>
          <w:numId w:val="37"/>
        </w:numPr>
        <w:tabs>
          <w:tab w:val="left" w:pos="630"/>
        </w:tabs>
        <w:spacing w:before="100" w:beforeAutospacing="1" w:after="100" w:afterAutospacing="1" w:line="360" w:lineRule="auto"/>
        <w:ind w:left="630" w:hanging="540"/>
        <w:jc w:val="both"/>
        <w:rPr>
          <w:rFonts w:ascii="Arial" w:eastAsia="Calibri" w:hAnsi="Arial" w:cs="Arial"/>
          <w:lang w:val="en-ZA"/>
        </w:rPr>
      </w:pPr>
      <w:r w:rsidRPr="0048034B">
        <w:rPr>
          <w:rFonts w:ascii="Arial" w:eastAsia="Calibri" w:hAnsi="Arial" w:cs="Arial"/>
          <w:lang w:val="en-ZA"/>
        </w:rPr>
        <w:t xml:space="preserve">The </w:t>
      </w:r>
      <w:r w:rsidR="00DE4C13" w:rsidRPr="0048034B">
        <w:rPr>
          <w:rFonts w:ascii="Arial" w:eastAsia="Calibri" w:hAnsi="Arial" w:cs="Arial"/>
          <w:lang w:val="en-ZA"/>
        </w:rPr>
        <w:t>department ha</w:t>
      </w:r>
      <w:r w:rsidR="00E64D77" w:rsidRPr="0048034B">
        <w:rPr>
          <w:rFonts w:ascii="Arial" w:eastAsia="Calibri" w:hAnsi="Arial" w:cs="Arial"/>
          <w:lang w:val="en-ZA"/>
        </w:rPr>
        <w:t>s</w:t>
      </w:r>
      <w:r w:rsidR="008E670F" w:rsidRPr="0048034B">
        <w:rPr>
          <w:rFonts w:ascii="Arial" w:eastAsia="Calibri" w:hAnsi="Arial" w:cs="Arial"/>
          <w:lang w:val="en-ZA"/>
        </w:rPr>
        <w:t xml:space="preserve"> </w:t>
      </w:r>
      <w:r w:rsidR="00727B82" w:rsidRPr="0048034B">
        <w:rPr>
          <w:rFonts w:ascii="Arial" w:eastAsia="Calibri" w:hAnsi="Arial" w:cs="Arial"/>
          <w:lang w:val="en-ZA"/>
        </w:rPr>
        <w:t xml:space="preserve">supported the </w:t>
      </w:r>
      <w:r w:rsidR="008E670F" w:rsidRPr="0048034B">
        <w:rPr>
          <w:rFonts w:ascii="Arial" w:eastAsia="Calibri" w:hAnsi="Arial" w:cs="Arial"/>
          <w:lang w:val="en-ZA"/>
        </w:rPr>
        <w:t>Mopani District M</w:t>
      </w:r>
      <w:r w:rsidR="00022ABC" w:rsidRPr="0048034B">
        <w:rPr>
          <w:rFonts w:ascii="Arial" w:eastAsia="Calibri" w:hAnsi="Arial" w:cs="Arial"/>
          <w:lang w:val="en-ZA"/>
        </w:rPr>
        <w:t xml:space="preserve">unicipality </w:t>
      </w:r>
      <w:r w:rsidR="00E64D77" w:rsidRPr="0048034B">
        <w:rPr>
          <w:rFonts w:ascii="Arial" w:eastAsia="Calibri" w:hAnsi="Arial" w:cs="Arial"/>
          <w:lang w:val="en-ZA"/>
        </w:rPr>
        <w:t>with a</w:t>
      </w:r>
      <w:r w:rsidR="008E670F" w:rsidRPr="0048034B">
        <w:rPr>
          <w:rFonts w:ascii="Arial" w:eastAsia="Calibri" w:hAnsi="Arial" w:cs="Arial"/>
          <w:lang w:val="en-ZA"/>
        </w:rPr>
        <w:t xml:space="preserve"> </w:t>
      </w:r>
      <w:r w:rsidR="00022ABC" w:rsidRPr="0048034B">
        <w:rPr>
          <w:rFonts w:ascii="Arial" w:eastAsia="Calibri" w:hAnsi="Arial" w:cs="Arial"/>
          <w:lang w:val="en-ZA"/>
        </w:rPr>
        <w:t xml:space="preserve">Simplified Revenue </w:t>
      </w:r>
      <w:r w:rsidR="008E670F" w:rsidRPr="0048034B">
        <w:rPr>
          <w:rFonts w:ascii="Arial" w:eastAsia="Calibri" w:hAnsi="Arial" w:cs="Arial"/>
          <w:lang w:val="en-ZA"/>
        </w:rPr>
        <w:t xml:space="preserve">Plan in </w:t>
      </w:r>
      <w:r w:rsidR="00E64D77" w:rsidRPr="0048034B">
        <w:rPr>
          <w:rFonts w:ascii="Arial" w:eastAsia="Calibri" w:hAnsi="Arial" w:cs="Arial"/>
          <w:lang w:val="en-ZA"/>
        </w:rPr>
        <w:t xml:space="preserve">the </w:t>
      </w:r>
      <w:r w:rsidR="008E670F" w:rsidRPr="0048034B">
        <w:rPr>
          <w:rFonts w:ascii="Arial" w:eastAsia="Calibri" w:hAnsi="Arial" w:cs="Arial"/>
          <w:lang w:val="en-ZA"/>
        </w:rPr>
        <w:t xml:space="preserve">2016/17 to 2017/18 financial </w:t>
      </w:r>
      <w:r w:rsidR="00BB4849" w:rsidRPr="0048034B">
        <w:rPr>
          <w:rFonts w:ascii="Arial" w:eastAsia="Calibri" w:hAnsi="Arial" w:cs="Arial"/>
          <w:lang w:val="en-ZA"/>
        </w:rPr>
        <w:t>years.</w:t>
      </w:r>
      <w:r w:rsidR="008E670F" w:rsidRPr="0048034B">
        <w:rPr>
          <w:rFonts w:ascii="Arial" w:eastAsia="Calibri" w:hAnsi="Arial" w:cs="Arial"/>
          <w:lang w:val="en-ZA"/>
        </w:rPr>
        <w:t xml:space="preserve"> </w:t>
      </w:r>
      <w:r w:rsidR="00E64D77" w:rsidRPr="0048034B">
        <w:rPr>
          <w:rFonts w:ascii="Arial" w:eastAsia="Calibri" w:hAnsi="Arial" w:cs="Arial"/>
          <w:lang w:val="en-ZA"/>
        </w:rPr>
        <w:t>The simplified revenue plan’s objectives are to improve revenue management, reduce</w:t>
      </w:r>
      <w:r w:rsidR="008E670F" w:rsidRPr="0048034B">
        <w:rPr>
          <w:rFonts w:ascii="Arial" w:eastAsia="Calibri" w:hAnsi="Arial" w:cs="Arial"/>
          <w:lang w:val="en-ZA"/>
        </w:rPr>
        <w:t xml:space="preserve"> municipal consumer debt and</w:t>
      </w:r>
      <w:r w:rsidR="0062577B">
        <w:rPr>
          <w:rFonts w:ascii="Arial" w:eastAsia="Calibri" w:hAnsi="Arial" w:cs="Arial"/>
          <w:lang w:val="en-ZA"/>
        </w:rPr>
        <w:t xml:space="preserve"> protect </w:t>
      </w:r>
      <w:r w:rsidR="00727B82" w:rsidRPr="0048034B">
        <w:rPr>
          <w:rFonts w:ascii="Arial" w:eastAsia="Calibri" w:hAnsi="Arial" w:cs="Arial"/>
          <w:lang w:val="en-ZA"/>
        </w:rPr>
        <w:t xml:space="preserve">municipal </w:t>
      </w:r>
      <w:r w:rsidR="00321662" w:rsidRPr="0048034B">
        <w:rPr>
          <w:rFonts w:ascii="Arial" w:eastAsia="Calibri" w:hAnsi="Arial" w:cs="Arial"/>
          <w:lang w:val="en-ZA"/>
        </w:rPr>
        <w:t>revenue. The</w:t>
      </w:r>
      <w:r w:rsidR="000F64FC" w:rsidRPr="0048034B">
        <w:rPr>
          <w:rFonts w:ascii="Arial" w:eastAsia="Calibri" w:hAnsi="Arial" w:cs="Arial"/>
          <w:lang w:val="en-ZA"/>
        </w:rPr>
        <w:t xml:space="preserve"> </w:t>
      </w:r>
      <w:r w:rsidR="00736F5D" w:rsidRPr="0048034B">
        <w:rPr>
          <w:rFonts w:ascii="Arial" w:eastAsia="Calibri" w:hAnsi="Arial" w:cs="Arial"/>
          <w:lang w:val="en-ZA"/>
        </w:rPr>
        <w:t xml:space="preserve">department has </w:t>
      </w:r>
      <w:r w:rsidR="00BB4849" w:rsidRPr="0048034B">
        <w:rPr>
          <w:rFonts w:ascii="Arial" w:eastAsia="Calibri" w:hAnsi="Arial" w:cs="Arial"/>
          <w:lang w:val="en-ZA"/>
        </w:rPr>
        <w:t>also assisted the</w:t>
      </w:r>
      <w:r w:rsidR="000F64FC" w:rsidRPr="0048034B">
        <w:rPr>
          <w:rFonts w:ascii="Arial" w:eastAsia="Calibri" w:hAnsi="Arial" w:cs="Arial"/>
          <w:lang w:val="en-ZA"/>
        </w:rPr>
        <w:t xml:space="preserve"> </w:t>
      </w:r>
      <w:r w:rsidR="00C91F4C" w:rsidRPr="0048034B">
        <w:rPr>
          <w:rFonts w:ascii="Arial" w:eastAsia="Calibri" w:hAnsi="Arial" w:cs="Arial"/>
          <w:lang w:val="en-ZA"/>
        </w:rPr>
        <w:t xml:space="preserve">district </w:t>
      </w:r>
      <w:r w:rsidR="000F64FC" w:rsidRPr="0048034B">
        <w:rPr>
          <w:rFonts w:ascii="Arial" w:eastAsia="Calibri" w:hAnsi="Arial" w:cs="Arial"/>
          <w:lang w:val="en-ZA"/>
        </w:rPr>
        <w:lastRenderedPageBreak/>
        <w:t xml:space="preserve">municipality to determine cost reflective tariffs and </w:t>
      </w:r>
      <w:r w:rsidR="00BB4849" w:rsidRPr="0048034B">
        <w:rPr>
          <w:rFonts w:ascii="Arial" w:eastAsia="Calibri" w:hAnsi="Arial" w:cs="Arial"/>
          <w:lang w:val="en-ZA"/>
        </w:rPr>
        <w:t xml:space="preserve">recommended </w:t>
      </w:r>
      <w:r w:rsidR="00C91F4C" w:rsidRPr="0048034B">
        <w:rPr>
          <w:rFonts w:ascii="Arial" w:eastAsia="Calibri" w:hAnsi="Arial" w:cs="Arial"/>
          <w:lang w:val="en-ZA"/>
        </w:rPr>
        <w:t xml:space="preserve">to </w:t>
      </w:r>
      <w:r w:rsidR="0048034B" w:rsidRPr="0048034B">
        <w:rPr>
          <w:rFonts w:ascii="Arial" w:eastAsia="Calibri" w:hAnsi="Arial" w:cs="Arial"/>
          <w:lang w:val="en-ZA"/>
        </w:rPr>
        <w:t xml:space="preserve">the </w:t>
      </w:r>
      <w:r w:rsidR="00C91F4C" w:rsidRPr="0048034B">
        <w:rPr>
          <w:rFonts w:ascii="Arial" w:eastAsia="Calibri" w:hAnsi="Arial" w:cs="Arial"/>
          <w:lang w:val="en-ZA"/>
        </w:rPr>
        <w:t>Mopani District</w:t>
      </w:r>
      <w:r w:rsidR="0048034B" w:rsidRPr="0048034B">
        <w:rPr>
          <w:rFonts w:ascii="Arial" w:eastAsia="Calibri" w:hAnsi="Arial" w:cs="Arial"/>
          <w:lang w:val="en-ZA"/>
        </w:rPr>
        <w:t xml:space="preserve"> Municipality</w:t>
      </w:r>
      <w:r w:rsidR="00C91F4C" w:rsidRPr="0048034B">
        <w:rPr>
          <w:rFonts w:ascii="Arial" w:eastAsia="Calibri" w:hAnsi="Arial" w:cs="Arial"/>
          <w:lang w:val="en-ZA"/>
        </w:rPr>
        <w:t xml:space="preserve"> </w:t>
      </w:r>
      <w:r w:rsidR="000F64FC" w:rsidRPr="0048034B">
        <w:rPr>
          <w:rFonts w:ascii="Arial" w:eastAsia="Calibri" w:hAnsi="Arial" w:cs="Arial"/>
          <w:lang w:val="en-ZA"/>
        </w:rPr>
        <w:t>not to charge the same tariff in all its five local municipalities</w:t>
      </w:r>
      <w:r w:rsidR="001D70C4" w:rsidRPr="0048034B">
        <w:rPr>
          <w:rFonts w:ascii="Arial" w:eastAsia="Calibri" w:hAnsi="Arial" w:cs="Arial"/>
          <w:lang w:val="en-ZA"/>
        </w:rPr>
        <w:t>,</w:t>
      </w:r>
      <w:r w:rsidR="000F64FC" w:rsidRPr="0048034B">
        <w:rPr>
          <w:rFonts w:ascii="Arial" w:eastAsia="Calibri" w:hAnsi="Arial" w:cs="Arial"/>
          <w:lang w:val="en-ZA"/>
        </w:rPr>
        <w:t xml:space="preserve"> but to rather have tariffs that are determined in accordance with the circumstances of the different Water Service Providers (WSP)</w:t>
      </w:r>
      <w:r w:rsidR="002206C4" w:rsidRPr="0048034B">
        <w:rPr>
          <w:rFonts w:ascii="Arial" w:eastAsia="Calibri" w:hAnsi="Arial" w:cs="Arial"/>
          <w:lang w:val="en-ZA"/>
        </w:rPr>
        <w:t>.</w:t>
      </w:r>
    </w:p>
    <w:p w:rsidR="00107B5B" w:rsidRDefault="00181B64" w:rsidP="00B01D93">
      <w:pPr>
        <w:spacing w:line="360" w:lineRule="auto"/>
        <w:jc w:val="both"/>
        <w:rPr>
          <w:rFonts w:ascii="Arial" w:hAnsi="Arial" w:cs="Arial"/>
        </w:rPr>
      </w:pPr>
      <w:r w:rsidRPr="00BB057B">
        <w:rPr>
          <w:rFonts w:ascii="Arial" w:hAnsi="Arial" w:cs="Arial"/>
        </w:rPr>
        <w:t xml:space="preserve">The primary responsibility for water services provision rests with local government. In terms of Section 84 of the Municipal Structures Act, the responsibility for providing water services rests with </w:t>
      </w:r>
      <w:r w:rsidR="002D1496">
        <w:rPr>
          <w:rFonts w:ascii="Arial" w:hAnsi="Arial" w:cs="Arial"/>
        </w:rPr>
        <w:t xml:space="preserve">the </w:t>
      </w:r>
      <w:r w:rsidRPr="00BB057B">
        <w:rPr>
          <w:rFonts w:ascii="Arial" w:hAnsi="Arial" w:cs="Arial"/>
        </w:rPr>
        <w:t xml:space="preserve">district and metropolitan municipalities. However, the Act allows the Minister </w:t>
      </w:r>
      <w:r w:rsidR="002D1496">
        <w:rPr>
          <w:rFonts w:ascii="Arial" w:hAnsi="Arial" w:cs="Arial"/>
        </w:rPr>
        <w:t>of Co</w:t>
      </w:r>
      <w:r w:rsidRPr="00BB057B">
        <w:rPr>
          <w:rFonts w:ascii="Arial" w:hAnsi="Arial" w:cs="Arial"/>
        </w:rPr>
        <w:t>operative Gov</w:t>
      </w:r>
      <w:r w:rsidR="000A750B">
        <w:rPr>
          <w:rFonts w:ascii="Arial" w:hAnsi="Arial" w:cs="Arial"/>
        </w:rPr>
        <w:t>ernance and Traditional Affairs</w:t>
      </w:r>
      <w:r w:rsidRPr="00BB057B">
        <w:rPr>
          <w:rFonts w:ascii="Arial" w:hAnsi="Arial" w:cs="Arial"/>
        </w:rPr>
        <w:t xml:space="preserve"> to authorise a local municipality to perform these functions or exercise these powers. The district (or authorised local) municipality is the water services authority as de</w:t>
      </w:r>
      <w:r w:rsidR="00107B5B">
        <w:rPr>
          <w:rFonts w:ascii="Arial" w:hAnsi="Arial" w:cs="Arial"/>
        </w:rPr>
        <w:t xml:space="preserve">fined in the Water Services Act. </w:t>
      </w:r>
    </w:p>
    <w:p w:rsidR="002206C4" w:rsidRDefault="002206C4" w:rsidP="00B01D93">
      <w:pPr>
        <w:spacing w:line="360" w:lineRule="auto"/>
        <w:jc w:val="both"/>
        <w:rPr>
          <w:rFonts w:ascii="Arial" w:hAnsi="Arial" w:cs="Arial"/>
        </w:rPr>
      </w:pPr>
    </w:p>
    <w:p w:rsidR="00107B5B" w:rsidRDefault="00181B64" w:rsidP="00B01D93">
      <w:pPr>
        <w:spacing w:line="360" w:lineRule="auto"/>
        <w:jc w:val="both"/>
        <w:rPr>
          <w:rFonts w:ascii="Arial" w:eastAsia="Calibri" w:hAnsi="Arial" w:cs="Arial"/>
          <w:lang w:val="en-ZA"/>
        </w:rPr>
      </w:pPr>
      <w:r w:rsidRPr="00BB057B">
        <w:rPr>
          <w:rFonts w:ascii="Arial" w:hAnsi="Arial" w:cs="Arial"/>
        </w:rPr>
        <w:t>There can only be one water services authority in any specific area (that is, water services authority areas cannot overlap).</w:t>
      </w:r>
      <w:r w:rsidR="001F3D3F" w:rsidRPr="00BB057B">
        <w:rPr>
          <w:rFonts w:ascii="Arial" w:hAnsi="Arial" w:cs="Arial"/>
        </w:rPr>
        <w:t xml:space="preserve"> </w:t>
      </w:r>
      <w:r w:rsidRPr="00BB057B">
        <w:rPr>
          <w:rFonts w:ascii="Arial" w:hAnsi="Arial" w:cs="Arial"/>
        </w:rPr>
        <w:t>The main duty of water services providers is to provide water services in accordance with the Constitution, the Water Services Act and the by-laws of the water services authority, and in terms of any specific conditions set by the water services authority in a contract</w:t>
      </w:r>
      <w:r w:rsidR="001F3D3F" w:rsidRPr="00BB057B">
        <w:rPr>
          <w:rFonts w:ascii="Arial" w:hAnsi="Arial" w:cs="Arial"/>
        </w:rPr>
        <w:t>.</w:t>
      </w:r>
      <w:r w:rsidR="001F3D3F" w:rsidRPr="00BB057B">
        <w:rPr>
          <w:rFonts w:ascii="Arial" w:eastAsia="Calibri" w:hAnsi="Arial" w:cs="Arial"/>
          <w:lang w:val="en-ZA"/>
        </w:rPr>
        <w:t xml:space="preserve"> </w:t>
      </w:r>
    </w:p>
    <w:p w:rsidR="002206C4" w:rsidRDefault="002206C4" w:rsidP="00B01D93">
      <w:pPr>
        <w:spacing w:line="360" w:lineRule="auto"/>
        <w:jc w:val="both"/>
        <w:rPr>
          <w:rFonts w:ascii="Arial" w:eastAsia="Calibri" w:hAnsi="Arial" w:cs="Arial"/>
          <w:lang w:val="en-ZA"/>
        </w:rPr>
      </w:pPr>
    </w:p>
    <w:p w:rsidR="001F3D3F" w:rsidRPr="00BB057B" w:rsidRDefault="001F3D3F" w:rsidP="00B01D93">
      <w:pPr>
        <w:spacing w:line="360" w:lineRule="auto"/>
        <w:jc w:val="both"/>
        <w:rPr>
          <w:rFonts w:ascii="Arial" w:hAnsi="Arial" w:cs="Arial"/>
        </w:rPr>
      </w:pPr>
      <w:r w:rsidRPr="00BB057B">
        <w:rPr>
          <w:rFonts w:ascii="Arial" w:eastAsia="Calibri" w:hAnsi="Arial" w:cs="Arial"/>
          <w:lang w:val="en-ZA"/>
        </w:rPr>
        <w:t xml:space="preserve">Mopani District Municipality has entered into an agreement with </w:t>
      </w:r>
      <w:r w:rsidRPr="00BB057B">
        <w:rPr>
          <w:rFonts w:ascii="Arial" w:hAnsi="Arial" w:cs="Arial"/>
        </w:rPr>
        <w:t>Local Municipalities through which it appointed the Local Municipalities to become water services providers on its behalf. As part of the agreement, the Local Municipalities are to provide for the rendering of water services in an efficient, equitable, cost effective and sustainable manner. The WSP was obligated in terms of the agreement to submit on a monthly basis not later than</w:t>
      </w:r>
      <w:r w:rsidR="002D1496">
        <w:rPr>
          <w:rFonts w:ascii="Arial" w:hAnsi="Arial" w:cs="Arial"/>
        </w:rPr>
        <w:t xml:space="preserve"> the 10th of every month, </w:t>
      </w:r>
      <w:r w:rsidRPr="00BB057B">
        <w:rPr>
          <w:rFonts w:ascii="Arial" w:hAnsi="Arial" w:cs="Arial"/>
        </w:rPr>
        <w:t>a report outlining the revenue collected against the billing, expenditure per line item and the age analysis of the creditors and debtors for water.</w:t>
      </w:r>
    </w:p>
    <w:p w:rsidR="00055A41" w:rsidRPr="00BB057B" w:rsidRDefault="00055A41" w:rsidP="00B01D93">
      <w:pPr>
        <w:spacing w:line="360" w:lineRule="auto"/>
        <w:jc w:val="both"/>
        <w:rPr>
          <w:rFonts w:ascii="Arial" w:hAnsi="Arial" w:cs="Arial"/>
        </w:rPr>
      </w:pPr>
    </w:p>
    <w:p w:rsidR="001F3D3F" w:rsidRDefault="001F3D3F" w:rsidP="00B01D93">
      <w:pPr>
        <w:spacing w:line="360" w:lineRule="auto"/>
        <w:jc w:val="both"/>
        <w:rPr>
          <w:rFonts w:ascii="Arial" w:hAnsi="Arial" w:cs="Arial"/>
          <w:b/>
        </w:rPr>
      </w:pPr>
      <w:r w:rsidRPr="00BB057B">
        <w:rPr>
          <w:rFonts w:ascii="Arial" w:hAnsi="Arial" w:cs="Arial"/>
          <w:b/>
        </w:rPr>
        <w:t>Adherence to WSP Agreement</w:t>
      </w:r>
    </w:p>
    <w:p w:rsidR="002206C4" w:rsidRPr="00BB057B" w:rsidRDefault="002206C4" w:rsidP="00B01D93">
      <w:pPr>
        <w:spacing w:line="360" w:lineRule="auto"/>
        <w:jc w:val="both"/>
        <w:rPr>
          <w:rFonts w:ascii="Arial" w:hAnsi="Arial" w:cs="Arial"/>
          <w:b/>
        </w:rPr>
      </w:pPr>
    </w:p>
    <w:p w:rsidR="001F3D3F" w:rsidRPr="00BB057B" w:rsidRDefault="001F3D3F" w:rsidP="00B01D93">
      <w:pPr>
        <w:spacing w:line="360" w:lineRule="auto"/>
        <w:jc w:val="both"/>
        <w:rPr>
          <w:rFonts w:ascii="Arial" w:hAnsi="Arial" w:cs="Arial"/>
        </w:rPr>
      </w:pPr>
      <w:r w:rsidRPr="00BB057B">
        <w:rPr>
          <w:rFonts w:ascii="Arial" w:hAnsi="Arial" w:cs="Arial"/>
        </w:rPr>
        <w:t>The local municipalities do n</w:t>
      </w:r>
      <w:r w:rsidR="002D1496">
        <w:rPr>
          <w:rFonts w:ascii="Arial" w:hAnsi="Arial" w:cs="Arial"/>
        </w:rPr>
        <w:t xml:space="preserve">ot adhere to the WSP agreement, </w:t>
      </w:r>
      <w:r w:rsidRPr="00BB057B">
        <w:rPr>
          <w:rFonts w:ascii="Arial" w:hAnsi="Arial" w:cs="Arial"/>
        </w:rPr>
        <w:t xml:space="preserve">as a result, credibility of the financial reports from local municipalities is questionable. The cash collection reports as well as the expenditure allocated to water and sanitation </w:t>
      </w:r>
      <w:r w:rsidR="00BB057B" w:rsidRPr="00BB057B">
        <w:rPr>
          <w:rFonts w:ascii="Arial" w:hAnsi="Arial" w:cs="Arial"/>
        </w:rPr>
        <w:t>activities lack</w:t>
      </w:r>
      <w:r w:rsidRPr="00BB057B">
        <w:rPr>
          <w:rFonts w:ascii="Arial" w:hAnsi="Arial" w:cs="Arial"/>
        </w:rPr>
        <w:t xml:space="preserve"> credibility, which in the end, the amounts claimed by both the district and</w:t>
      </w:r>
      <w:r w:rsidR="00BB057B" w:rsidRPr="00BB057B">
        <w:rPr>
          <w:rFonts w:ascii="Arial" w:hAnsi="Arial" w:cs="Arial"/>
        </w:rPr>
        <w:t xml:space="preserve"> the local municipalities are mostly disputed</w:t>
      </w:r>
      <w:r w:rsidRPr="00BB057B">
        <w:rPr>
          <w:rFonts w:ascii="Arial" w:hAnsi="Arial" w:cs="Arial"/>
        </w:rPr>
        <w:t xml:space="preserve">. </w:t>
      </w:r>
    </w:p>
    <w:p w:rsidR="00055A41" w:rsidRDefault="00055A41" w:rsidP="00B01D93">
      <w:pPr>
        <w:spacing w:line="360" w:lineRule="auto"/>
        <w:jc w:val="both"/>
        <w:rPr>
          <w:rFonts w:ascii="Arial" w:hAnsi="Arial" w:cs="Arial"/>
        </w:rPr>
      </w:pPr>
    </w:p>
    <w:p w:rsidR="0046108F" w:rsidRDefault="0046108F" w:rsidP="00B01D93">
      <w:pPr>
        <w:spacing w:line="360" w:lineRule="auto"/>
        <w:jc w:val="both"/>
        <w:rPr>
          <w:rFonts w:ascii="Arial" w:hAnsi="Arial" w:cs="Arial"/>
        </w:rPr>
      </w:pPr>
    </w:p>
    <w:p w:rsidR="0046108F" w:rsidRDefault="0046108F" w:rsidP="00B01D93">
      <w:pPr>
        <w:spacing w:line="360" w:lineRule="auto"/>
        <w:jc w:val="both"/>
        <w:rPr>
          <w:rFonts w:ascii="Arial" w:hAnsi="Arial" w:cs="Arial"/>
        </w:rPr>
      </w:pPr>
    </w:p>
    <w:p w:rsidR="0046108F" w:rsidRPr="00BB057B" w:rsidRDefault="0046108F" w:rsidP="00B01D93">
      <w:pPr>
        <w:spacing w:line="360" w:lineRule="auto"/>
        <w:jc w:val="both"/>
        <w:rPr>
          <w:rFonts w:ascii="Arial" w:hAnsi="Arial" w:cs="Arial"/>
        </w:rPr>
      </w:pPr>
    </w:p>
    <w:p w:rsidR="001F3D3F" w:rsidRDefault="001F3D3F" w:rsidP="00B01D93">
      <w:pPr>
        <w:spacing w:line="360" w:lineRule="auto"/>
        <w:jc w:val="both"/>
        <w:rPr>
          <w:rFonts w:ascii="Arial" w:hAnsi="Arial" w:cs="Arial"/>
          <w:b/>
        </w:rPr>
      </w:pPr>
      <w:r w:rsidRPr="00BB057B">
        <w:rPr>
          <w:rFonts w:ascii="Arial" w:hAnsi="Arial" w:cs="Arial"/>
          <w:b/>
        </w:rPr>
        <w:t>Disputes by local municipalities on non-payment as per the signed WSP agreement</w:t>
      </w:r>
    </w:p>
    <w:p w:rsidR="002206C4" w:rsidRPr="00BB057B" w:rsidRDefault="002206C4" w:rsidP="00B01D93">
      <w:pPr>
        <w:spacing w:line="360" w:lineRule="auto"/>
        <w:jc w:val="both"/>
        <w:rPr>
          <w:rFonts w:ascii="Arial" w:hAnsi="Arial" w:cs="Arial"/>
          <w:b/>
        </w:rPr>
      </w:pPr>
    </w:p>
    <w:p w:rsidR="00055A41" w:rsidRDefault="001F3D3F" w:rsidP="00B01D93">
      <w:pPr>
        <w:spacing w:line="360" w:lineRule="auto"/>
        <w:jc w:val="both"/>
        <w:rPr>
          <w:rFonts w:ascii="Arial" w:hAnsi="Arial" w:cs="Arial"/>
        </w:rPr>
      </w:pPr>
      <w:r w:rsidRPr="00BB057B">
        <w:rPr>
          <w:rFonts w:ascii="Arial" w:hAnsi="Arial" w:cs="Arial"/>
        </w:rPr>
        <w:t>The local municipalities are indicating that Income and Expenditure for the water and sanitation services are running at a loss. The SLA requires the WSA to open a separate bank account for the water and sanitation services and the WSP must bank all cash received daily into this account and currently not happening and negatively affect the cash flow of the District Municipalities.</w:t>
      </w: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01D93">
      <w:pPr>
        <w:spacing w:line="360" w:lineRule="auto"/>
        <w:jc w:val="both"/>
        <w:rPr>
          <w:rFonts w:ascii="Arial" w:hAnsi="Arial" w:cs="Arial"/>
        </w:rPr>
      </w:pPr>
    </w:p>
    <w:p w:rsidR="002206C4" w:rsidRDefault="002206C4" w:rsidP="00B152EA">
      <w:pPr>
        <w:spacing w:line="360" w:lineRule="auto"/>
        <w:jc w:val="both"/>
        <w:rPr>
          <w:rFonts w:ascii="Arial" w:hAnsi="Arial" w:cs="Arial"/>
        </w:rPr>
      </w:pPr>
    </w:p>
    <w:p w:rsidR="002206C4" w:rsidRDefault="002206C4" w:rsidP="00B152EA">
      <w:pPr>
        <w:spacing w:line="360" w:lineRule="auto"/>
        <w:jc w:val="both"/>
        <w:rPr>
          <w:rFonts w:ascii="Arial" w:hAnsi="Arial" w:cs="Arial"/>
        </w:rPr>
      </w:pPr>
    </w:p>
    <w:p w:rsidR="002206C4" w:rsidRPr="00BB057B" w:rsidRDefault="002206C4" w:rsidP="00B152EA">
      <w:pPr>
        <w:spacing w:line="360" w:lineRule="auto"/>
        <w:jc w:val="both"/>
        <w:rPr>
          <w:rFonts w:ascii="Arial" w:hAnsi="Arial" w:cs="Arial"/>
        </w:rPr>
      </w:pPr>
      <w:bookmarkStart w:id="0" w:name="_GoBack"/>
      <w:bookmarkEnd w:id="0"/>
    </w:p>
    <w:sectPr w:rsidR="002206C4" w:rsidRPr="00BB057B" w:rsidSect="00C66EFC">
      <w:pgSz w:w="12240" w:h="15840"/>
      <w:pgMar w:top="630" w:right="1170" w:bottom="990" w:left="153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75A" w:rsidRDefault="00BB775A">
      <w:r>
        <w:separator/>
      </w:r>
    </w:p>
  </w:endnote>
  <w:endnote w:type="continuationSeparator" w:id="0">
    <w:p w:rsidR="00BB775A" w:rsidRDefault="00BB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75A" w:rsidRDefault="00BB775A">
      <w:r>
        <w:separator/>
      </w:r>
    </w:p>
  </w:footnote>
  <w:footnote w:type="continuationSeparator" w:id="0">
    <w:p w:rsidR="00BB775A" w:rsidRDefault="00BB7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3F1B"/>
    <w:multiLevelType w:val="hybridMultilevel"/>
    <w:tmpl w:val="6332EE44"/>
    <w:lvl w:ilvl="0" w:tplc="2A3CA202">
      <w:start w:val="1"/>
      <w:numFmt w:val="decimal"/>
      <w:lvlText w:val="(%1)"/>
      <w:lvlJc w:val="left"/>
      <w:pPr>
        <w:ind w:left="792" w:hanging="360"/>
      </w:pPr>
      <w:rPr>
        <w:rFonts w:hint="default"/>
        <w:b/>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1" w15:restartNumberingAfterBreak="0">
    <w:nsid w:val="060222E9"/>
    <w:multiLevelType w:val="hybridMultilevel"/>
    <w:tmpl w:val="B0F07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910725"/>
    <w:multiLevelType w:val="hybridMultilevel"/>
    <w:tmpl w:val="A574C1F0"/>
    <w:lvl w:ilvl="0" w:tplc="89228886">
      <w:start w:val="1"/>
      <w:numFmt w:val="bullet"/>
      <w:lvlText w:val="•"/>
      <w:lvlJc w:val="left"/>
      <w:pPr>
        <w:tabs>
          <w:tab w:val="num" w:pos="720"/>
        </w:tabs>
        <w:ind w:left="720" w:hanging="360"/>
      </w:pPr>
      <w:rPr>
        <w:rFonts w:ascii="Times New Roman" w:hAnsi="Times New Roman" w:hint="default"/>
      </w:rPr>
    </w:lvl>
    <w:lvl w:ilvl="1" w:tplc="0518BA62" w:tentative="1">
      <w:start w:val="1"/>
      <w:numFmt w:val="bullet"/>
      <w:lvlText w:val="•"/>
      <w:lvlJc w:val="left"/>
      <w:pPr>
        <w:tabs>
          <w:tab w:val="num" w:pos="1440"/>
        </w:tabs>
        <w:ind w:left="1440" w:hanging="360"/>
      </w:pPr>
      <w:rPr>
        <w:rFonts w:ascii="Times New Roman" w:hAnsi="Times New Roman" w:hint="default"/>
      </w:rPr>
    </w:lvl>
    <w:lvl w:ilvl="2" w:tplc="F878CCA6" w:tentative="1">
      <w:start w:val="1"/>
      <w:numFmt w:val="bullet"/>
      <w:lvlText w:val="•"/>
      <w:lvlJc w:val="left"/>
      <w:pPr>
        <w:tabs>
          <w:tab w:val="num" w:pos="2160"/>
        </w:tabs>
        <w:ind w:left="2160" w:hanging="360"/>
      </w:pPr>
      <w:rPr>
        <w:rFonts w:ascii="Times New Roman" w:hAnsi="Times New Roman" w:hint="default"/>
      </w:rPr>
    </w:lvl>
    <w:lvl w:ilvl="3" w:tplc="9DF65A9E" w:tentative="1">
      <w:start w:val="1"/>
      <w:numFmt w:val="bullet"/>
      <w:lvlText w:val="•"/>
      <w:lvlJc w:val="left"/>
      <w:pPr>
        <w:tabs>
          <w:tab w:val="num" w:pos="2880"/>
        </w:tabs>
        <w:ind w:left="2880" w:hanging="360"/>
      </w:pPr>
      <w:rPr>
        <w:rFonts w:ascii="Times New Roman" w:hAnsi="Times New Roman" w:hint="default"/>
      </w:rPr>
    </w:lvl>
    <w:lvl w:ilvl="4" w:tplc="CA3849DC" w:tentative="1">
      <w:start w:val="1"/>
      <w:numFmt w:val="bullet"/>
      <w:lvlText w:val="•"/>
      <w:lvlJc w:val="left"/>
      <w:pPr>
        <w:tabs>
          <w:tab w:val="num" w:pos="3600"/>
        </w:tabs>
        <w:ind w:left="3600" w:hanging="360"/>
      </w:pPr>
      <w:rPr>
        <w:rFonts w:ascii="Times New Roman" w:hAnsi="Times New Roman" w:hint="default"/>
      </w:rPr>
    </w:lvl>
    <w:lvl w:ilvl="5" w:tplc="F49A7DE2" w:tentative="1">
      <w:start w:val="1"/>
      <w:numFmt w:val="bullet"/>
      <w:lvlText w:val="•"/>
      <w:lvlJc w:val="left"/>
      <w:pPr>
        <w:tabs>
          <w:tab w:val="num" w:pos="4320"/>
        </w:tabs>
        <w:ind w:left="4320" w:hanging="360"/>
      </w:pPr>
      <w:rPr>
        <w:rFonts w:ascii="Times New Roman" w:hAnsi="Times New Roman" w:hint="default"/>
      </w:rPr>
    </w:lvl>
    <w:lvl w:ilvl="6" w:tplc="D34E13C6" w:tentative="1">
      <w:start w:val="1"/>
      <w:numFmt w:val="bullet"/>
      <w:lvlText w:val="•"/>
      <w:lvlJc w:val="left"/>
      <w:pPr>
        <w:tabs>
          <w:tab w:val="num" w:pos="5040"/>
        </w:tabs>
        <w:ind w:left="5040" w:hanging="360"/>
      </w:pPr>
      <w:rPr>
        <w:rFonts w:ascii="Times New Roman" w:hAnsi="Times New Roman" w:hint="default"/>
      </w:rPr>
    </w:lvl>
    <w:lvl w:ilvl="7" w:tplc="0DCE03BC" w:tentative="1">
      <w:start w:val="1"/>
      <w:numFmt w:val="bullet"/>
      <w:lvlText w:val="•"/>
      <w:lvlJc w:val="left"/>
      <w:pPr>
        <w:tabs>
          <w:tab w:val="num" w:pos="5760"/>
        </w:tabs>
        <w:ind w:left="5760" w:hanging="360"/>
      </w:pPr>
      <w:rPr>
        <w:rFonts w:ascii="Times New Roman" w:hAnsi="Times New Roman" w:hint="default"/>
      </w:rPr>
    </w:lvl>
    <w:lvl w:ilvl="8" w:tplc="B050739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FC0D04"/>
    <w:multiLevelType w:val="hybridMultilevel"/>
    <w:tmpl w:val="E90E8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82216"/>
    <w:multiLevelType w:val="hybridMultilevel"/>
    <w:tmpl w:val="924E3C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15C03"/>
    <w:multiLevelType w:val="hybridMultilevel"/>
    <w:tmpl w:val="33665CD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863164"/>
    <w:multiLevelType w:val="hybridMultilevel"/>
    <w:tmpl w:val="211E0820"/>
    <w:lvl w:ilvl="0" w:tplc="A61C216A">
      <w:start w:val="1"/>
      <w:numFmt w:val="bullet"/>
      <w:lvlText w:val="•"/>
      <w:lvlJc w:val="left"/>
      <w:pPr>
        <w:tabs>
          <w:tab w:val="num" w:pos="720"/>
        </w:tabs>
        <w:ind w:left="720" w:hanging="360"/>
      </w:pPr>
      <w:rPr>
        <w:rFonts w:ascii="Arial" w:hAnsi="Arial" w:hint="default"/>
      </w:rPr>
    </w:lvl>
    <w:lvl w:ilvl="1" w:tplc="3370C0A0">
      <w:start w:val="53"/>
      <w:numFmt w:val="bullet"/>
      <w:lvlText w:val="–"/>
      <w:lvlJc w:val="left"/>
      <w:pPr>
        <w:tabs>
          <w:tab w:val="num" w:pos="1440"/>
        </w:tabs>
        <w:ind w:left="1440" w:hanging="360"/>
      </w:pPr>
      <w:rPr>
        <w:rFonts w:ascii="Arial" w:hAnsi="Arial" w:hint="default"/>
      </w:rPr>
    </w:lvl>
    <w:lvl w:ilvl="2" w:tplc="71CE767C" w:tentative="1">
      <w:start w:val="1"/>
      <w:numFmt w:val="bullet"/>
      <w:lvlText w:val="•"/>
      <w:lvlJc w:val="left"/>
      <w:pPr>
        <w:tabs>
          <w:tab w:val="num" w:pos="2160"/>
        </w:tabs>
        <w:ind w:left="2160" w:hanging="360"/>
      </w:pPr>
      <w:rPr>
        <w:rFonts w:ascii="Arial" w:hAnsi="Arial" w:hint="default"/>
      </w:rPr>
    </w:lvl>
    <w:lvl w:ilvl="3" w:tplc="10EA2518" w:tentative="1">
      <w:start w:val="1"/>
      <w:numFmt w:val="bullet"/>
      <w:lvlText w:val="•"/>
      <w:lvlJc w:val="left"/>
      <w:pPr>
        <w:tabs>
          <w:tab w:val="num" w:pos="2880"/>
        </w:tabs>
        <w:ind w:left="2880" w:hanging="360"/>
      </w:pPr>
      <w:rPr>
        <w:rFonts w:ascii="Arial" w:hAnsi="Arial" w:hint="default"/>
      </w:rPr>
    </w:lvl>
    <w:lvl w:ilvl="4" w:tplc="5CDA8AE8" w:tentative="1">
      <w:start w:val="1"/>
      <w:numFmt w:val="bullet"/>
      <w:lvlText w:val="•"/>
      <w:lvlJc w:val="left"/>
      <w:pPr>
        <w:tabs>
          <w:tab w:val="num" w:pos="3600"/>
        </w:tabs>
        <w:ind w:left="3600" w:hanging="360"/>
      </w:pPr>
      <w:rPr>
        <w:rFonts w:ascii="Arial" w:hAnsi="Arial" w:hint="default"/>
      </w:rPr>
    </w:lvl>
    <w:lvl w:ilvl="5" w:tplc="63983C30" w:tentative="1">
      <w:start w:val="1"/>
      <w:numFmt w:val="bullet"/>
      <w:lvlText w:val="•"/>
      <w:lvlJc w:val="left"/>
      <w:pPr>
        <w:tabs>
          <w:tab w:val="num" w:pos="4320"/>
        </w:tabs>
        <w:ind w:left="4320" w:hanging="360"/>
      </w:pPr>
      <w:rPr>
        <w:rFonts w:ascii="Arial" w:hAnsi="Arial" w:hint="default"/>
      </w:rPr>
    </w:lvl>
    <w:lvl w:ilvl="6" w:tplc="70D2926E" w:tentative="1">
      <w:start w:val="1"/>
      <w:numFmt w:val="bullet"/>
      <w:lvlText w:val="•"/>
      <w:lvlJc w:val="left"/>
      <w:pPr>
        <w:tabs>
          <w:tab w:val="num" w:pos="5040"/>
        </w:tabs>
        <w:ind w:left="5040" w:hanging="360"/>
      </w:pPr>
      <w:rPr>
        <w:rFonts w:ascii="Arial" w:hAnsi="Arial" w:hint="default"/>
      </w:rPr>
    </w:lvl>
    <w:lvl w:ilvl="7" w:tplc="F470F84E" w:tentative="1">
      <w:start w:val="1"/>
      <w:numFmt w:val="bullet"/>
      <w:lvlText w:val="•"/>
      <w:lvlJc w:val="left"/>
      <w:pPr>
        <w:tabs>
          <w:tab w:val="num" w:pos="5760"/>
        </w:tabs>
        <w:ind w:left="5760" w:hanging="360"/>
      </w:pPr>
      <w:rPr>
        <w:rFonts w:ascii="Arial" w:hAnsi="Arial" w:hint="default"/>
      </w:rPr>
    </w:lvl>
    <w:lvl w:ilvl="8" w:tplc="7D8AB7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D102135"/>
    <w:multiLevelType w:val="hybridMultilevel"/>
    <w:tmpl w:val="4954A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F8766D"/>
    <w:multiLevelType w:val="hybridMultilevel"/>
    <w:tmpl w:val="4C2E0C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83169"/>
    <w:multiLevelType w:val="hybridMultilevel"/>
    <w:tmpl w:val="13E0D5D2"/>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20B27BFD"/>
    <w:multiLevelType w:val="multilevel"/>
    <w:tmpl w:val="2E54B848"/>
    <w:lvl w:ilvl="0">
      <w:start w:val="1"/>
      <w:numFmt w:val="bullet"/>
      <w:pStyle w:val="01squarebullet"/>
      <w:lvlText w:val=""/>
      <w:lvlJc w:val="left"/>
      <w:pPr>
        <w:tabs>
          <w:tab w:val="num" w:pos="1077"/>
        </w:tabs>
        <w:ind w:left="1080" w:hanging="360"/>
      </w:pPr>
      <w:rPr>
        <w:rFonts w:ascii="Wingdings" w:hAnsi="Wingdings" w:hint="default"/>
        <w:color w:val="auto"/>
        <w:sz w:val="24"/>
      </w:rPr>
    </w:lvl>
    <w:lvl w:ilvl="1">
      <w:start w:val="1"/>
      <w:numFmt w:val="bullet"/>
      <w:pStyle w:val="02dash"/>
      <w:lvlText w:val="–"/>
      <w:lvlJc w:val="left"/>
      <w:pPr>
        <w:tabs>
          <w:tab w:val="num" w:pos="1366"/>
        </w:tabs>
        <w:ind w:left="1364" w:hanging="284"/>
      </w:pPr>
      <w:rPr>
        <w:rFonts w:ascii="Arial" w:hAnsi="Arial" w:hint="default"/>
        <w:color w:val="auto"/>
        <w:sz w:val="24"/>
      </w:rPr>
    </w:lvl>
    <w:lvl w:ilvl="2">
      <w:start w:val="1"/>
      <w:numFmt w:val="bullet"/>
      <w:pStyle w:val="03opensquarebullet"/>
      <w:lvlText w:val="□"/>
      <w:lvlJc w:val="left"/>
      <w:pPr>
        <w:tabs>
          <w:tab w:val="num" w:pos="1644"/>
        </w:tabs>
        <w:ind w:left="1647" w:hanging="283"/>
      </w:pPr>
      <w:rPr>
        <w:rFonts w:ascii="Times New Roman" w:hAnsi="Times New Roman" w:cs="Times New Roman" w:hint="default"/>
        <w:color w:val="auto"/>
        <w:sz w:val="20"/>
      </w:rPr>
    </w:lvl>
    <w:lvl w:ilvl="3">
      <w:start w:val="1"/>
      <w:numFmt w:val="bullet"/>
      <w:pStyle w:val="04shortdash"/>
      <w:lvlText w:val="-"/>
      <w:lvlJc w:val="left"/>
      <w:pPr>
        <w:tabs>
          <w:tab w:val="num" w:pos="1933"/>
        </w:tabs>
        <w:ind w:left="1931" w:hanging="284"/>
      </w:pPr>
      <w:rPr>
        <w:rFonts w:ascii="Times New Roman" w:hAnsi="Times New Roman" w:cs="Times New Roman" w:hint="default"/>
        <w:color w:val="002960"/>
        <w:sz w:val="24"/>
      </w:rPr>
    </w:lvl>
    <w:lvl w:ilvl="4">
      <w:start w:val="1"/>
      <w:numFmt w:val="lowerLetter"/>
      <w:lvlText w:val="(%5)"/>
      <w:lvlJc w:val="left"/>
      <w:pPr>
        <w:tabs>
          <w:tab w:val="num" w:pos="2597"/>
        </w:tabs>
        <w:ind w:left="2597" w:hanging="360"/>
      </w:pPr>
      <w:rPr>
        <w:rFonts w:hint="default"/>
      </w:rPr>
    </w:lvl>
    <w:lvl w:ilvl="5">
      <w:start w:val="1"/>
      <w:numFmt w:val="lowerRoman"/>
      <w:lvlText w:val="(%6)"/>
      <w:lvlJc w:val="left"/>
      <w:pPr>
        <w:tabs>
          <w:tab w:val="num" w:pos="2957"/>
        </w:tabs>
        <w:ind w:left="2957" w:hanging="360"/>
      </w:pPr>
      <w:rPr>
        <w:rFonts w:hint="default"/>
      </w:rPr>
    </w:lvl>
    <w:lvl w:ilvl="6">
      <w:start w:val="1"/>
      <w:numFmt w:val="decimal"/>
      <w:lvlText w:val="%7."/>
      <w:lvlJc w:val="left"/>
      <w:pPr>
        <w:tabs>
          <w:tab w:val="num" w:pos="3317"/>
        </w:tabs>
        <w:ind w:left="3317" w:hanging="360"/>
      </w:pPr>
      <w:rPr>
        <w:rFonts w:hint="default"/>
      </w:rPr>
    </w:lvl>
    <w:lvl w:ilvl="7">
      <w:start w:val="1"/>
      <w:numFmt w:val="lowerLetter"/>
      <w:lvlText w:val="%8."/>
      <w:lvlJc w:val="left"/>
      <w:pPr>
        <w:tabs>
          <w:tab w:val="num" w:pos="3677"/>
        </w:tabs>
        <w:ind w:left="3677" w:hanging="360"/>
      </w:pPr>
      <w:rPr>
        <w:rFonts w:hint="default"/>
      </w:rPr>
    </w:lvl>
    <w:lvl w:ilvl="8">
      <w:start w:val="1"/>
      <w:numFmt w:val="lowerRoman"/>
      <w:lvlText w:val="%9."/>
      <w:lvlJc w:val="left"/>
      <w:pPr>
        <w:tabs>
          <w:tab w:val="num" w:pos="4037"/>
        </w:tabs>
        <w:ind w:left="4037" w:hanging="360"/>
      </w:pPr>
      <w:rPr>
        <w:rFonts w:hint="default"/>
      </w:rPr>
    </w:lvl>
  </w:abstractNum>
  <w:abstractNum w:abstractNumId="11" w15:restartNumberingAfterBreak="0">
    <w:nsid w:val="255605AA"/>
    <w:multiLevelType w:val="hybridMultilevel"/>
    <w:tmpl w:val="069865B2"/>
    <w:lvl w:ilvl="0" w:tplc="C48EF510">
      <w:start w:val="1"/>
      <w:numFmt w:val="bullet"/>
      <w:lvlText w:val="•"/>
      <w:lvlJc w:val="left"/>
      <w:pPr>
        <w:tabs>
          <w:tab w:val="num" w:pos="1080"/>
        </w:tabs>
        <w:ind w:left="1080" w:hanging="360"/>
      </w:pPr>
      <w:rPr>
        <w:rFonts w:ascii="Times New Roman" w:hAnsi="Times New Roman" w:hint="default"/>
      </w:rPr>
    </w:lvl>
    <w:lvl w:ilvl="1" w:tplc="E76CB638" w:tentative="1">
      <w:start w:val="1"/>
      <w:numFmt w:val="bullet"/>
      <w:lvlText w:val="•"/>
      <w:lvlJc w:val="left"/>
      <w:pPr>
        <w:tabs>
          <w:tab w:val="num" w:pos="1800"/>
        </w:tabs>
        <w:ind w:left="1800" w:hanging="360"/>
      </w:pPr>
      <w:rPr>
        <w:rFonts w:ascii="Times New Roman" w:hAnsi="Times New Roman" w:hint="default"/>
      </w:rPr>
    </w:lvl>
    <w:lvl w:ilvl="2" w:tplc="0576C372" w:tentative="1">
      <w:start w:val="1"/>
      <w:numFmt w:val="bullet"/>
      <w:lvlText w:val="•"/>
      <w:lvlJc w:val="left"/>
      <w:pPr>
        <w:tabs>
          <w:tab w:val="num" w:pos="2520"/>
        </w:tabs>
        <w:ind w:left="2520" w:hanging="360"/>
      </w:pPr>
      <w:rPr>
        <w:rFonts w:ascii="Times New Roman" w:hAnsi="Times New Roman" w:hint="default"/>
      </w:rPr>
    </w:lvl>
    <w:lvl w:ilvl="3" w:tplc="6B3A007E" w:tentative="1">
      <w:start w:val="1"/>
      <w:numFmt w:val="bullet"/>
      <w:lvlText w:val="•"/>
      <w:lvlJc w:val="left"/>
      <w:pPr>
        <w:tabs>
          <w:tab w:val="num" w:pos="3240"/>
        </w:tabs>
        <w:ind w:left="3240" w:hanging="360"/>
      </w:pPr>
      <w:rPr>
        <w:rFonts w:ascii="Times New Roman" w:hAnsi="Times New Roman" w:hint="default"/>
      </w:rPr>
    </w:lvl>
    <w:lvl w:ilvl="4" w:tplc="556CA056" w:tentative="1">
      <w:start w:val="1"/>
      <w:numFmt w:val="bullet"/>
      <w:lvlText w:val="•"/>
      <w:lvlJc w:val="left"/>
      <w:pPr>
        <w:tabs>
          <w:tab w:val="num" w:pos="3960"/>
        </w:tabs>
        <w:ind w:left="3960" w:hanging="360"/>
      </w:pPr>
      <w:rPr>
        <w:rFonts w:ascii="Times New Roman" w:hAnsi="Times New Roman" w:hint="default"/>
      </w:rPr>
    </w:lvl>
    <w:lvl w:ilvl="5" w:tplc="9EC4552C" w:tentative="1">
      <w:start w:val="1"/>
      <w:numFmt w:val="bullet"/>
      <w:lvlText w:val="•"/>
      <w:lvlJc w:val="left"/>
      <w:pPr>
        <w:tabs>
          <w:tab w:val="num" w:pos="4680"/>
        </w:tabs>
        <w:ind w:left="4680" w:hanging="360"/>
      </w:pPr>
      <w:rPr>
        <w:rFonts w:ascii="Times New Roman" w:hAnsi="Times New Roman" w:hint="default"/>
      </w:rPr>
    </w:lvl>
    <w:lvl w:ilvl="6" w:tplc="DCBA71D4" w:tentative="1">
      <w:start w:val="1"/>
      <w:numFmt w:val="bullet"/>
      <w:lvlText w:val="•"/>
      <w:lvlJc w:val="left"/>
      <w:pPr>
        <w:tabs>
          <w:tab w:val="num" w:pos="5400"/>
        </w:tabs>
        <w:ind w:left="5400" w:hanging="360"/>
      </w:pPr>
      <w:rPr>
        <w:rFonts w:ascii="Times New Roman" w:hAnsi="Times New Roman" w:hint="default"/>
      </w:rPr>
    </w:lvl>
    <w:lvl w:ilvl="7" w:tplc="2AA8B446" w:tentative="1">
      <w:start w:val="1"/>
      <w:numFmt w:val="bullet"/>
      <w:lvlText w:val="•"/>
      <w:lvlJc w:val="left"/>
      <w:pPr>
        <w:tabs>
          <w:tab w:val="num" w:pos="6120"/>
        </w:tabs>
        <w:ind w:left="6120" w:hanging="360"/>
      </w:pPr>
      <w:rPr>
        <w:rFonts w:ascii="Times New Roman" w:hAnsi="Times New Roman" w:hint="default"/>
      </w:rPr>
    </w:lvl>
    <w:lvl w:ilvl="8" w:tplc="5C56CF12" w:tentative="1">
      <w:start w:val="1"/>
      <w:numFmt w:val="bullet"/>
      <w:lvlText w:val="•"/>
      <w:lvlJc w:val="left"/>
      <w:pPr>
        <w:tabs>
          <w:tab w:val="num" w:pos="6840"/>
        </w:tabs>
        <w:ind w:left="6840" w:hanging="360"/>
      </w:pPr>
      <w:rPr>
        <w:rFonts w:ascii="Times New Roman" w:hAnsi="Times New Roman" w:hint="default"/>
      </w:rPr>
    </w:lvl>
  </w:abstractNum>
  <w:abstractNum w:abstractNumId="12" w15:restartNumberingAfterBreak="0">
    <w:nsid w:val="26EE2421"/>
    <w:multiLevelType w:val="hybridMultilevel"/>
    <w:tmpl w:val="353247CE"/>
    <w:lvl w:ilvl="0" w:tplc="7A5A418E">
      <w:start w:val="2"/>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09A32F3"/>
    <w:multiLevelType w:val="hybridMultilevel"/>
    <w:tmpl w:val="9F2E1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67AD7"/>
    <w:multiLevelType w:val="hybridMultilevel"/>
    <w:tmpl w:val="DCC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860BF"/>
    <w:multiLevelType w:val="hybridMultilevel"/>
    <w:tmpl w:val="2124ADB2"/>
    <w:lvl w:ilvl="0" w:tplc="86CE19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0E69DC"/>
    <w:multiLevelType w:val="hybridMultilevel"/>
    <w:tmpl w:val="E384FBE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342C3C45"/>
    <w:multiLevelType w:val="hybridMultilevel"/>
    <w:tmpl w:val="E720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1F2FC8"/>
    <w:multiLevelType w:val="hybridMultilevel"/>
    <w:tmpl w:val="A0DEE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E131AB1"/>
    <w:multiLevelType w:val="hybridMultilevel"/>
    <w:tmpl w:val="FE2A33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F9272C"/>
    <w:multiLevelType w:val="hybridMultilevel"/>
    <w:tmpl w:val="066A55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34663"/>
    <w:multiLevelType w:val="hybridMultilevel"/>
    <w:tmpl w:val="0784ACBA"/>
    <w:lvl w:ilvl="0" w:tplc="DC58A1BA">
      <w:start w:val="1"/>
      <w:numFmt w:val="bullet"/>
      <w:lvlText w:val="•"/>
      <w:lvlJc w:val="left"/>
      <w:pPr>
        <w:tabs>
          <w:tab w:val="num" w:pos="1080"/>
        </w:tabs>
        <w:ind w:left="1080" w:hanging="360"/>
      </w:pPr>
      <w:rPr>
        <w:rFonts w:ascii="Times New Roman" w:hAnsi="Times New Roman" w:hint="default"/>
      </w:rPr>
    </w:lvl>
    <w:lvl w:ilvl="1" w:tplc="FCBC7308" w:tentative="1">
      <w:start w:val="1"/>
      <w:numFmt w:val="bullet"/>
      <w:lvlText w:val="•"/>
      <w:lvlJc w:val="left"/>
      <w:pPr>
        <w:tabs>
          <w:tab w:val="num" w:pos="1800"/>
        </w:tabs>
        <w:ind w:left="1800" w:hanging="360"/>
      </w:pPr>
      <w:rPr>
        <w:rFonts w:ascii="Times New Roman" w:hAnsi="Times New Roman" w:hint="default"/>
      </w:rPr>
    </w:lvl>
    <w:lvl w:ilvl="2" w:tplc="6AD4C564" w:tentative="1">
      <w:start w:val="1"/>
      <w:numFmt w:val="bullet"/>
      <w:lvlText w:val="•"/>
      <w:lvlJc w:val="left"/>
      <w:pPr>
        <w:tabs>
          <w:tab w:val="num" w:pos="2520"/>
        </w:tabs>
        <w:ind w:left="2520" w:hanging="360"/>
      </w:pPr>
      <w:rPr>
        <w:rFonts w:ascii="Times New Roman" w:hAnsi="Times New Roman" w:hint="default"/>
      </w:rPr>
    </w:lvl>
    <w:lvl w:ilvl="3" w:tplc="0DB652B0" w:tentative="1">
      <w:start w:val="1"/>
      <w:numFmt w:val="bullet"/>
      <w:lvlText w:val="•"/>
      <w:lvlJc w:val="left"/>
      <w:pPr>
        <w:tabs>
          <w:tab w:val="num" w:pos="3240"/>
        </w:tabs>
        <w:ind w:left="3240" w:hanging="360"/>
      </w:pPr>
      <w:rPr>
        <w:rFonts w:ascii="Times New Roman" w:hAnsi="Times New Roman" w:hint="default"/>
      </w:rPr>
    </w:lvl>
    <w:lvl w:ilvl="4" w:tplc="A7E0B8DC" w:tentative="1">
      <w:start w:val="1"/>
      <w:numFmt w:val="bullet"/>
      <w:lvlText w:val="•"/>
      <w:lvlJc w:val="left"/>
      <w:pPr>
        <w:tabs>
          <w:tab w:val="num" w:pos="3960"/>
        </w:tabs>
        <w:ind w:left="3960" w:hanging="360"/>
      </w:pPr>
      <w:rPr>
        <w:rFonts w:ascii="Times New Roman" w:hAnsi="Times New Roman" w:hint="default"/>
      </w:rPr>
    </w:lvl>
    <w:lvl w:ilvl="5" w:tplc="52F01EDC" w:tentative="1">
      <w:start w:val="1"/>
      <w:numFmt w:val="bullet"/>
      <w:lvlText w:val="•"/>
      <w:lvlJc w:val="left"/>
      <w:pPr>
        <w:tabs>
          <w:tab w:val="num" w:pos="4680"/>
        </w:tabs>
        <w:ind w:left="4680" w:hanging="360"/>
      </w:pPr>
      <w:rPr>
        <w:rFonts w:ascii="Times New Roman" w:hAnsi="Times New Roman" w:hint="default"/>
      </w:rPr>
    </w:lvl>
    <w:lvl w:ilvl="6" w:tplc="3E20A472" w:tentative="1">
      <w:start w:val="1"/>
      <w:numFmt w:val="bullet"/>
      <w:lvlText w:val="•"/>
      <w:lvlJc w:val="left"/>
      <w:pPr>
        <w:tabs>
          <w:tab w:val="num" w:pos="5400"/>
        </w:tabs>
        <w:ind w:left="5400" w:hanging="360"/>
      </w:pPr>
      <w:rPr>
        <w:rFonts w:ascii="Times New Roman" w:hAnsi="Times New Roman" w:hint="default"/>
      </w:rPr>
    </w:lvl>
    <w:lvl w:ilvl="7" w:tplc="58924920" w:tentative="1">
      <w:start w:val="1"/>
      <w:numFmt w:val="bullet"/>
      <w:lvlText w:val="•"/>
      <w:lvlJc w:val="left"/>
      <w:pPr>
        <w:tabs>
          <w:tab w:val="num" w:pos="6120"/>
        </w:tabs>
        <w:ind w:left="6120" w:hanging="360"/>
      </w:pPr>
      <w:rPr>
        <w:rFonts w:ascii="Times New Roman" w:hAnsi="Times New Roman" w:hint="default"/>
      </w:rPr>
    </w:lvl>
    <w:lvl w:ilvl="8" w:tplc="C11A9F24"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47276080"/>
    <w:multiLevelType w:val="hybridMultilevel"/>
    <w:tmpl w:val="7E8C3226"/>
    <w:lvl w:ilvl="0" w:tplc="04090017">
      <w:start w:val="3"/>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ABB2921"/>
    <w:multiLevelType w:val="hybridMultilevel"/>
    <w:tmpl w:val="941A1A78"/>
    <w:lvl w:ilvl="0" w:tplc="F93E87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383DD8"/>
    <w:multiLevelType w:val="hybridMultilevel"/>
    <w:tmpl w:val="900A6F0E"/>
    <w:lvl w:ilvl="0" w:tplc="06F43DDE">
      <w:start w:val="1"/>
      <w:numFmt w:val="bullet"/>
      <w:lvlText w:val="•"/>
      <w:lvlJc w:val="left"/>
      <w:pPr>
        <w:tabs>
          <w:tab w:val="num" w:pos="1080"/>
        </w:tabs>
        <w:ind w:left="1080" w:hanging="360"/>
      </w:pPr>
      <w:rPr>
        <w:rFonts w:ascii="Times New Roman" w:hAnsi="Times New Roman" w:hint="default"/>
      </w:rPr>
    </w:lvl>
    <w:lvl w:ilvl="1" w:tplc="C6AC3826" w:tentative="1">
      <w:start w:val="1"/>
      <w:numFmt w:val="bullet"/>
      <w:lvlText w:val="•"/>
      <w:lvlJc w:val="left"/>
      <w:pPr>
        <w:tabs>
          <w:tab w:val="num" w:pos="1800"/>
        </w:tabs>
        <w:ind w:left="1800" w:hanging="360"/>
      </w:pPr>
      <w:rPr>
        <w:rFonts w:ascii="Times New Roman" w:hAnsi="Times New Roman" w:hint="default"/>
      </w:rPr>
    </w:lvl>
    <w:lvl w:ilvl="2" w:tplc="7CD0ABE4" w:tentative="1">
      <w:start w:val="1"/>
      <w:numFmt w:val="bullet"/>
      <w:lvlText w:val="•"/>
      <w:lvlJc w:val="left"/>
      <w:pPr>
        <w:tabs>
          <w:tab w:val="num" w:pos="2520"/>
        </w:tabs>
        <w:ind w:left="2520" w:hanging="360"/>
      </w:pPr>
      <w:rPr>
        <w:rFonts w:ascii="Times New Roman" w:hAnsi="Times New Roman" w:hint="default"/>
      </w:rPr>
    </w:lvl>
    <w:lvl w:ilvl="3" w:tplc="DE2CBC34" w:tentative="1">
      <w:start w:val="1"/>
      <w:numFmt w:val="bullet"/>
      <w:lvlText w:val="•"/>
      <w:lvlJc w:val="left"/>
      <w:pPr>
        <w:tabs>
          <w:tab w:val="num" w:pos="3240"/>
        </w:tabs>
        <w:ind w:left="3240" w:hanging="360"/>
      </w:pPr>
      <w:rPr>
        <w:rFonts w:ascii="Times New Roman" w:hAnsi="Times New Roman" w:hint="default"/>
      </w:rPr>
    </w:lvl>
    <w:lvl w:ilvl="4" w:tplc="94A4E130" w:tentative="1">
      <w:start w:val="1"/>
      <w:numFmt w:val="bullet"/>
      <w:lvlText w:val="•"/>
      <w:lvlJc w:val="left"/>
      <w:pPr>
        <w:tabs>
          <w:tab w:val="num" w:pos="3960"/>
        </w:tabs>
        <w:ind w:left="3960" w:hanging="360"/>
      </w:pPr>
      <w:rPr>
        <w:rFonts w:ascii="Times New Roman" w:hAnsi="Times New Roman" w:hint="default"/>
      </w:rPr>
    </w:lvl>
    <w:lvl w:ilvl="5" w:tplc="6824A0CA" w:tentative="1">
      <w:start w:val="1"/>
      <w:numFmt w:val="bullet"/>
      <w:lvlText w:val="•"/>
      <w:lvlJc w:val="left"/>
      <w:pPr>
        <w:tabs>
          <w:tab w:val="num" w:pos="4680"/>
        </w:tabs>
        <w:ind w:left="4680" w:hanging="360"/>
      </w:pPr>
      <w:rPr>
        <w:rFonts w:ascii="Times New Roman" w:hAnsi="Times New Roman" w:hint="default"/>
      </w:rPr>
    </w:lvl>
    <w:lvl w:ilvl="6" w:tplc="F6BE9BE0" w:tentative="1">
      <w:start w:val="1"/>
      <w:numFmt w:val="bullet"/>
      <w:lvlText w:val="•"/>
      <w:lvlJc w:val="left"/>
      <w:pPr>
        <w:tabs>
          <w:tab w:val="num" w:pos="5400"/>
        </w:tabs>
        <w:ind w:left="5400" w:hanging="360"/>
      </w:pPr>
      <w:rPr>
        <w:rFonts w:ascii="Times New Roman" w:hAnsi="Times New Roman" w:hint="default"/>
      </w:rPr>
    </w:lvl>
    <w:lvl w:ilvl="7" w:tplc="70A49C14" w:tentative="1">
      <w:start w:val="1"/>
      <w:numFmt w:val="bullet"/>
      <w:lvlText w:val="•"/>
      <w:lvlJc w:val="left"/>
      <w:pPr>
        <w:tabs>
          <w:tab w:val="num" w:pos="6120"/>
        </w:tabs>
        <w:ind w:left="6120" w:hanging="360"/>
      </w:pPr>
      <w:rPr>
        <w:rFonts w:ascii="Times New Roman" w:hAnsi="Times New Roman" w:hint="default"/>
      </w:rPr>
    </w:lvl>
    <w:lvl w:ilvl="8" w:tplc="24A670BE" w:tentative="1">
      <w:start w:val="1"/>
      <w:numFmt w:val="bullet"/>
      <w:lvlText w:val="•"/>
      <w:lvlJc w:val="left"/>
      <w:pPr>
        <w:tabs>
          <w:tab w:val="num" w:pos="6840"/>
        </w:tabs>
        <w:ind w:left="6840" w:hanging="360"/>
      </w:pPr>
      <w:rPr>
        <w:rFonts w:ascii="Times New Roman" w:hAnsi="Times New Roman" w:hint="default"/>
      </w:rPr>
    </w:lvl>
  </w:abstractNum>
  <w:abstractNum w:abstractNumId="25" w15:restartNumberingAfterBreak="0">
    <w:nsid w:val="50476743"/>
    <w:multiLevelType w:val="hybridMultilevel"/>
    <w:tmpl w:val="89F0394A"/>
    <w:lvl w:ilvl="0" w:tplc="57CED35C">
      <w:start w:val="1"/>
      <w:numFmt w:val="bullet"/>
      <w:lvlText w:val="•"/>
      <w:lvlJc w:val="left"/>
      <w:pPr>
        <w:tabs>
          <w:tab w:val="num" w:pos="1080"/>
        </w:tabs>
        <w:ind w:left="1080" w:hanging="360"/>
      </w:pPr>
      <w:rPr>
        <w:rFonts w:ascii="Times New Roman" w:hAnsi="Times New Roman" w:hint="default"/>
      </w:rPr>
    </w:lvl>
    <w:lvl w:ilvl="1" w:tplc="1A2A2AE0" w:tentative="1">
      <w:start w:val="1"/>
      <w:numFmt w:val="bullet"/>
      <w:lvlText w:val="•"/>
      <w:lvlJc w:val="left"/>
      <w:pPr>
        <w:tabs>
          <w:tab w:val="num" w:pos="1800"/>
        </w:tabs>
        <w:ind w:left="1800" w:hanging="360"/>
      </w:pPr>
      <w:rPr>
        <w:rFonts w:ascii="Times New Roman" w:hAnsi="Times New Roman" w:hint="default"/>
      </w:rPr>
    </w:lvl>
    <w:lvl w:ilvl="2" w:tplc="3DBE092C" w:tentative="1">
      <w:start w:val="1"/>
      <w:numFmt w:val="bullet"/>
      <w:lvlText w:val="•"/>
      <w:lvlJc w:val="left"/>
      <w:pPr>
        <w:tabs>
          <w:tab w:val="num" w:pos="2520"/>
        </w:tabs>
        <w:ind w:left="2520" w:hanging="360"/>
      </w:pPr>
      <w:rPr>
        <w:rFonts w:ascii="Times New Roman" w:hAnsi="Times New Roman" w:hint="default"/>
      </w:rPr>
    </w:lvl>
    <w:lvl w:ilvl="3" w:tplc="545A9476" w:tentative="1">
      <w:start w:val="1"/>
      <w:numFmt w:val="bullet"/>
      <w:lvlText w:val="•"/>
      <w:lvlJc w:val="left"/>
      <w:pPr>
        <w:tabs>
          <w:tab w:val="num" w:pos="3240"/>
        </w:tabs>
        <w:ind w:left="3240" w:hanging="360"/>
      </w:pPr>
      <w:rPr>
        <w:rFonts w:ascii="Times New Roman" w:hAnsi="Times New Roman" w:hint="default"/>
      </w:rPr>
    </w:lvl>
    <w:lvl w:ilvl="4" w:tplc="1F2E8D6E" w:tentative="1">
      <w:start w:val="1"/>
      <w:numFmt w:val="bullet"/>
      <w:lvlText w:val="•"/>
      <w:lvlJc w:val="left"/>
      <w:pPr>
        <w:tabs>
          <w:tab w:val="num" w:pos="3960"/>
        </w:tabs>
        <w:ind w:left="3960" w:hanging="360"/>
      </w:pPr>
      <w:rPr>
        <w:rFonts w:ascii="Times New Roman" w:hAnsi="Times New Roman" w:hint="default"/>
      </w:rPr>
    </w:lvl>
    <w:lvl w:ilvl="5" w:tplc="4B741A9A" w:tentative="1">
      <w:start w:val="1"/>
      <w:numFmt w:val="bullet"/>
      <w:lvlText w:val="•"/>
      <w:lvlJc w:val="left"/>
      <w:pPr>
        <w:tabs>
          <w:tab w:val="num" w:pos="4680"/>
        </w:tabs>
        <w:ind w:left="4680" w:hanging="360"/>
      </w:pPr>
      <w:rPr>
        <w:rFonts w:ascii="Times New Roman" w:hAnsi="Times New Roman" w:hint="default"/>
      </w:rPr>
    </w:lvl>
    <w:lvl w:ilvl="6" w:tplc="D08C46D4" w:tentative="1">
      <w:start w:val="1"/>
      <w:numFmt w:val="bullet"/>
      <w:lvlText w:val="•"/>
      <w:lvlJc w:val="left"/>
      <w:pPr>
        <w:tabs>
          <w:tab w:val="num" w:pos="5400"/>
        </w:tabs>
        <w:ind w:left="5400" w:hanging="360"/>
      </w:pPr>
      <w:rPr>
        <w:rFonts w:ascii="Times New Roman" w:hAnsi="Times New Roman" w:hint="default"/>
      </w:rPr>
    </w:lvl>
    <w:lvl w:ilvl="7" w:tplc="A9885196" w:tentative="1">
      <w:start w:val="1"/>
      <w:numFmt w:val="bullet"/>
      <w:lvlText w:val="•"/>
      <w:lvlJc w:val="left"/>
      <w:pPr>
        <w:tabs>
          <w:tab w:val="num" w:pos="6120"/>
        </w:tabs>
        <w:ind w:left="6120" w:hanging="360"/>
      </w:pPr>
      <w:rPr>
        <w:rFonts w:ascii="Times New Roman" w:hAnsi="Times New Roman" w:hint="default"/>
      </w:rPr>
    </w:lvl>
    <w:lvl w:ilvl="8" w:tplc="6026F9E4"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3D14B05"/>
    <w:multiLevelType w:val="hybridMultilevel"/>
    <w:tmpl w:val="3DD80B22"/>
    <w:lvl w:ilvl="0" w:tplc="CC009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63D49"/>
    <w:multiLevelType w:val="hybridMultilevel"/>
    <w:tmpl w:val="B01C973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0D7FCB"/>
    <w:multiLevelType w:val="hybridMultilevel"/>
    <w:tmpl w:val="A696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280049"/>
    <w:multiLevelType w:val="hybridMultilevel"/>
    <w:tmpl w:val="B05058B0"/>
    <w:lvl w:ilvl="0" w:tplc="DF08FADE">
      <w:start w:val="1"/>
      <w:numFmt w:val="decimal"/>
      <w:lvlText w:val="%1."/>
      <w:lvlJc w:val="left"/>
      <w:pPr>
        <w:ind w:left="792" w:hanging="360"/>
      </w:pPr>
      <w:rPr>
        <w:rFonts w:hint="default"/>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30" w15:restartNumberingAfterBreak="0">
    <w:nsid w:val="644C14B8"/>
    <w:multiLevelType w:val="hybridMultilevel"/>
    <w:tmpl w:val="011E43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CB44DD"/>
    <w:multiLevelType w:val="hybridMultilevel"/>
    <w:tmpl w:val="2AC058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832B06"/>
    <w:multiLevelType w:val="hybridMultilevel"/>
    <w:tmpl w:val="6F080C3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5E4FF8"/>
    <w:multiLevelType w:val="hybridMultilevel"/>
    <w:tmpl w:val="BE7C33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36842"/>
    <w:multiLevelType w:val="hybridMultilevel"/>
    <w:tmpl w:val="DA209814"/>
    <w:lvl w:ilvl="0" w:tplc="A0C2BFB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37F1B6F"/>
    <w:multiLevelType w:val="hybridMultilevel"/>
    <w:tmpl w:val="69E85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5B45B0A"/>
    <w:multiLevelType w:val="hybridMultilevel"/>
    <w:tmpl w:val="CF8231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72FF6"/>
    <w:multiLevelType w:val="hybridMultilevel"/>
    <w:tmpl w:val="398E5A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8593BB0"/>
    <w:multiLevelType w:val="hybridMultilevel"/>
    <w:tmpl w:val="CAB2A0BA"/>
    <w:lvl w:ilvl="0" w:tplc="CCDC90C2">
      <w:start w:val="3"/>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7C895924"/>
    <w:multiLevelType w:val="hybridMultilevel"/>
    <w:tmpl w:val="F076696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7EAC7303"/>
    <w:multiLevelType w:val="hybridMultilevel"/>
    <w:tmpl w:val="9356C63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0"/>
  </w:num>
  <w:num w:numId="3">
    <w:abstractNumId w:val="23"/>
  </w:num>
  <w:num w:numId="4">
    <w:abstractNumId w:val="4"/>
  </w:num>
  <w:num w:numId="5">
    <w:abstractNumId w:val="22"/>
  </w:num>
  <w:num w:numId="6">
    <w:abstractNumId w:val="34"/>
  </w:num>
  <w:num w:numId="7">
    <w:abstractNumId w:val="17"/>
  </w:num>
  <w:num w:numId="8">
    <w:abstractNumId w:val="29"/>
  </w:num>
  <w:num w:numId="9">
    <w:abstractNumId w:val="25"/>
  </w:num>
  <w:num w:numId="10">
    <w:abstractNumId w:val="2"/>
  </w:num>
  <w:num w:numId="11">
    <w:abstractNumId w:val="24"/>
  </w:num>
  <w:num w:numId="12">
    <w:abstractNumId w:val="11"/>
  </w:num>
  <w:num w:numId="13">
    <w:abstractNumId w:val="21"/>
  </w:num>
  <w:num w:numId="14">
    <w:abstractNumId w:val="0"/>
  </w:num>
  <w:num w:numId="15">
    <w:abstractNumId w:val="35"/>
  </w:num>
  <w:num w:numId="16">
    <w:abstractNumId w:val="7"/>
  </w:num>
  <w:num w:numId="17">
    <w:abstractNumId w:val="14"/>
  </w:num>
  <w:num w:numId="18">
    <w:abstractNumId w:val="3"/>
  </w:num>
  <w:num w:numId="19">
    <w:abstractNumId w:val="18"/>
  </w:num>
  <w:num w:numId="20">
    <w:abstractNumId w:val="6"/>
  </w:num>
  <w:num w:numId="21">
    <w:abstractNumId w:val="16"/>
  </w:num>
  <w:num w:numId="22">
    <w:abstractNumId w:val="13"/>
  </w:num>
  <w:num w:numId="23">
    <w:abstractNumId w:val="20"/>
  </w:num>
  <w:num w:numId="24">
    <w:abstractNumId w:val="19"/>
  </w:num>
  <w:num w:numId="25">
    <w:abstractNumId w:val="33"/>
  </w:num>
  <w:num w:numId="26">
    <w:abstractNumId w:val="3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1"/>
  </w:num>
  <w:num w:numId="30">
    <w:abstractNumId w:val="9"/>
  </w:num>
  <w:num w:numId="31">
    <w:abstractNumId w:val="5"/>
  </w:num>
  <w:num w:numId="32">
    <w:abstractNumId w:val="32"/>
  </w:num>
  <w:num w:numId="33">
    <w:abstractNumId w:val="39"/>
  </w:num>
  <w:num w:numId="34">
    <w:abstractNumId w:val="36"/>
  </w:num>
  <w:num w:numId="35">
    <w:abstractNumId w:val="27"/>
  </w:num>
  <w:num w:numId="36">
    <w:abstractNumId w:val="26"/>
  </w:num>
  <w:num w:numId="37">
    <w:abstractNumId w:val="8"/>
  </w:num>
  <w:num w:numId="38">
    <w:abstractNumId w:val="28"/>
  </w:num>
  <w:num w:numId="39">
    <w:abstractNumId w:val="12"/>
  </w:num>
  <w:num w:numId="40">
    <w:abstractNumId w:val="38"/>
  </w:num>
  <w:num w:numId="41">
    <w:abstractNumId w:val="30"/>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13D5D"/>
    <w:rsid w:val="00014B05"/>
    <w:rsid w:val="00017071"/>
    <w:rsid w:val="00020887"/>
    <w:rsid w:val="0002239A"/>
    <w:rsid w:val="00022ABC"/>
    <w:rsid w:val="000266F7"/>
    <w:rsid w:val="0004693B"/>
    <w:rsid w:val="00053DD6"/>
    <w:rsid w:val="00055A41"/>
    <w:rsid w:val="0005796C"/>
    <w:rsid w:val="00057F59"/>
    <w:rsid w:val="000666A5"/>
    <w:rsid w:val="00067602"/>
    <w:rsid w:val="00071841"/>
    <w:rsid w:val="000923B2"/>
    <w:rsid w:val="000954AC"/>
    <w:rsid w:val="000A1BEA"/>
    <w:rsid w:val="000A750B"/>
    <w:rsid w:val="000C4DD3"/>
    <w:rsid w:val="000D2C53"/>
    <w:rsid w:val="000D4613"/>
    <w:rsid w:val="000D4AA5"/>
    <w:rsid w:val="000F64FC"/>
    <w:rsid w:val="001003CB"/>
    <w:rsid w:val="00100473"/>
    <w:rsid w:val="00107B5B"/>
    <w:rsid w:val="00123A8D"/>
    <w:rsid w:val="001310BF"/>
    <w:rsid w:val="001314FC"/>
    <w:rsid w:val="0013214C"/>
    <w:rsid w:val="00147245"/>
    <w:rsid w:val="001506D5"/>
    <w:rsid w:val="001524C3"/>
    <w:rsid w:val="00156E9A"/>
    <w:rsid w:val="00164D86"/>
    <w:rsid w:val="00171490"/>
    <w:rsid w:val="00171B43"/>
    <w:rsid w:val="00173C60"/>
    <w:rsid w:val="00181508"/>
    <w:rsid w:val="00181918"/>
    <w:rsid w:val="00181B64"/>
    <w:rsid w:val="00183876"/>
    <w:rsid w:val="00184F43"/>
    <w:rsid w:val="00185C51"/>
    <w:rsid w:val="001B0C9C"/>
    <w:rsid w:val="001C77B0"/>
    <w:rsid w:val="001D2280"/>
    <w:rsid w:val="001D6ADE"/>
    <w:rsid w:val="001D70C4"/>
    <w:rsid w:val="001E4D33"/>
    <w:rsid w:val="001E69BF"/>
    <w:rsid w:val="001E719B"/>
    <w:rsid w:val="001F0F01"/>
    <w:rsid w:val="001F3D3F"/>
    <w:rsid w:val="00203A53"/>
    <w:rsid w:val="0021288B"/>
    <w:rsid w:val="0021503C"/>
    <w:rsid w:val="002206C4"/>
    <w:rsid w:val="00233A26"/>
    <w:rsid w:val="002416D5"/>
    <w:rsid w:val="00247292"/>
    <w:rsid w:val="00250B67"/>
    <w:rsid w:val="00253D00"/>
    <w:rsid w:val="002569E7"/>
    <w:rsid w:val="002576DD"/>
    <w:rsid w:val="00272784"/>
    <w:rsid w:val="002816D5"/>
    <w:rsid w:val="002949F2"/>
    <w:rsid w:val="002A0989"/>
    <w:rsid w:val="002A645A"/>
    <w:rsid w:val="002B2990"/>
    <w:rsid w:val="002C4244"/>
    <w:rsid w:val="002C5792"/>
    <w:rsid w:val="002D1496"/>
    <w:rsid w:val="002D6EFA"/>
    <w:rsid w:val="002F0C72"/>
    <w:rsid w:val="002F0F89"/>
    <w:rsid w:val="002F42F4"/>
    <w:rsid w:val="002F6B8A"/>
    <w:rsid w:val="00306420"/>
    <w:rsid w:val="00307DA1"/>
    <w:rsid w:val="0031080D"/>
    <w:rsid w:val="00314E06"/>
    <w:rsid w:val="0031617F"/>
    <w:rsid w:val="00321662"/>
    <w:rsid w:val="0032240B"/>
    <w:rsid w:val="00322981"/>
    <w:rsid w:val="00323310"/>
    <w:rsid w:val="0033288E"/>
    <w:rsid w:val="00332C27"/>
    <w:rsid w:val="00344F8E"/>
    <w:rsid w:val="00357A0E"/>
    <w:rsid w:val="00357BF2"/>
    <w:rsid w:val="00370195"/>
    <w:rsid w:val="0037311A"/>
    <w:rsid w:val="00382DA0"/>
    <w:rsid w:val="00385216"/>
    <w:rsid w:val="003907A9"/>
    <w:rsid w:val="003A0DE9"/>
    <w:rsid w:val="003B609C"/>
    <w:rsid w:val="003D1F84"/>
    <w:rsid w:val="003D4850"/>
    <w:rsid w:val="003D4D79"/>
    <w:rsid w:val="00401A92"/>
    <w:rsid w:val="0040214D"/>
    <w:rsid w:val="00411A52"/>
    <w:rsid w:val="004325C6"/>
    <w:rsid w:val="0044414A"/>
    <w:rsid w:val="004554E3"/>
    <w:rsid w:val="0046108F"/>
    <w:rsid w:val="00464050"/>
    <w:rsid w:val="004779EE"/>
    <w:rsid w:val="0048034B"/>
    <w:rsid w:val="00495467"/>
    <w:rsid w:val="0049779D"/>
    <w:rsid w:val="004A4C5A"/>
    <w:rsid w:val="004B2C14"/>
    <w:rsid w:val="004B309A"/>
    <w:rsid w:val="004B4AB0"/>
    <w:rsid w:val="004B5A08"/>
    <w:rsid w:val="004B7044"/>
    <w:rsid w:val="004C06E3"/>
    <w:rsid w:val="004C109A"/>
    <w:rsid w:val="004C28AA"/>
    <w:rsid w:val="004D2ABF"/>
    <w:rsid w:val="004E2A9C"/>
    <w:rsid w:val="004F7A2F"/>
    <w:rsid w:val="0050428A"/>
    <w:rsid w:val="00511169"/>
    <w:rsid w:val="005229E8"/>
    <w:rsid w:val="0053047F"/>
    <w:rsid w:val="00534E05"/>
    <w:rsid w:val="00537AA9"/>
    <w:rsid w:val="0054019D"/>
    <w:rsid w:val="00540F22"/>
    <w:rsid w:val="00542AD1"/>
    <w:rsid w:val="0054419A"/>
    <w:rsid w:val="005512B1"/>
    <w:rsid w:val="00552E30"/>
    <w:rsid w:val="005647EF"/>
    <w:rsid w:val="005705B9"/>
    <w:rsid w:val="005806D7"/>
    <w:rsid w:val="00593DE9"/>
    <w:rsid w:val="005A0136"/>
    <w:rsid w:val="005A7804"/>
    <w:rsid w:val="005C1497"/>
    <w:rsid w:val="005C3235"/>
    <w:rsid w:val="005C3DAB"/>
    <w:rsid w:val="005D01A2"/>
    <w:rsid w:val="005D0762"/>
    <w:rsid w:val="005D0D35"/>
    <w:rsid w:val="005E5C14"/>
    <w:rsid w:val="005E5E73"/>
    <w:rsid w:val="005F13AA"/>
    <w:rsid w:val="005F5EB3"/>
    <w:rsid w:val="005F60DB"/>
    <w:rsid w:val="00601328"/>
    <w:rsid w:val="0061131E"/>
    <w:rsid w:val="0061676A"/>
    <w:rsid w:val="00620049"/>
    <w:rsid w:val="0062577B"/>
    <w:rsid w:val="00647ED0"/>
    <w:rsid w:val="006627E1"/>
    <w:rsid w:val="0066291D"/>
    <w:rsid w:val="00663C9C"/>
    <w:rsid w:val="0067399D"/>
    <w:rsid w:val="006922EA"/>
    <w:rsid w:val="00697647"/>
    <w:rsid w:val="006B06EF"/>
    <w:rsid w:val="006B2AC6"/>
    <w:rsid w:val="006D2490"/>
    <w:rsid w:val="006D3C21"/>
    <w:rsid w:val="006D5BC7"/>
    <w:rsid w:val="006E1BD3"/>
    <w:rsid w:val="00700225"/>
    <w:rsid w:val="0071718E"/>
    <w:rsid w:val="00721922"/>
    <w:rsid w:val="00724A26"/>
    <w:rsid w:val="007261E1"/>
    <w:rsid w:val="00727B82"/>
    <w:rsid w:val="00727DB4"/>
    <w:rsid w:val="0073199B"/>
    <w:rsid w:val="00736303"/>
    <w:rsid w:val="00736F5D"/>
    <w:rsid w:val="00743A1B"/>
    <w:rsid w:val="007521C1"/>
    <w:rsid w:val="00765941"/>
    <w:rsid w:val="007670C4"/>
    <w:rsid w:val="007676DE"/>
    <w:rsid w:val="00770628"/>
    <w:rsid w:val="007876C1"/>
    <w:rsid w:val="00791C24"/>
    <w:rsid w:val="007A5524"/>
    <w:rsid w:val="007A5857"/>
    <w:rsid w:val="007B393B"/>
    <w:rsid w:val="007B5563"/>
    <w:rsid w:val="007C74AB"/>
    <w:rsid w:val="007D22C5"/>
    <w:rsid w:val="007D4F67"/>
    <w:rsid w:val="007D5341"/>
    <w:rsid w:val="007D6AEE"/>
    <w:rsid w:val="007F55E8"/>
    <w:rsid w:val="00801607"/>
    <w:rsid w:val="00803A7E"/>
    <w:rsid w:val="00813C61"/>
    <w:rsid w:val="0081626B"/>
    <w:rsid w:val="008171EE"/>
    <w:rsid w:val="008275AD"/>
    <w:rsid w:val="00834933"/>
    <w:rsid w:val="00843814"/>
    <w:rsid w:val="00850A0F"/>
    <w:rsid w:val="008714B4"/>
    <w:rsid w:val="00875980"/>
    <w:rsid w:val="00875C57"/>
    <w:rsid w:val="00886B24"/>
    <w:rsid w:val="008A1477"/>
    <w:rsid w:val="008B4859"/>
    <w:rsid w:val="008C0E4D"/>
    <w:rsid w:val="008C3B42"/>
    <w:rsid w:val="008D003B"/>
    <w:rsid w:val="008D4E29"/>
    <w:rsid w:val="008D5EBF"/>
    <w:rsid w:val="008D605A"/>
    <w:rsid w:val="008E670F"/>
    <w:rsid w:val="008F6740"/>
    <w:rsid w:val="00905524"/>
    <w:rsid w:val="00906EB4"/>
    <w:rsid w:val="00907446"/>
    <w:rsid w:val="00911F89"/>
    <w:rsid w:val="00935A33"/>
    <w:rsid w:val="00944CBB"/>
    <w:rsid w:val="00950D9D"/>
    <w:rsid w:val="00954992"/>
    <w:rsid w:val="00955D50"/>
    <w:rsid w:val="00960D5F"/>
    <w:rsid w:val="00965EF5"/>
    <w:rsid w:val="00966064"/>
    <w:rsid w:val="0096663F"/>
    <w:rsid w:val="00971437"/>
    <w:rsid w:val="00977C5F"/>
    <w:rsid w:val="00981075"/>
    <w:rsid w:val="00991283"/>
    <w:rsid w:val="009A3AF5"/>
    <w:rsid w:val="009B3ADB"/>
    <w:rsid w:val="009C2F40"/>
    <w:rsid w:val="009D7DCA"/>
    <w:rsid w:val="009E3C03"/>
    <w:rsid w:val="009F0DED"/>
    <w:rsid w:val="009F5101"/>
    <w:rsid w:val="00A02D47"/>
    <w:rsid w:val="00A03A37"/>
    <w:rsid w:val="00A167C8"/>
    <w:rsid w:val="00A216D7"/>
    <w:rsid w:val="00A34597"/>
    <w:rsid w:val="00A35576"/>
    <w:rsid w:val="00A47B22"/>
    <w:rsid w:val="00A52316"/>
    <w:rsid w:val="00A5285C"/>
    <w:rsid w:val="00A6185D"/>
    <w:rsid w:val="00A71D7F"/>
    <w:rsid w:val="00A9335E"/>
    <w:rsid w:val="00A96621"/>
    <w:rsid w:val="00A96E8D"/>
    <w:rsid w:val="00AA02D6"/>
    <w:rsid w:val="00AA5B45"/>
    <w:rsid w:val="00AA6C74"/>
    <w:rsid w:val="00AB6486"/>
    <w:rsid w:val="00AD2E06"/>
    <w:rsid w:val="00AD717A"/>
    <w:rsid w:val="00AD75F9"/>
    <w:rsid w:val="00B01592"/>
    <w:rsid w:val="00B01D93"/>
    <w:rsid w:val="00B03090"/>
    <w:rsid w:val="00B05E06"/>
    <w:rsid w:val="00B125C0"/>
    <w:rsid w:val="00B152EA"/>
    <w:rsid w:val="00B246CC"/>
    <w:rsid w:val="00B2519A"/>
    <w:rsid w:val="00B549CD"/>
    <w:rsid w:val="00B61DB1"/>
    <w:rsid w:val="00B6542A"/>
    <w:rsid w:val="00B66010"/>
    <w:rsid w:val="00B75E55"/>
    <w:rsid w:val="00B81736"/>
    <w:rsid w:val="00B84B1A"/>
    <w:rsid w:val="00BB057B"/>
    <w:rsid w:val="00BB4849"/>
    <w:rsid w:val="00BB775A"/>
    <w:rsid w:val="00BC478E"/>
    <w:rsid w:val="00BC70D5"/>
    <w:rsid w:val="00BC7A56"/>
    <w:rsid w:val="00C04408"/>
    <w:rsid w:val="00C1122A"/>
    <w:rsid w:val="00C11E38"/>
    <w:rsid w:val="00C14BFE"/>
    <w:rsid w:val="00C225E3"/>
    <w:rsid w:val="00C320A1"/>
    <w:rsid w:val="00C33C12"/>
    <w:rsid w:val="00C36303"/>
    <w:rsid w:val="00C51522"/>
    <w:rsid w:val="00C563C3"/>
    <w:rsid w:val="00C66EFC"/>
    <w:rsid w:val="00C854C6"/>
    <w:rsid w:val="00C90368"/>
    <w:rsid w:val="00C91F4C"/>
    <w:rsid w:val="00CA49BF"/>
    <w:rsid w:val="00CA4EAC"/>
    <w:rsid w:val="00CA60E0"/>
    <w:rsid w:val="00CA7CBE"/>
    <w:rsid w:val="00CB3451"/>
    <w:rsid w:val="00CB565C"/>
    <w:rsid w:val="00CC3DB1"/>
    <w:rsid w:val="00CC6934"/>
    <w:rsid w:val="00CC6ED2"/>
    <w:rsid w:val="00CD0F5A"/>
    <w:rsid w:val="00CD5FF0"/>
    <w:rsid w:val="00CD652C"/>
    <w:rsid w:val="00CE1206"/>
    <w:rsid w:val="00CE1F98"/>
    <w:rsid w:val="00CE31A5"/>
    <w:rsid w:val="00CF273D"/>
    <w:rsid w:val="00CF3EA7"/>
    <w:rsid w:val="00CF691B"/>
    <w:rsid w:val="00D06842"/>
    <w:rsid w:val="00D06D3F"/>
    <w:rsid w:val="00D11848"/>
    <w:rsid w:val="00D2427D"/>
    <w:rsid w:val="00D319E8"/>
    <w:rsid w:val="00D33840"/>
    <w:rsid w:val="00D339A2"/>
    <w:rsid w:val="00D342CF"/>
    <w:rsid w:val="00D4293B"/>
    <w:rsid w:val="00D43C90"/>
    <w:rsid w:val="00D5130B"/>
    <w:rsid w:val="00D56628"/>
    <w:rsid w:val="00D602E0"/>
    <w:rsid w:val="00D61D77"/>
    <w:rsid w:val="00D727DE"/>
    <w:rsid w:val="00D747A5"/>
    <w:rsid w:val="00D748C7"/>
    <w:rsid w:val="00D803C9"/>
    <w:rsid w:val="00D80A85"/>
    <w:rsid w:val="00D9186C"/>
    <w:rsid w:val="00DA17B5"/>
    <w:rsid w:val="00DA4A8C"/>
    <w:rsid w:val="00DA72E5"/>
    <w:rsid w:val="00DB6375"/>
    <w:rsid w:val="00DC606A"/>
    <w:rsid w:val="00DC609A"/>
    <w:rsid w:val="00DC6F36"/>
    <w:rsid w:val="00DD0EA8"/>
    <w:rsid w:val="00DD0F6C"/>
    <w:rsid w:val="00DD3C3B"/>
    <w:rsid w:val="00DD560B"/>
    <w:rsid w:val="00DE1D20"/>
    <w:rsid w:val="00DE4C13"/>
    <w:rsid w:val="00DF0954"/>
    <w:rsid w:val="00E01507"/>
    <w:rsid w:val="00E0233E"/>
    <w:rsid w:val="00E05B7B"/>
    <w:rsid w:val="00E145D5"/>
    <w:rsid w:val="00E24A23"/>
    <w:rsid w:val="00E26F93"/>
    <w:rsid w:val="00E32F04"/>
    <w:rsid w:val="00E55ABF"/>
    <w:rsid w:val="00E616FC"/>
    <w:rsid w:val="00E637A0"/>
    <w:rsid w:val="00E64D77"/>
    <w:rsid w:val="00E72642"/>
    <w:rsid w:val="00E738DE"/>
    <w:rsid w:val="00E84C49"/>
    <w:rsid w:val="00E928F5"/>
    <w:rsid w:val="00EA69F8"/>
    <w:rsid w:val="00EA7E56"/>
    <w:rsid w:val="00ED394D"/>
    <w:rsid w:val="00ED39AF"/>
    <w:rsid w:val="00ED3A9F"/>
    <w:rsid w:val="00ED3F3F"/>
    <w:rsid w:val="00EE05B4"/>
    <w:rsid w:val="00EE7C05"/>
    <w:rsid w:val="00EF2B36"/>
    <w:rsid w:val="00EF3B0B"/>
    <w:rsid w:val="00EF438B"/>
    <w:rsid w:val="00EF7791"/>
    <w:rsid w:val="00F03D68"/>
    <w:rsid w:val="00F04684"/>
    <w:rsid w:val="00F058E6"/>
    <w:rsid w:val="00F1593F"/>
    <w:rsid w:val="00F23D02"/>
    <w:rsid w:val="00F250B3"/>
    <w:rsid w:val="00F3348F"/>
    <w:rsid w:val="00F42D93"/>
    <w:rsid w:val="00F47B2B"/>
    <w:rsid w:val="00F5318C"/>
    <w:rsid w:val="00F5693D"/>
    <w:rsid w:val="00F7571F"/>
    <w:rsid w:val="00F76DC6"/>
    <w:rsid w:val="00F7762F"/>
    <w:rsid w:val="00F82D54"/>
    <w:rsid w:val="00F84AB3"/>
    <w:rsid w:val="00F84D21"/>
    <w:rsid w:val="00F916D5"/>
    <w:rsid w:val="00F92049"/>
    <w:rsid w:val="00FB5150"/>
    <w:rsid w:val="00FB760B"/>
    <w:rsid w:val="00FC21D3"/>
    <w:rsid w:val="00FD00A7"/>
    <w:rsid w:val="00FD0924"/>
    <w:rsid w:val="00FD0B86"/>
    <w:rsid w:val="00FD50FF"/>
    <w:rsid w:val="00FD6875"/>
    <w:rsid w:val="00FF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204A1"/>
  <w15:chartTrackingRefBased/>
  <w15:docId w15:val="{F44BEA43-C7D7-499E-BAE3-FF8D1DA6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1C1"/>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960D5F"/>
    <w:pPr>
      <w:ind w:left="720"/>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83876"/>
    <w:rPr>
      <w:sz w:val="24"/>
      <w:szCs w:val="24"/>
    </w:rPr>
  </w:style>
  <w:style w:type="paragraph" w:styleId="BodyTextIndent2">
    <w:name w:val="Body Text Indent 2"/>
    <w:basedOn w:val="Normal"/>
    <w:link w:val="BodyTextIndent2Char"/>
    <w:rsid w:val="00D747A5"/>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747A5"/>
    <w:rPr>
      <w:rFonts w:ascii="CG Times" w:hAnsi="CG Times"/>
      <w:sz w:val="24"/>
    </w:rPr>
  </w:style>
  <w:style w:type="paragraph" w:styleId="BodyText">
    <w:name w:val="Body Text"/>
    <w:basedOn w:val="Normal"/>
    <w:link w:val="BodyTextChar"/>
    <w:rsid w:val="00FC21D3"/>
    <w:pPr>
      <w:widowControl w:val="0"/>
      <w:autoSpaceDE w:val="0"/>
      <w:autoSpaceDN w:val="0"/>
      <w:adjustRightInd w:val="0"/>
      <w:spacing w:line="155" w:lineRule="exact"/>
      <w:ind w:right="727"/>
      <w:jc w:val="both"/>
    </w:pPr>
    <w:rPr>
      <w:rFonts w:ascii="Arial" w:hAnsi="Arial"/>
      <w:color w:val="000000"/>
      <w:sz w:val="15"/>
      <w:szCs w:val="20"/>
    </w:rPr>
  </w:style>
  <w:style w:type="character" w:customStyle="1" w:styleId="BodyTextChar">
    <w:name w:val="Body Text Char"/>
    <w:link w:val="BodyText"/>
    <w:rsid w:val="00FC21D3"/>
    <w:rPr>
      <w:rFonts w:ascii="Arial" w:hAnsi="Arial"/>
      <w:color w:val="000000"/>
      <w:sz w:val="15"/>
    </w:rPr>
  </w:style>
  <w:style w:type="table" w:styleId="TableGrid">
    <w:name w:val="Table Grid"/>
    <w:basedOn w:val="TableNormal"/>
    <w:locked/>
    <w:rsid w:val="00FC2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C21D3"/>
    <w:rPr>
      <w:color w:val="808080"/>
    </w:rPr>
  </w:style>
  <w:style w:type="paragraph" w:styleId="Caption">
    <w:name w:val="caption"/>
    <w:basedOn w:val="Normal"/>
    <w:next w:val="Normal"/>
    <w:uiPriority w:val="35"/>
    <w:unhideWhenUsed/>
    <w:qFormat/>
    <w:locked/>
    <w:rsid w:val="00FC21D3"/>
    <w:pPr>
      <w:spacing w:after="200"/>
    </w:pPr>
    <w:rPr>
      <w:i/>
      <w:iCs/>
      <w:color w:val="1F497D"/>
      <w:sz w:val="18"/>
      <w:szCs w:val="18"/>
      <w:lang w:val="en-ZA"/>
    </w:rPr>
  </w:style>
  <w:style w:type="paragraph" w:customStyle="1" w:styleId="01squarebullet">
    <w:name w:val="01 square bullet"/>
    <w:basedOn w:val="Normal"/>
    <w:uiPriority w:val="3"/>
    <w:qFormat/>
    <w:rsid w:val="00FC21D3"/>
    <w:pPr>
      <w:numPr>
        <w:numId w:val="1"/>
      </w:numPr>
      <w:spacing w:after="120"/>
      <w:ind w:right="144"/>
    </w:pPr>
    <w:rPr>
      <w:rFonts w:eastAsia="Calibri"/>
      <w:sz w:val="26"/>
      <w:szCs w:val="20"/>
      <w:lang w:eastAsia="ko-KR"/>
    </w:rPr>
  </w:style>
  <w:style w:type="paragraph" w:customStyle="1" w:styleId="02dash">
    <w:name w:val="02 dash"/>
    <w:basedOn w:val="01squarebullet"/>
    <w:uiPriority w:val="4"/>
    <w:qFormat/>
    <w:rsid w:val="00FC21D3"/>
    <w:pPr>
      <w:numPr>
        <w:ilvl w:val="1"/>
      </w:numPr>
    </w:pPr>
  </w:style>
  <w:style w:type="paragraph" w:customStyle="1" w:styleId="03opensquarebullet">
    <w:name w:val="03 open square bullet"/>
    <w:basedOn w:val="02dash"/>
    <w:uiPriority w:val="5"/>
    <w:qFormat/>
    <w:rsid w:val="00FC21D3"/>
    <w:pPr>
      <w:numPr>
        <w:ilvl w:val="2"/>
      </w:numPr>
      <w:ind w:left="936" w:hanging="288"/>
    </w:pPr>
  </w:style>
  <w:style w:type="paragraph" w:customStyle="1" w:styleId="04shortdash">
    <w:name w:val="04 short dash"/>
    <w:basedOn w:val="03opensquarebullet"/>
    <w:uiPriority w:val="6"/>
    <w:qFormat/>
    <w:rsid w:val="00FC21D3"/>
    <w:pPr>
      <w:numPr>
        <w:ilvl w:val="3"/>
      </w:numPr>
      <w:tabs>
        <w:tab w:val="clear" w:pos="1933"/>
        <w:tab w:val="num" w:pos="720"/>
      </w:tabs>
      <w:ind w:left="720" w:hanging="720"/>
    </w:pPr>
  </w:style>
  <w:style w:type="paragraph" w:customStyle="1" w:styleId="Default">
    <w:name w:val="Default"/>
    <w:uiPriority w:val="99"/>
    <w:rsid w:val="00FC21D3"/>
    <w:pPr>
      <w:autoSpaceDE w:val="0"/>
      <w:autoSpaceDN w:val="0"/>
      <w:adjustRightInd w:val="0"/>
    </w:pPr>
    <w:rPr>
      <w:rFonts w:ascii="Arial" w:hAnsi="Arial" w:cs="Arial"/>
      <w:color w:val="000000"/>
      <w:sz w:val="24"/>
      <w:szCs w:val="24"/>
      <w:lang w:val="en-ZA" w:eastAsia="en-ZA"/>
    </w:rPr>
  </w:style>
  <w:style w:type="table" w:customStyle="1" w:styleId="TableGrid1">
    <w:name w:val="Table Grid1"/>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4">
    <w:name w:val="Medium Grid 2 Accent 4"/>
    <w:basedOn w:val="TableNormal"/>
    <w:uiPriority w:val="68"/>
    <w:rsid w:val="00FC21D3"/>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LightList-Accent1">
    <w:name w:val="Light List Accent 1"/>
    <w:basedOn w:val="TableNormal"/>
    <w:uiPriority w:val="61"/>
    <w:rsid w:val="00FC21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
    <w:name w:val="Table Grid2"/>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C21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21D3"/>
    <w:rPr>
      <w:sz w:val="20"/>
      <w:szCs w:val="20"/>
      <w:lang w:val="en-ZA"/>
    </w:rPr>
  </w:style>
  <w:style w:type="character" w:customStyle="1" w:styleId="FootnoteTextChar">
    <w:name w:val="Footnote Text Char"/>
    <w:link w:val="FootnoteText"/>
    <w:uiPriority w:val="99"/>
    <w:semiHidden/>
    <w:rsid w:val="00FC21D3"/>
    <w:rPr>
      <w:lang w:val="en-ZA"/>
    </w:rPr>
  </w:style>
  <w:style w:type="character" w:styleId="FootnoteReference">
    <w:name w:val="footnote reference"/>
    <w:uiPriority w:val="99"/>
    <w:semiHidden/>
    <w:unhideWhenUsed/>
    <w:rsid w:val="00FC21D3"/>
    <w:rPr>
      <w:vertAlign w:val="superscript"/>
    </w:rPr>
  </w:style>
  <w:style w:type="paragraph" w:styleId="EndnoteText">
    <w:name w:val="endnote text"/>
    <w:basedOn w:val="Normal"/>
    <w:link w:val="EndnoteTextChar"/>
    <w:uiPriority w:val="99"/>
    <w:semiHidden/>
    <w:unhideWhenUsed/>
    <w:rsid w:val="00FC21D3"/>
    <w:rPr>
      <w:sz w:val="20"/>
      <w:szCs w:val="20"/>
      <w:lang w:val="en-ZA"/>
    </w:rPr>
  </w:style>
  <w:style w:type="character" w:customStyle="1" w:styleId="EndnoteTextChar">
    <w:name w:val="Endnote Text Char"/>
    <w:link w:val="EndnoteText"/>
    <w:uiPriority w:val="99"/>
    <w:semiHidden/>
    <w:rsid w:val="00FC21D3"/>
    <w:rPr>
      <w:lang w:val="en-ZA"/>
    </w:rPr>
  </w:style>
  <w:style w:type="character" w:styleId="EndnoteReference">
    <w:name w:val="endnote reference"/>
    <w:uiPriority w:val="99"/>
    <w:semiHidden/>
    <w:unhideWhenUsed/>
    <w:rsid w:val="00FC2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53252">
      <w:bodyDiv w:val="1"/>
      <w:marLeft w:val="0"/>
      <w:marRight w:val="0"/>
      <w:marTop w:val="0"/>
      <w:marBottom w:val="0"/>
      <w:divBdr>
        <w:top w:val="none" w:sz="0" w:space="0" w:color="auto"/>
        <w:left w:val="none" w:sz="0" w:space="0" w:color="auto"/>
        <w:bottom w:val="none" w:sz="0" w:space="0" w:color="auto"/>
        <w:right w:val="none" w:sz="0" w:space="0" w:color="auto"/>
      </w:divBdr>
    </w:div>
    <w:div w:id="599290538">
      <w:bodyDiv w:val="1"/>
      <w:marLeft w:val="0"/>
      <w:marRight w:val="0"/>
      <w:marTop w:val="0"/>
      <w:marBottom w:val="0"/>
      <w:divBdr>
        <w:top w:val="none" w:sz="0" w:space="0" w:color="auto"/>
        <w:left w:val="none" w:sz="0" w:space="0" w:color="auto"/>
        <w:bottom w:val="none" w:sz="0" w:space="0" w:color="auto"/>
        <w:right w:val="none" w:sz="0" w:space="0" w:color="auto"/>
      </w:divBdr>
    </w:div>
    <w:div w:id="948244804">
      <w:bodyDiv w:val="1"/>
      <w:marLeft w:val="0"/>
      <w:marRight w:val="0"/>
      <w:marTop w:val="0"/>
      <w:marBottom w:val="0"/>
      <w:divBdr>
        <w:top w:val="none" w:sz="0" w:space="0" w:color="auto"/>
        <w:left w:val="none" w:sz="0" w:space="0" w:color="auto"/>
        <w:bottom w:val="none" w:sz="0" w:space="0" w:color="auto"/>
        <w:right w:val="none" w:sz="0" w:space="0" w:color="auto"/>
      </w:divBdr>
    </w:div>
    <w:div w:id="1114252539">
      <w:bodyDiv w:val="1"/>
      <w:marLeft w:val="0"/>
      <w:marRight w:val="0"/>
      <w:marTop w:val="0"/>
      <w:marBottom w:val="0"/>
      <w:divBdr>
        <w:top w:val="none" w:sz="0" w:space="0" w:color="auto"/>
        <w:left w:val="none" w:sz="0" w:space="0" w:color="auto"/>
        <w:bottom w:val="none" w:sz="0" w:space="0" w:color="auto"/>
        <w:right w:val="none" w:sz="0" w:space="0" w:color="auto"/>
      </w:divBdr>
      <w:divsChild>
        <w:div w:id="371343362">
          <w:marLeft w:val="547"/>
          <w:marRight w:val="0"/>
          <w:marTop w:val="115"/>
          <w:marBottom w:val="0"/>
          <w:divBdr>
            <w:top w:val="none" w:sz="0" w:space="0" w:color="auto"/>
            <w:left w:val="none" w:sz="0" w:space="0" w:color="auto"/>
            <w:bottom w:val="none" w:sz="0" w:space="0" w:color="auto"/>
            <w:right w:val="none" w:sz="0" w:space="0" w:color="auto"/>
          </w:divBdr>
        </w:div>
        <w:div w:id="686448438">
          <w:marLeft w:val="1166"/>
          <w:marRight w:val="0"/>
          <w:marTop w:val="115"/>
          <w:marBottom w:val="0"/>
          <w:divBdr>
            <w:top w:val="none" w:sz="0" w:space="0" w:color="auto"/>
            <w:left w:val="none" w:sz="0" w:space="0" w:color="auto"/>
            <w:bottom w:val="none" w:sz="0" w:space="0" w:color="auto"/>
            <w:right w:val="none" w:sz="0" w:space="0" w:color="auto"/>
          </w:divBdr>
        </w:div>
        <w:div w:id="1538548912">
          <w:marLeft w:val="1166"/>
          <w:marRight w:val="0"/>
          <w:marTop w:val="115"/>
          <w:marBottom w:val="0"/>
          <w:divBdr>
            <w:top w:val="none" w:sz="0" w:space="0" w:color="auto"/>
            <w:left w:val="none" w:sz="0" w:space="0" w:color="auto"/>
            <w:bottom w:val="none" w:sz="0" w:space="0" w:color="auto"/>
            <w:right w:val="none" w:sz="0" w:space="0" w:color="auto"/>
          </w:divBdr>
        </w:div>
        <w:div w:id="2121485807">
          <w:marLeft w:val="1166"/>
          <w:marRight w:val="0"/>
          <w:marTop w:val="115"/>
          <w:marBottom w:val="0"/>
          <w:divBdr>
            <w:top w:val="none" w:sz="0" w:space="0" w:color="auto"/>
            <w:left w:val="none" w:sz="0" w:space="0" w:color="auto"/>
            <w:bottom w:val="none" w:sz="0" w:space="0" w:color="auto"/>
            <w:right w:val="none" w:sz="0" w:space="0" w:color="auto"/>
          </w:divBdr>
        </w:div>
        <w:div w:id="1895500689">
          <w:marLeft w:val="1166"/>
          <w:marRight w:val="0"/>
          <w:marTop w:val="115"/>
          <w:marBottom w:val="0"/>
          <w:divBdr>
            <w:top w:val="none" w:sz="0" w:space="0" w:color="auto"/>
            <w:left w:val="none" w:sz="0" w:space="0" w:color="auto"/>
            <w:bottom w:val="none" w:sz="0" w:space="0" w:color="auto"/>
            <w:right w:val="none" w:sz="0" w:space="0" w:color="auto"/>
          </w:divBdr>
        </w:div>
      </w:divsChild>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209813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A3E9-3F0D-4F9C-A46E-79670303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Thobani Matheza</cp:lastModifiedBy>
  <cp:revision>2</cp:revision>
  <cp:lastPrinted>2018-08-06T12:18:00Z</cp:lastPrinted>
  <dcterms:created xsi:type="dcterms:W3CDTF">2018-08-19T16:43:00Z</dcterms:created>
  <dcterms:modified xsi:type="dcterms:W3CDTF">2018-08-19T16:43:00Z</dcterms:modified>
</cp:coreProperties>
</file>