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DF4962" w:rsidRDefault="006D7B63">
      <w:pPr>
        <w:rPr>
          <w:rFonts w:ascii="Arial" w:hAnsi="Arial" w:cs="Arial"/>
          <w:b/>
          <w:sz w:val="24"/>
          <w:szCs w:val="24"/>
        </w:rPr>
      </w:pPr>
      <w:r w:rsidRPr="00DF4962">
        <w:rPr>
          <w:rFonts w:ascii="Arial" w:hAnsi="Arial" w:cs="Arial"/>
          <w:b/>
          <w:sz w:val="24"/>
          <w:szCs w:val="24"/>
        </w:rPr>
        <w:t>NATIONAL ASSEMBLY</w:t>
      </w:r>
    </w:p>
    <w:p w:rsidR="006D7B63" w:rsidRPr="00DF4962" w:rsidRDefault="00A451EB">
      <w:pPr>
        <w:rPr>
          <w:rFonts w:ascii="Arial" w:hAnsi="Arial" w:cs="Arial"/>
          <w:b/>
          <w:sz w:val="24"/>
          <w:szCs w:val="24"/>
        </w:rPr>
      </w:pPr>
      <w:r w:rsidRPr="00DF4962">
        <w:rPr>
          <w:rFonts w:ascii="Arial" w:hAnsi="Arial" w:cs="Arial"/>
          <w:b/>
          <w:sz w:val="24"/>
          <w:szCs w:val="24"/>
        </w:rPr>
        <w:t>WRITTEN</w:t>
      </w:r>
      <w:r w:rsidR="006D7B63" w:rsidRPr="00DF4962">
        <w:rPr>
          <w:rFonts w:ascii="Arial" w:hAnsi="Arial" w:cs="Arial"/>
          <w:b/>
          <w:sz w:val="24"/>
          <w:szCs w:val="24"/>
        </w:rPr>
        <w:t xml:space="preserve"> REPLY</w:t>
      </w:r>
    </w:p>
    <w:p w:rsidR="00CD329A" w:rsidRPr="00DF4962" w:rsidRDefault="006D7B63">
      <w:pPr>
        <w:rPr>
          <w:rFonts w:ascii="Arial" w:hAnsi="Arial" w:cs="Arial"/>
          <w:b/>
          <w:sz w:val="24"/>
          <w:szCs w:val="24"/>
        </w:rPr>
      </w:pPr>
      <w:r w:rsidRPr="00DF4962">
        <w:rPr>
          <w:rFonts w:ascii="Arial" w:hAnsi="Arial" w:cs="Arial"/>
          <w:b/>
          <w:sz w:val="24"/>
          <w:szCs w:val="24"/>
        </w:rPr>
        <w:t>QUESTION</w:t>
      </w:r>
      <w:r w:rsidR="002E7367" w:rsidRPr="00DF4962">
        <w:rPr>
          <w:rFonts w:ascii="Arial" w:hAnsi="Arial" w:cs="Arial"/>
          <w:b/>
          <w:sz w:val="24"/>
          <w:szCs w:val="24"/>
        </w:rPr>
        <w:t xml:space="preserve"> </w:t>
      </w:r>
      <w:r w:rsidR="00D03311">
        <w:rPr>
          <w:rFonts w:ascii="Arial" w:hAnsi="Arial" w:cs="Arial"/>
          <w:b/>
          <w:sz w:val="24"/>
          <w:szCs w:val="24"/>
        </w:rPr>
        <w:t>2069</w:t>
      </w:r>
    </w:p>
    <w:p w:rsidR="006D7B63" w:rsidRPr="00DF4962" w:rsidRDefault="006D7B63" w:rsidP="00D93CEC">
      <w:pPr>
        <w:tabs>
          <w:tab w:val="left" w:pos="142"/>
        </w:tabs>
        <w:rPr>
          <w:rFonts w:ascii="Arial" w:hAnsi="Arial" w:cs="Arial"/>
          <w:b/>
          <w:sz w:val="24"/>
          <w:szCs w:val="24"/>
          <w:u w:val="single"/>
        </w:rPr>
      </w:pPr>
      <w:r w:rsidRPr="00DF4962">
        <w:rPr>
          <w:rFonts w:ascii="Arial" w:hAnsi="Arial" w:cs="Arial"/>
          <w:b/>
          <w:sz w:val="24"/>
          <w:szCs w:val="24"/>
          <w:u w:val="single"/>
        </w:rPr>
        <w:t>DATE OF PUBLICATION O</w:t>
      </w:r>
      <w:r w:rsidR="00D9276C" w:rsidRPr="00DF4962">
        <w:rPr>
          <w:rFonts w:ascii="Arial" w:hAnsi="Arial" w:cs="Arial"/>
          <w:b/>
          <w:sz w:val="24"/>
          <w:szCs w:val="24"/>
          <w:u w:val="single"/>
        </w:rPr>
        <w:t xml:space="preserve">F INTERNAL QUESTION PAPER: </w:t>
      </w:r>
      <w:r w:rsidR="00D03311">
        <w:rPr>
          <w:rFonts w:ascii="Arial" w:hAnsi="Arial" w:cs="Arial"/>
          <w:b/>
          <w:sz w:val="24"/>
          <w:szCs w:val="24"/>
          <w:u w:val="single"/>
        </w:rPr>
        <w:t>15/06/2018</w:t>
      </w:r>
    </w:p>
    <w:p w:rsidR="006D7B63" w:rsidRDefault="004E39FB">
      <w:pPr>
        <w:rPr>
          <w:rFonts w:ascii="Arial" w:hAnsi="Arial" w:cs="Arial"/>
          <w:b/>
          <w:sz w:val="24"/>
          <w:szCs w:val="24"/>
          <w:u w:val="single"/>
        </w:rPr>
      </w:pPr>
      <w:r w:rsidRPr="00DF4962">
        <w:rPr>
          <w:rFonts w:ascii="Arial" w:hAnsi="Arial" w:cs="Arial"/>
          <w:b/>
          <w:sz w:val="24"/>
          <w:szCs w:val="24"/>
          <w:u w:val="single"/>
        </w:rPr>
        <w:t xml:space="preserve">INTERNAL QUESTION PAPER: </w:t>
      </w:r>
      <w:r w:rsidR="00D03311">
        <w:rPr>
          <w:rFonts w:ascii="Arial" w:hAnsi="Arial" w:cs="Arial"/>
          <w:b/>
          <w:sz w:val="24"/>
          <w:szCs w:val="24"/>
          <w:u w:val="single"/>
        </w:rPr>
        <w:t>21/2018</w:t>
      </w:r>
    </w:p>
    <w:p w:rsidR="00CD329A" w:rsidRPr="00DF4962" w:rsidRDefault="00CD329A">
      <w:pPr>
        <w:rPr>
          <w:rFonts w:ascii="Arial" w:hAnsi="Arial" w:cs="Arial"/>
          <w:b/>
          <w:sz w:val="24"/>
          <w:szCs w:val="24"/>
          <w:u w:val="single"/>
        </w:rPr>
      </w:pPr>
    </w:p>
    <w:p w:rsidR="002E7367" w:rsidRPr="00DF4962" w:rsidRDefault="001813DA" w:rsidP="002E7367">
      <w:pPr>
        <w:spacing w:before="100" w:beforeAutospacing="1" w:after="100" w:afterAutospacing="1" w:line="240" w:lineRule="auto"/>
        <w:ind w:left="720" w:hanging="720"/>
        <w:jc w:val="both"/>
        <w:rPr>
          <w:rFonts w:ascii="Arial" w:eastAsia="Calibri" w:hAnsi="Arial" w:cs="Arial"/>
          <w:b/>
          <w:sz w:val="24"/>
          <w:szCs w:val="24"/>
        </w:rPr>
      </w:pPr>
      <w:r>
        <w:rPr>
          <w:rFonts w:ascii="Arial" w:eastAsia="Calibri" w:hAnsi="Arial" w:cs="Arial"/>
          <w:b/>
          <w:sz w:val="24"/>
          <w:szCs w:val="24"/>
        </w:rPr>
        <w:t xml:space="preserve">2069. Prof B </w:t>
      </w:r>
      <w:proofErr w:type="spellStart"/>
      <w:r>
        <w:rPr>
          <w:rFonts w:ascii="Arial" w:eastAsia="Calibri" w:hAnsi="Arial" w:cs="Arial"/>
          <w:b/>
          <w:sz w:val="24"/>
          <w:szCs w:val="24"/>
        </w:rPr>
        <w:t>Bozzoli</w:t>
      </w:r>
      <w:proofErr w:type="spellEnd"/>
      <w:r w:rsidR="002E7367" w:rsidRPr="00DF4962">
        <w:rPr>
          <w:rFonts w:ascii="Arial" w:eastAsia="Calibri" w:hAnsi="Arial" w:cs="Arial"/>
          <w:b/>
          <w:sz w:val="24"/>
          <w:szCs w:val="24"/>
        </w:rPr>
        <w:t xml:space="preserve"> (DA) to ask the Minister of Basic Education:</w:t>
      </w:r>
    </w:p>
    <w:p w:rsidR="00214A6B" w:rsidRDefault="002E7367" w:rsidP="00F60E3E">
      <w:pPr>
        <w:pStyle w:val="ListParagraph"/>
        <w:tabs>
          <w:tab w:val="left" w:pos="432"/>
          <w:tab w:val="left" w:pos="993"/>
        </w:tabs>
        <w:spacing w:before="100" w:beforeAutospacing="1" w:after="100" w:afterAutospacing="1" w:line="240" w:lineRule="auto"/>
        <w:ind w:left="360"/>
        <w:jc w:val="both"/>
        <w:rPr>
          <w:rFonts w:ascii="Arial" w:eastAsia="Times New Roman" w:hAnsi="Arial" w:cs="Arial"/>
          <w:b/>
          <w:sz w:val="24"/>
          <w:szCs w:val="24"/>
          <w:lang w:val="en-US"/>
        </w:rPr>
      </w:pPr>
      <w:r w:rsidRPr="00D93CEC">
        <w:rPr>
          <w:rFonts w:ascii="Arial" w:eastAsia="Times New Roman" w:hAnsi="Arial" w:cs="Arial"/>
          <w:b/>
          <w:sz w:val="24"/>
          <w:szCs w:val="24"/>
          <w:lang w:val="en-US"/>
        </w:rPr>
        <w:t>Wh</w:t>
      </w:r>
      <w:r w:rsidR="001813DA">
        <w:rPr>
          <w:rFonts w:ascii="Arial" w:eastAsia="Times New Roman" w:hAnsi="Arial" w:cs="Arial"/>
          <w:b/>
          <w:sz w:val="24"/>
          <w:szCs w:val="24"/>
          <w:lang w:val="en-US"/>
        </w:rPr>
        <w:t>ether any policy has been put in place to ensure that (a) members of the Ministerial Task Team and/or (b) any other person who contributed to the decision to make history a compulsory subject for high learners will be precluded from benefiting financially in any way from the production of textbooks and any other relevant teaching material for the subject; if not, in each case, why not; id so what are the relevant details in each case?</w:t>
      </w:r>
      <w:r w:rsidR="00214A6B" w:rsidRPr="00D93CEC">
        <w:rPr>
          <w:rFonts w:ascii="Arial" w:eastAsia="Times New Roman" w:hAnsi="Arial" w:cs="Arial"/>
          <w:b/>
          <w:sz w:val="24"/>
          <w:szCs w:val="24"/>
          <w:lang w:val="en-US"/>
        </w:rPr>
        <w:t xml:space="preserve"> </w:t>
      </w:r>
      <w:r w:rsidR="001813DA">
        <w:rPr>
          <w:rFonts w:ascii="Arial" w:eastAsia="Times New Roman" w:hAnsi="Arial" w:cs="Arial"/>
          <w:b/>
          <w:sz w:val="24"/>
          <w:szCs w:val="24"/>
          <w:lang w:val="en-US"/>
        </w:rPr>
        <w:tab/>
      </w:r>
      <w:r w:rsidR="001813DA">
        <w:rPr>
          <w:rFonts w:ascii="Arial" w:eastAsia="Times New Roman" w:hAnsi="Arial" w:cs="Arial"/>
          <w:b/>
          <w:sz w:val="24"/>
          <w:szCs w:val="24"/>
          <w:lang w:val="en-US"/>
        </w:rPr>
        <w:tab/>
      </w:r>
      <w:r w:rsidR="001813DA">
        <w:rPr>
          <w:rFonts w:ascii="Arial" w:eastAsia="Times New Roman" w:hAnsi="Arial" w:cs="Arial"/>
          <w:b/>
          <w:sz w:val="24"/>
          <w:szCs w:val="24"/>
          <w:lang w:val="en-US"/>
        </w:rPr>
        <w:tab/>
      </w:r>
      <w:r w:rsidR="001813DA">
        <w:rPr>
          <w:rFonts w:ascii="Arial" w:eastAsia="Times New Roman" w:hAnsi="Arial" w:cs="Arial"/>
          <w:b/>
          <w:sz w:val="24"/>
          <w:szCs w:val="24"/>
          <w:lang w:val="en-US"/>
        </w:rPr>
        <w:tab/>
      </w:r>
      <w:r w:rsidR="001813DA">
        <w:rPr>
          <w:rFonts w:ascii="Arial" w:eastAsia="Times New Roman" w:hAnsi="Arial" w:cs="Arial"/>
          <w:b/>
          <w:sz w:val="24"/>
          <w:szCs w:val="24"/>
          <w:lang w:val="en-US"/>
        </w:rPr>
        <w:tab/>
      </w:r>
      <w:r w:rsidR="001813DA">
        <w:rPr>
          <w:rFonts w:ascii="Arial" w:eastAsia="Times New Roman" w:hAnsi="Arial" w:cs="Arial"/>
          <w:b/>
          <w:sz w:val="24"/>
          <w:szCs w:val="24"/>
          <w:lang w:val="en-US"/>
        </w:rPr>
        <w:tab/>
      </w:r>
      <w:r w:rsidR="001813DA">
        <w:rPr>
          <w:rFonts w:ascii="Arial" w:eastAsia="Times New Roman" w:hAnsi="Arial" w:cs="Arial"/>
          <w:b/>
          <w:sz w:val="24"/>
          <w:szCs w:val="24"/>
          <w:lang w:val="en-US"/>
        </w:rPr>
        <w:tab/>
      </w:r>
      <w:r w:rsidR="001813DA">
        <w:rPr>
          <w:rFonts w:ascii="Arial" w:eastAsia="Times New Roman" w:hAnsi="Arial" w:cs="Arial"/>
          <w:b/>
          <w:sz w:val="24"/>
          <w:szCs w:val="24"/>
          <w:lang w:val="en-US"/>
        </w:rPr>
        <w:tab/>
      </w:r>
      <w:r w:rsidR="001813DA">
        <w:rPr>
          <w:rFonts w:ascii="Arial" w:eastAsia="Times New Roman" w:hAnsi="Arial" w:cs="Arial"/>
          <w:b/>
          <w:sz w:val="24"/>
          <w:szCs w:val="24"/>
          <w:lang w:val="en-US"/>
        </w:rPr>
        <w:tab/>
      </w:r>
      <w:r w:rsidR="001813DA">
        <w:rPr>
          <w:rFonts w:ascii="Arial" w:eastAsia="Times New Roman" w:hAnsi="Arial" w:cs="Arial"/>
          <w:b/>
          <w:sz w:val="24"/>
          <w:szCs w:val="24"/>
          <w:lang w:val="en-US"/>
        </w:rPr>
        <w:tab/>
      </w:r>
      <w:r w:rsidR="001813DA">
        <w:rPr>
          <w:rFonts w:ascii="Arial" w:eastAsia="Times New Roman" w:hAnsi="Arial" w:cs="Arial"/>
          <w:b/>
          <w:sz w:val="24"/>
          <w:szCs w:val="24"/>
          <w:lang w:val="en-US"/>
        </w:rPr>
        <w:tab/>
      </w:r>
      <w:r w:rsidR="001813DA">
        <w:rPr>
          <w:rFonts w:ascii="Arial" w:eastAsia="Times New Roman" w:hAnsi="Arial" w:cs="Arial"/>
          <w:b/>
          <w:sz w:val="24"/>
          <w:szCs w:val="24"/>
          <w:lang w:val="en-US"/>
        </w:rPr>
        <w:tab/>
      </w:r>
      <w:r w:rsidR="00214A6B" w:rsidRPr="00D93CEC">
        <w:rPr>
          <w:rFonts w:ascii="Arial" w:eastAsia="Times New Roman" w:hAnsi="Arial" w:cs="Arial"/>
          <w:b/>
          <w:sz w:val="24"/>
          <w:szCs w:val="24"/>
          <w:lang w:val="en-US"/>
        </w:rPr>
        <w:t>NW</w:t>
      </w:r>
      <w:r w:rsidR="001813DA">
        <w:rPr>
          <w:rFonts w:ascii="Arial" w:eastAsia="Times New Roman" w:hAnsi="Arial" w:cs="Arial"/>
          <w:b/>
          <w:sz w:val="24"/>
          <w:szCs w:val="24"/>
          <w:lang w:val="en-US"/>
        </w:rPr>
        <w:t>2223</w:t>
      </w:r>
      <w:r w:rsidR="00214A6B" w:rsidRPr="00D93CEC">
        <w:rPr>
          <w:rFonts w:ascii="Arial" w:eastAsia="Times New Roman" w:hAnsi="Arial" w:cs="Arial"/>
          <w:b/>
          <w:sz w:val="24"/>
          <w:szCs w:val="24"/>
          <w:lang w:val="en-US"/>
        </w:rPr>
        <w:t>E</w:t>
      </w:r>
      <w:r w:rsidRPr="00D93CEC">
        <w:rPr>
          <w:rFonts w:ascii="Arial" w:eastAsia="Times New Roman" w:hAnsi="Arial" w:cs="Arial"/>
          <w:b/>
          <w:sz w:val="24"/>
          <w:szCs w:val="24"/>
          <w:lang w:val="en-US"/>
        </w:rPr>
        <w:tab/>
      </w:r>
    </w:p>
    <w:p w:rsidR="002E7367" w:rsidRPr="00214A6B" w:rsidRDefault="00214A6B" w:rsidP="00D93CEC">
      <w:pPr>
        <w:tabs>
          <w:tab w:val="left" w:pos="432"/>
          <w:tab w:val="left" w:pos="993"/>
        </w:tabs>
        <w:spacing w:before="100" w:beforeAutospacing="1" w:after="100" w:afterAutospacing="1" w:line="240" w:lineRule="auto"/>
        <w:jc w:val="both"/>
        <w:rPr>
          <w:rFonts w:ascii="Arial" w:eastAsia="Times New Roman" w:hAnsi="Arial" w:cs="Arial"/>
          <w:b/>
          <w:sz w:val="24"/>
          <w:szCs w:val="24"/>
          <w:lang w:val="en-US"/>
        </w:rPr>
      </w:pPr>
      <w:r w:rsidRPr="00214A6B">
        <w:rPr>
          <w:rFonts w:ascii="Arial" w:eastAsia="Times New Roman" w:hAnsi="Arial" w:cs="Arial"/>
          <w:b/>
          <w:sz w:val="24"/>
          <w:szCs w:val="24"/>
          <w:lang w:val="en-US"/>
        </w:rPr>
        <w:t>Response:</w:t>
      </w:r>
    </w:p>
    <w:p w:rsidR="0027504F" w:rsidRDefault="0019187D" w:rsidP="00F60E3E">
      <w:pPr>
        <w:pStyle w:val="ListParagraph"/>
        <w:numPr>
          <w:ilvl w:val="0"/>
          <w:numId w:val="3"/>
        </w:numPr>
        <w:tabs>
          <w:tab w:val="left" w:pos="142"/>
          <w:tab w:val="left" w:pos="1276"/>
          <w:tab w:val="left" w:pos="1843"/>
        </w:tabs>
        <w:spacing w:after="0" w:line="240" w:lineRule="auto"/>
        <w:jc w:val="both"/>
        <w:rPr>
          <w:rFonts w:ascii="Arial" w:eastAsia="Times New Roman" w:hAnsi="Arial" w:cs="Arial"/>
          <w:sz w:val="24"/>
          <w:szCs w:val="24"/>
          <w:lang w:val="en-US"/>
        </w:rPr>
      </w:pPr>
      <w:r w:rsidRPr="00214A6B">
        <w:rPr>
          <w:rFonts w:ascii="Arial" w:eastAsia="Times New Roman" w:hAnsi="Arial" w:cs="Arial"/>
          <w:sz w:val="24"/>
          <w:szCs w:val="24"/>
          <w:lang w:val="en-US"/>
        </w:rPr>
        <w:t>The</w:t>
      </w:r>
      <w:r w:rsidR="001813DA">
        <w:rPr>
          <w:rFonts w:ascii="Arial" w:eastAsia="Times New Roman" w:hAnsi="Arial" w:cs="Arial"/>
          <w:sz w:val="24"/>
          <w:szCs w:val="24"/>
          <w:lang w:val="en-US"/>
        </w:rPr>
        <w:t xml:space="preserve">re is no policy that </w:t>
      </w:r>
      <w:r w:rsidR="00A0177A">
        <w:rPr>
          <w:rFonts w:ascii="Arial" w:eastAsia="Times New Roman" w:hAnsi="Arial" w:cs="Arial"/>
          <w:sz w:val="24"/>
          <w:szCs w:val="24"/>
          <w:lang w:val="en-US"/>
        </w:rPr>
        <w:t xml:space="preserve">has been put in place to </w:t>
      </w:r>
      <w:r w:rsidR="001813DA">
        <w:rPr>
          <w:rFonts w:ascii="Arial" w:eastAsia="Times New Roman" w:hAnsi="Arial" w:cs="Arial"/>
          <w:sz w:val="24"/>
          <w:szCs w:val="24"/>
          <w:lang w:val="en-US"/>
        </w:rPr>
        <w:t>preclude members of the History Ministerial Task Team</w:t>
      </w:r>
      <w:r w:rsidR="002A59F3" w:rsidRPr="00214A6B">
        <w:rPr>
          <w:rFonts w:ascii="Arial" w:eastAsia="Times New Roman" w:hAnsi="Arial" w:cs="Arial"/>
          <w:sz w:val="24"/>
          <w:szCs w:val="24"/>
          <w:lang w:val="en-US"/>
        </w:rPr>
        <w:t xml:space="preserve"> </w:t>
      </w:r>
      <w:r w:rsidR="003C312F" w:rsidRPr="003C312F">
        <w:rPr>
          <w:rFonts w:ascii="Arial" w:eastAsia="Times New Roman" w:hAnsi="Arial" w:cs="Arial"/>
          <w:sz w:val="24"/>
          <w:szCs w:val="24"/>
          <w:lang w:val="en-US"/>
        </w:rPr>
        <w:t xml:space="preserve">who contributed to the decision to make history a compulsory subject for high school learners </w:t>
      </w:r>
      <w:r w:rsidR="007C1C09">
        <w:rPr>
          <w:rFonts w:ascii="Arial" w:eastAsia="Times New Roman" w:hAnsi="Arial" w:cs="Arial"/>
          <w:sz w:val="24"/>
          <w:szCs w:val="24"/>
          <w:lang w:val="en-US"/>
        </w:rPr>
        <w:t xml:space="preserve">from benefiting financially in any way from the production of textbooks and any other relevant teaching material for the subject. </w:t>
      </w:r>
    </w:p>
    <w:p w:rsidR="0027504F" w:rsidRDefault="0027504F" w:rsidP="00F60E3E">
      <w:pPr>
        <w:pStyle w:val="ListParagraph"/>
        <w:tabs>
          <w:tab w:val="left" w:pos="142"/>
          <w:tab w:val="left" w:pos="1276"/>
          <w:tab w:val="left" w:pos="1843"/>
        </w:tabs>
        <w:spacing w:after="0" w:line="240" w:lineRule="auto"/>
        <w:ind w:left="360"/>
        <w:jc w:val="both"/>
        <w:rPr>
          <w:rFonts w:ascii="Arial" w:eastAsia="Times New Roman" w:hAnsi="Arial" w:cs="Arial"/>
          <w:sz w:val="24"/>
          <w:szCs w:val="24"/>
          <w:lang w:val="en-US"/>
        </w:rPr>
      </w:pPr>
    </w:p>
    <w:p w:rsidR="0027504F" w:rsidRDefault="0027504F" w:rsidP="00F60E3E">
      <w:pPr>
        <w:pStyle w:val="ListParagraph"/>
        <w:tabs>
          <w:tab w:val="left" w:pos="142"/>
          <w:tab w:val="left" w:pos="1276"/>
          <w:tab w:val="left" w:pos="1843"/>
        </w:tabs>
        <w:spacing w:after="0" w:line="240" w:lineRule="auto"/>
        <w:ind w:left="360"/>
        <w:jc w:val="both"/>
        <w:rPr>
          <w:rFonts w:ascii="Arial" w:eastAsia="Times New Roman" w:hAnsi="Arial" w:cs="Arial"/>
          <w:sz w:val="24"/>
          <w:szCs w:val="24"/>
          <w:lang w:val="en-US"/>
        </w:rPr>
      </w:pPr>
      <w:r w:rsidRPr="0027504F">
        <w:rPr>
          <w:rFonts w:ascii="Arial" w:eastAsia="Times New Roman" w:hAnsi="Arial" w:cs="Arial"/>
          <w:sz w:val="24"/>
          <w:szCs w:val="24"/>
          <w:lang w:val="en-US"/>
        </w:rPr>
        <w:t xml:space="preserve">There is no decision that has been </w:t>
      </w:r>
      <w:r w:rsidR="00F60E3E">
        <w:rPr>
          <w:rFonts w:ascii="Arial" w:eastAsia="Times New Roman" w:hAnsi="Arial" w:cs="Arial"/>
          <w:sz w:val="24"/>
          <w:szCs w:val="24"/>
          <w:lang w:val="en-US"/>
        </w:rPr>
        <w:t>taken</w:t>
      </w:r>
      <w:r w:rsidRPr="0027504F">
        <w:rPr>
          <w:rFonts w:ascii="Arial" w:eastAsia="Times New Roman" w:hAnsi="Arial" w:cs="Arial"/>
          <w:sz w:val="24"/>
          <w:szCs w:val="24"/>
          <w:lang w:val="en-US"/>
        </w:rPr>
        <w:t xml:space="preserve"> by the Minister of Basic Education or any other person regarding the teaching of compulsory History in Grades 10-12. The MTT only recommended that there is a possibility of teaching compulsory </w:t>
      </w:r>
      <w:r w:rsidR="00F60E3E">
        <w:rPr>
          <w:rFonts w:ascii="Arial" w:eastAsia="Times New Roman" w:hAnsi="Arial" w:cs="Arial"/>
          <w:sz w:val="24"/>
          <w:szCs w:val="24"/>
          <w:lang w:val="en-US"/>
        </w:rPr>
        <w:t xml:space="preserve">History </w:t>
      </w:r>
      <w:r w:rsidRPr="0027504F">
        <w:rPr>
          <w:rFonts w:ascii="Arial" w:eastAsia="Times New Roman" w:hAnsi="Arial" w:cs="Arial"/>
          <w:sz w:val="24"/>
          <w:szCs w:val="24"/>
          <w:lang w:val="en-US"/>
        </w:rPr>
        <w:t>in the FET band provided that there is proper planning by DBE as well as considering issues such as the financial implications, teacher provisioning and training. The DBE is planning to make wider public consultations regarding the recommendations by the MTT before such a decision can be taken.</w:t>
      </w:r>
    </w:p>
    <w:p w:rsidR="0027504F" w:rsidRDefault="0027504F" w:rsidP="00F60E3E">
      <w:pPr>
        <w:pStyle w:val="ListParagraph"/>
        <w:tabs>
          <w:tab w:val="left" w:pos="142"/>
          <w:tab w:val="left" w:pos="1276"/>
          <w:tab w:val="left" w:pos="1843"/>
        </w:tabs>
        <w:spacing w:after="0" w:line="240" w:lineRule="auto"/>
        <w:ind w:left="360"/>
        <w:jc w:val="both"/>
        <w:rPr>
          <w:rFonts w:ascii="Arial" w:eastAsia="Times New Roman" w:hAnsi="Arial" w:cs="Arial"/>
          <w:sz w:val="24"/>
          <w:szCs w:val="24"/>
          <w:lang w:val="en-US"/>
        </w:rPr>
      </w:pPr>
    </w:p>
    <w:p w:rsidR="007C1C09" w:rsidRPr="007C1C09" w:rsidRDefault="007C1C09" w:rsidP="00F60E3E">
      <w:pPr>
        <w:pStyle w:val="ListParagraph"/>
        <w:tabs>
          <w:tab w:val="left" w:pos="142"/>
          <w:tab w:val="left" w:pos="1276"/>
          <w:tab w:val="left" w:pos="1843"/>
        </w:tabs>
        <w:spacing w:after="0" w:line="240" w:lineRule="auto"/>
        <w:ind w:left="360"/>
        <w:jc w:val="both"/>
        <w:rPr>
          <w:rFonts w:ascii="Arial" w:eastAsia="Times New Roman" w:hAnsi="Arial" w:cs="Arial"/>
          <w:sz w:val="24"/>
          <w:szCs w:val="24"/>
          <w:lang w:val="en-US"/>
        </w:rPr>
      </w:pPr>
      <w:r>
        <w:rPr>
          <w:rFonts w:ascii="Arial" w:eastAsia="Times New Roman" w:hAnsi="Arial" w:cs="Arial"/>
          <w:sz w:val="24"/>
          <w:szCs w:val="24"/>
          <w:lang w:val="en-US"/>
        </w:rPr>
        <w:t xml:space="preserve">However there is a policy outlining the Terms of Reference for any publisher to submit material for evaluation and catalogue </w:t>
      </w:r>
      <w:r w:rsidRPr="007C1C09">
        <w:rPr>
          <w:rFonts w:ascii="Arial" w:eastAsia="Times New Roman" w:hAnsi="Arial" w:cs="Arial"/>
          <w:sz w:val="24"/>
          <w:szCs w:val="24"/>
          <w:lang w:val="en-US"/>
        </w:rPr>
        <w:t>of core textbooks</w:t>
      </w:r>
      <w:r>
        <w:rPr>
          <w:rFonts w:ascii="Arial" w:eastAsia="Times New Roman" w:hAnsi="Arial" w:cs="Arial"/>
          <w:sz w:val="24"/>
          <w:szCs w:val="24"/>
          <w:lang w:val="en-US"/>
        </w:rPr>
        <w:t xml:space="preserve"> in the Department of Basic Education. </w:t>
      </w:r>
      <w:r w:rsidRPr="007C1C09">
        <w:rPr>
          <w:rFonts w:ascii="Arial" w:eastAsia="Times New Roman" w:hAnsi="Arial" w:cs="Arial"/>
          <w:sz w:val="24"/>
          <w:szCs w:val="24"/>
          <w:lang w:val="en-US"/>
        </w:rPr>
        <w:t>The DBE requests publishers to submit material for evaluation purposes and these materials have to cover the entire curriculum for the whole year, as outlined in the Curriculum and Assessment Policy Statement (CAPS)</w:t>
      </w:r>
      <w:r w:rsidR="0027504F">
        <w:rPr>
          <w:rFonts w:ascii="Arial" w:eastAsia="Times New Roman" w:hAnsi="Arial" w:cs="Arial"/>
          <w:sz w:val="24"/>
          <w:szCs w:val="24"/>
          <w:lang w:val="en-US"/>
        </w:rPr>
        <w:t xml:space="preserve"> of a specific subject</w:t>
      </w:r>
      <w:r w:rsidRPr="007C1C09">
        <w:rPr>
          <w:rFonts w:ascii="Arial" w:eastAsia="Times New Roman" w:hAnsi="Arial" w:cs="Arial"/>
          <w:sz w:val="24"/>
          <w:szCs w:val="24"/>
          <w:lang w:val="en-US"/>
        </w:rPr>
        <w:t>.</w:t>
      </w:r>
    </w:p>
    <w:p w:rsidR="007C1C09" w:rsidRDefault="007C1C09" w:rsidP="00F60E3E">
      <w:pPr>
        <w:pStyle w:val="ListParagraph"/>
        <w:tabs>
          <w:tab w:val="left" w:pos="142"/>
          <w:tab w:val="left" w:pos="1276"/>
          <w:tab w:val="left" w:pos="1843"/>
        </w:tabs>
        <w:spacing w:after="0" w:line="240" w:lineRule="auto"/>
        <w:ind w:left="360"/>
        <w:jc w:val="both"/>
        <w:rPr>
          <w:rFonts w:ascii="Arial" w:eastAsia="Times New Roman" w:hAnsi="Arial" w:cs="Arial"/>
          <w:sz w:val="24"/>
          <w:szCs w:val="24"/>
          <w:lang w:val="en-US"/>
        </w:rPr>
      </w:pPr>
    </w:p>
    <w:p w:rsidR="007C1C09" w:rsidRPr="007C1C09" w:rsidRDefault="007C1C09" w:rsidP="00F60E3E">
      <w:pPr>
        <w:pStyle w:val="ListParagraph"/>
        <w:tabs>
          <w:tab w:val="left" w:pos="142"/>
          <w:tab w:val="left" w:pos="1276"/>
          <w:tab w:val="left" w:pos="1843"/>
        </w:tabs>
        <w:spacing w:after="0" w:line="240" w:lineRule="auto"/>
        <w:ind w:left="360"/>
        <w:jc w:val="both"/>
        <w:rPr>
          <w:rFonts w:ascii="Arial" w:eastAsia="Times New Roman" w:hAnsi="Arial" w:cs="Arial"/>
          <w:sz w:val="24"/>
          <w:szCs w:val="24"/>
          <w:lang w:val="en-US"/>
        </w:rPr>
      </w:pPr>
      <w:r w:rsidRPr="007C1C09">
        <w:rPr>
          <w:rFonts w:ascii="Arial" w:eastAsia="Times New Roman" w:hAnsi="Arial" w:cs="Arial"/>
          <w:sz w:val="24"/>
          <w:szCs w:val="24"/>
          <w:lang w:val="en-US"/>
        </w:rPr>
        <w:t>DBE publishes an Invitation and Terms of Reference (TOR) which outlines the process for submissions. This TOR also informs tenderers of subjects and grades for which submissions are invited and dates as well as other important issues that publishers must comply with, in order for their submissions to be considered.</w:t>
      </w:r>
    </w:p>
    <w:p w:rsidR="007C1C09" w:rsidRDefault="007C1C09" w:rsidP="00F60E3E">
      <w:pPr>
        <w:pStyle w:val="ListParagraph"/>
        <w:tabs>
          <w:tab w:val="left" w:pos="142"/>
          <w:tab w:val="left" w:pos="1276"/>
          <w:tab w:val="left" w:pos="1843"/>
        </w:tabs>
        <w:spacing w:after="0" w:line="240" w:lineRule="auto"/>
        <w:ind w:left="360"/>
        <w:jc w:val="both"/>
        <w:rPr>
          <w:rFonts w:ascii="Arial" w:eastAsia="Times New Roman" w:hAnsi="Arial" w:cs="Arial"/>
          <w:sz w:val="24"/>
          <w:szCs w:val="24"/>
          <w:lang w:val="en-US"/>
        </w:rPr>
      </w:pPr>
    </w:p>
    <w:p w:rsidR="007C1C09" w:rsidRPr="007C1C09" w:rsidRDefault="00696B6F" w:rsidP="00F60E3E">
      <w:pPr>
        <w:pStyle w:val="ListParagraph"/>
        <w:tabs>
          <w:tab w:val="left" w:pos="142"/>
          <w:tab w:val="left" w:pos="1276"/>
          <w:tab w:val="left" w:pos="1843"/>
        </w:tabs>
        <w:spacing w:after="0" w:line="240" w:lineRule="auto"/>
        <w:ind w:left="360"/>
        <w:jc w:val="both"/>
        <w:rPr>
          <w:rFonts w:ascii="Arial" w:eastAsia="Times New Roman" w:hAnsi="Arial" w:cs="Arial"/>
          <w:sz w:val="24"/>
          <w:szCs w:val="24"/>
          <w:lang w:val="en-US"/>
        </w:rPr>
      </w:pPr>
      <w:r>
        <w:rPr>
          <w:rFonts w:ascii="Arial" w:eastAsia="Times New Roman" w:hAnsi="Arial" w:cs="Arial"/>
          <w:sz w:val="24"/>
          <w:szCs w:val="24"/>
          <w:lang w:val="en-US"/>
        </w:rPr>
        <w:lastRenderedPageBreak/>
        <w:t>T</w:t>
      </w:r>
      <w:r w:rsidR="007C1C09" w:rsidRPr="007C1C09">
        <w:rPr>
          <w:rFonts w:ascii="Arial" w:eastAsia="Times New Roman" w:hAnsi="Arial" w:cs="Arial"/>
          <w:sz w:val="24"/>
          <w:szCs w:val="24"/>
          <w:lang w:val="en-US"/>
        </w:rPr>
        <w:t xml:space="preserve">he DBE is responsible for the development of the national catalogue which </w:t>
      </w:r>
      <w:r>
        <w:rPr>
          <w:rFonts w:ascii="Arial" w:eastAsia="Times New Roman" w:hAnsi="Arial" w:cs="Arial"/>
          <w:sz w:val="24"/>
          <w:szCs w:val="24"/>
          <w:lang w:val="en-US"/>
        </w:rPr>
        <w:t>is</w:t>
      </w:r>
      <w:r w:rsidR="007C1C09" w:rsidRPr="007C1C09">
        <w:rPr>
          <w:rFonts w:ascii="Arial" w:eastAsia="Times New Roman" w:hAnsi="Arial" w:cs="Arial"/>
          <w:sz w:val="24"/>
          <w:szCs w:val="24"/>
          <w:lang w:val="en-US"/>
        </w:rPr>
        <w:t xml:space="preserve"> forwarded to provinces, districts and schools. The provinces are responsible for procurement and delivery of books to schools.</w:t>
      </w:r>
    </w:p>
    <w:p w:rsidR="00696B6F" w:rsidRDefault="00696B6F" w:rsidP="00F60E3E">
      <w:pPr>
        <w:pStyle w:val="ListParagraph"/>
        <w:tabs>
          <w:tab w:val="left" w:pos="142"/>
          <w:tab w:val="left" w:pos="1276"/>
          <w:tab w:val="left" w:pos="1843"/>
        </w:tabs>
        <w:spacing w:after="0" w:line="240" w:lineRule="auto"/>
        <w:ind w:left="360"/>
        <w:jc w:val="both"/>
        <w:rPr>
          <w:rFonts w:ascii="Arial" w:eastAsia="Times New Roman" w:hAnsi="Arial" w:cs="Arial"/>
          <w:sz w:val="24"/>
          <w:szCs w:val="24"/>
          <w:lang w:val="en-US"/>
        </w:rPr>
      </w:pPr>
    </w:p>
    <w:p w:rsidR="00696B6F" w:rsidRDefault="00696B6F" w:rsidP="00F60E3E">
      <w:pPr>
        <w:pStyle w:val="ListParagraph"/>
        <w:tabs>
          <w:tab w:val="left" w:pos="142"/>
          <w:tab w:val="left" w:pos="1276"/>
          <w:tab w:val="left" w:pos="1843"/>
        </w:tabs>
        <w:spacing w:after="0" w:line="240" w:lineRule="auto"/>
        <w:ind w:left="360"/>
        <w:jc w:val="both"/>
        <w:rPr>
          <w:rFonts w:ascii="Arial" w:eastAsia="Times New Roman" w:hAnsi="Arial" w:cs="Arial"/>
          <w:sz w:val="24"/>
          <w:szCs w:val="24"/>
          <w:lang w:val="en-US"/>
        </w:rPr>
      </w:pPr>
      <w:r>
        <w:rPr>
          <w:rFonts w:ascii="Arial" w:eastAsia="Times New Roman" w:hAnsi="Arial" w:cs="Arial"/>
          <w:sz w:val="24"/>
          <w:szCs w:val="24"/>
          <w:lang w:val="en-US"/>
        </w:rPr>
        <w:t>N</w:t>
      </w:r>
      <w:r w:rsidRPr="007C1C09">
        <w:rPr>
          <w:rFonts w:ascii="Arial" w:eastAsia="Times New Roman" w:hAnsi="Arial" w:cs="Arial"/>
          <w:sz w:val="24"/>
          <w:szCs w:val="24"/>
          <w:lang w:val="en-US"/>
        </w:rPr>
        <w:t>otices regarding submission</w:t>
      </w:r>
      <w:r>
        <w:rPr>
          <w:rFonts w:ascii="Arial" w:eastAsia="Times New Roman" w:hAnsi="Arial" w:cs="Arial"/>
          <w:sz w:val="24"/>
          <w:szCs w:val="24"/>
          <w:lang w:val="en-US"/>
        </w:rPr>
        <w:t>s</w:t>
      </w:r>
      <w:r w:rsidRPr="007C1C09">
        <w:rPr>
          <w:rFonts w:ascii="Arial" w:eastAsia="Times New Roman" w:hAnsi="Arial" w:cs="Arial"/>
          <w:sz w:val="24"/>
          <w:szCs w:val="24"/>
          <w:lang w:val="en-US"/>
        </w:rPr>
        <w:t xml:space="preserve"> </w:t>
      </w:r>
      <w:r>
        <w:rPr>
          <w:rFonts w:ascii="Arial" w:eastAsia="Times New Roman" w:hAnsi="Arial" w:cs="Arial"/>
          <w:sz w:val="24"/>
          <w:szCs w:val="24"/>
          <w:lang w:val="en-US"/>
        </w:rPr>
        <w:t>of LTSM are advertised on the</w:t>
      </w:r>
      <w:r w:rsidR="007C1C09" w:rsidRPr="007C1C09">
        <w:rPr>
          <w:rFonts w:ascii="Arial" w:eastAsia="Times New Roman" w:hAnsi="Arial" w:cs="Arial"/>
          <w:sz w:val="24"/>
          <w:szCs w:val="24"/>
          <w:lang w:val="en-US"/>
        </w:rPr>
        <w:t xml:space="preserve"> </w:t>
      </w:r>
      <w:r>
        <w:rPr>
          <w:rFonts w:ascii="Arial" w:eastAsia="Times New Roman" w:hAnsi="Arial" w:cs="Arial"/>
          <w:sz w:val="24"/>
          <w:szCs w:val="24"/>
          <w:lang w:val="en-US"/>
        </w:rPr>
        <w:t xml:space="preserve">DBE website </w:t>
      </w:r>
      <w:hyperlink r:id="rId5" w:history="1">
        <w:r w:rsidRPr="00566993">
          <w:rPr>
            <w:rStyle w:val="Hyperlink"/>
            <w:rFonts w:ascii="Arial" w:eastAsia="Times New Roman" w:hAnsi="Arial" w:cs="Arial"/>
            <w:sz w:val="24"/>
            <w:szCs w:val="24"/>
            <w:lang w:val="en-US"/>
          </w:rPr>
          <w:t>www.ltsm.doe.gov.za</w:t>
        </w:r>
      </w:hyperlink>
      <w:r w:rsidR="007C1C09" w:rsidRPr="007C1C09">
        <w:rPr>
          <w:rFonts w:ascii="Arial" w:eastAsia="Times New Roman" w:hAnsi="Arial" w:cs="Arial"/>
          <w:sz w:val="24"/>
          <w:szCs w:val="24"/>
          <w:lang w:val="en-US"/>
        </w:rPr>
        <w:t>.</w:t>
      </w:r>
    </w:p>
    <w:p w:rsidR="000400F9" w:rsidRDefault="000400F9" w:rsidP="00F60E3E">
      <w:pPr>
        <w:pStyle w:val="ListParagraph"/>
        <w:tabs>
          <w:tab w:val="left" w:pos="142"/>
          <w:tab w:val="left" w:pos="1276"/>
          <w:tab w:val="left" w:pos="1843"/>
        </w:tabs>
        <w:spacing w:after="0" w:line="240" w:lineRule="auto"/>
        <w:ind w:left="360"/>
        <w:jc w:val="both"/>
        <w:rPr>
          <w:rFonts w:ascii="Arial" w:eastAsia="Times New Roman" w:hAnsi="Arial" w:cs="Arial"/>
          <w:sz w:val="24"/>
          <w:szCs w:val="24"/>
          <w:lang w:val="en-US"/>
        </w:rPr>
      </w:pPr>
    </w:p>
    <w:p w:rsidR="006D68FC" w:rsidRDefault="000400F9" w:rsidP="00F60E3E">
      <w:pPr>
        <w:pStyle w:val="ListParagraph"/>
        <w:tabs>
          <w:tab w:val="left" w:pos="142"/>
          <w:tab w:val="left" w:pos="1276"/>
          <w:tab w:val="left" w:pos="1843"/>
        </w:tabs>
        <w:spacing w:after="0" w:line="240" w:lineRule="auto"/>
        <w:ind w:left="360"/>
        <w:jc w:val="both"/>
        <w:rPr>
          <w:rFonts w:ascii="Arial" w:eastAsia="Times New Roman" w:hAnsi="Arial" w:cs="Arial"/>
          <w:sz w:val="24"/>
          <w:szCs w:val="24"/>
          <w:lang w:val="en-US"/>
        </w:rPr>
      </w:pPr>
      <w:r>
        <w:rPr>
          <w:rFonts w:ascii="Arial" w:eastAsia="Times New Roman" w:hAnsi="Arial" w:cs="Arial"/>
          <w:sz w:val="24"/>
          <w:szCs w:val="24"/>
          <w:lang w:val="en-US"/>
        </w:rPr>
        <w:t>The reason w</w:t>
      </w:r>
      <w:bookmarkStart w:id="0" w:name="_GoBack"/>
      <w:bookmarkEnd w:id="0"/>
      <w:r w:rsidR="0051607D">
        <w:rPr>
          <w:rFonts w:ascii="Arial" w:eastAsia="Times New Roman" w:hAnsi="Arial" w:cs="Arial"/>
          <w:sz w:val="24"/>
          <w:szCs w:val="24"/>
          <w:lang w:val="en-US"/>
        </w:rPr>
        <w:t>hy the MTT members are not preclude</w:t>
      </w:r>
      <w:r w:rsidR="006D68FC">
        <w:rPr>
          <w:rFonts w:ascii="Arial" w:eastAsia="Times New Roman" w:hAnsi="Arial" w:cs="Arial"/>
          <w:sz w:val="24"/>
          <w:szCs w:val="24"/>
          <w:lang w:val="en-US"/>
        </w:rPr>
        <w:t>d</w:t>
      </w:r>
      <w:r w:rsidR="0051607D">
        <w:rPr>
          <w:rFonts w:ascii="Arial" w:eastAsia="Times New Roman" w:hAnsi="Arial" w:cs="Arial"/>
          <w:sz w:val="24"/>
          <w:szCs w:val="24"/>
          <w:lang w:val="en-US"/>
        </w:rPr>
        <w:t>, it is because t</w:t>
      </w:r>
      <w:r w:rsidR="00696B6F">
        <w:rPr>
          <w:rFonts w:ascii="Arial" w:eastAsia="Times New Roman" w:hAnsi="Arial" w:cs="Arial"/>
          <w:sz w:val="24"/>
          <w:szCs w:val="24"/>
          <w:lang w:val="en-US"/>
        </w:rPr>
        <w:t>he</w:t>
      </w:r>
      <w:r w:rsidR="0051607D">
        <w:rPr>
          <w:rFonts w:ascii="Arial" w:eastAsia="Times New Roman" w:hAnsi="Arial" w:cs="Arial"/>
          <w:sz w:val="24"/>
          <w:szCs w:val="24"/>
          <w:lang w:val="en-US"/>
        </w:rPr>
        <w:t xml:space="preserve"> DBE does not enter into agreement with individual authors but</w:t>
      </w:r>
      <w:r w:rsidR="00696B6F">
        <w:rPr>
          <w:rFonts w:ascii="Arial" w:eastAsia="Times New Roman" w:hAnsi="Arial" w:cs="Arial"/>
          <w:sz w:val="24"/>
          <w:szCs w:val="24"/>
          <w:lang w:val="en-US"/>
        </w:rPr>
        <w:t xml:space="preserve"> </w:t>
      </w:r>
      <w:r w:rsidR="006D68FC">
        <w:rPr>
          <w:rFonts w:ascii="Arial" w:eastAsia="Times New Roman" w:hAnsi="Arial" w:cs="Arial"/>
          <w:sz w:val="24"/>
          <w:szCs w:val="24"/>
          <w:lang w:val="en-US"/>
        </w:rPr>
        <w:t xml:space="preserve">with </w:t>
      </w:r>
      <w:r w:rsidR="0051607D">
        <w:rPr>
          <w:rFonts w:ascii="Arial" w:eastAsia="Times New Roman" w:hAnsi="Arial" w:cs="Arial"/>
          <w:sz w:val="24"/>
          <w:szCs w:val="24"/>
          <w:lang w:val="en-US"/>
        </w:rPr>
        <w:t xml:space="preserve">publishers for the submission of material to be included in the National Catalogue for Grades 10 – 12 core textbooks. Although the </w:t>
      </w:r>
      <w:r w:rsidR="006D68FC">
        <w:rPr>
          <w:rFonts w:ascii="Arial" w:eastAsia="Times New Roman" w:hAnsi="Arial" w:cs="Arial"/>
          <w:sz w:val="24"/>
          <w:szCs w:val="24"/>
          <w:lang w:val="en-US"/>
        </w:rPr>
        <w:t>DBE approves material to be on the catalogue it does not guarantee their purchase.</w:t>
      </w:r>
    </w:p>
    <w:p w:rsidR="00F60E3E" w:rsidRPr="00F60E3E" w:rsidRDefault="00F60E3E" w:rsidP="00F60E3E">
      <w:pPr>
        <w:pStyle w:val="ListParagraph"/>
        <w:tabs>
          <w:tab w:val="left" w:pos="142"/>
          <w:tab w:val="left" w:pos="1276"/>
          <w:tab w:val="left" w:pos="1843"/>
        </w:tabs>
        <w:spacing w:after="0" w:line="240" w:lineRule="auto"/>
        <w:ind w:left="360"/>
        <w:jc w:val="both"/>
        <w:rPr>
          <w:rFonts w:ascii="Arial" w:eastAsia="Times New Roman" w:hAnsi="Arial" w:cs="Arial"/>
          <w:sz w:val="24"/>
          <w:szCs w:val="24"/>
          <w:lang w:val="en-US"/>
        </w:rPr>
      </w:pPr>
    </w:p>
    <w:p w:rsidR="009743F4" w:rsidRDefault="006D68FC" w:rsidP="00F60E3E">
      <w:pPr>
        <w:pStyle w:val="ListParagraph"/>
        <w:tabs>
          <w:tab w:val="left" w:pos="142"/>
          <w:tab w:val="left" w:pos="1276"/>
          <w:tab w:val="left" w:pos="1843"/>
        </w:tabs>
        <w:spacing w:after="0" w:line="240" w:lineRule="auto"/>
        <w:ind w:left="360"/>
        <w:jc w:val="both"/>
        <w:rPr>
          <w:rFonts w:ascii="Arial" w:eastAsia="Times New Roman" w:hAnsi="Arial" w:cs="Arial"/>
          <w:sz w:val="24"/>
          <w:szCs w:val="24"/>
          <w:lang w:val="en-US"/>
        </w:rPr>
      </w:pPr>
      <w:r>
        <w:rPr>
          <w:rFonts w:ascii="Arial" w:eastAsia="Times New Roman" w:hAnsi="Arial" w:cs="Arial"/>
          <w:sz w:val="24"/>
          <w:szCs w:val="24"/>
          <w:lang w:val="en-US"/>
        </w:rPr>
        <w:t>Furthermore, submission by a publisher does</w:t>
      </w:r>
      <w:r w:rsidR="00C91D63">
        <w:rPr>
          <w:rFonts w:ascii="Arial" w:eastAsia="Times New Roman" w:hAnsi="Arial" w:cs="Arial"/>
          <w:sz w:val="24"/>
          <w:szCs w:val="24"/>
          <w:lang w:val="en-US"/>
        </w:rPr>
        <w:t xml:space="preserve"> not</w:t>
      </w:r>
      <w:r>
        <w:rPr>
          <w:rFonts w:ascii="Arial" w:eastAsia="Times New Roman" w:hAnsi="Arial" w:cs="Arial"/>
          <w:sz w:val="24"/>
          <w:szCs w:val="24"/>
          <w:lang w:val="en-US"/>
        </w:rPr>
        <w:t xml:space="preserve"> </w:t>
      </w:r>
      <w:r w:rsidR="00C91D63">
        <w:rPr>
          <w:rFonts w:ascii="Arial" w:eastAsia="Times New Roman" w:hAnsi="Arial" w:cs="Arial"/>
          <w:sz w:val="24"/>
          <w:szCs w:val="24"/>
          <w:lang w:val="en-US"/>
        </w:rPr>
        <w:t>guarantee that the material will be successful to be included on the DBE catalogue. The material goes through a rigorous process by a panel of</w:t>
      </w:r>
      <w:r w:rsidR="00C91D63" w:rsidRPr="00C91D63">
        <w:rPr>
          <w:rFonts w:ascii="Arial" w:eastAsia="Times New Roman" w:hAnsi="Arial" w:cs="Arial"/>
          <w:sz w:val="24"/>
          <w:szCs w:val="24"/>
          <w:lang w:val="en-US"/>
        </w:rPr>
        <w:t xml:space="preserve"> teachers, subject advisers and members of Higher Education Institutions from various provinces</w:t>
      </w:r>
      <w:r w:rsidR="009743F4">
        <w:rPr>
          <w:rFonts w:ascii="Arial" w:eastAsia="Times New Roman" w:hAnsi="Arial" w:cs="Arial"/>
          <w:sz w:val="24"/>
          <w:szCs w:val="24"/>
          <w:lang w:val="en-US"/>
        </w:rPr>
        <w:t xml:space="preserve">. They </w:t>
      </w:r>
      <w:r w:rsidR="00C91D63">
        <w:rPr>
          <w:rFonts w:ascii="Arial" w:eastAsia="Times New Roman" w:hAnsi="Arial" w:cs="Arial"/>
          <w:sz w:val="24"/>
          <w:szCs w:val="24"/>
          <w:lang w:val="en-US"/>
        </w:rPr>
        <w:t>are</w:t>
      </w:r>
      <w:r w:rsidR="00C91D63" w:rsidRPr="00C91D63">
        <w:rPr>
          <w:rFonts w:ascii="Arial" w:eastAsia="Times New Roman" w:hAnsi="Arial" w:cs="Arial"/>
          <w:sz w:val="24"/>
          <w:szCs w:val="24"/>
          <w:lang w:val="en-US"/>
        </w:rPr>
        <w:t xml:space="preserve"> selected on </w:t>
      </w:r>
      <w:r w:rsidR="00C91D63">
        <w:rPr>
          <w:rFonts w:ascii="Arial" w:eastAsia="Times New Roman" w:hAnsi="Arial" w:cs="Arial"/>
          <w:sz w:val="24"/>
          <w:szCs w:val="24"/>
          <w:lang w:val="en-US"/>
        </w:rPr>
        <w:t>the</w:t>
      </w:r>
      <w:r w:rsidR="00C91D63" w:rsidRPr="00C91D63">
        <w:rPr>
          <w:rFonts w:ascii="Arial" w:eastAsia="Times New Roman" w:hAnsi="Arial" w:cs="Arial"/>
          <w:sz w:val="24"/>
          <w:szCs w:val="24"/>
          <w:lang w:val="en-US"/>
        </w:rPr>
        <w:t xml:space="preserve"> basis of their subject knowledge, expertise and exper</w:t>
      </w:r>
      <w:r w:rsidR="00C91D63">
        <w:rPr>
          <w:rFonts w:ascii="Arial" w:eastAsia="Times New Roman" w:hAnsi="Arial" w:cs="Arial"/>
          <w:sz w:val="24"/>
          <w:szCs w:val="24"/>
          <w:lang w:val="en-US"/>
        </w:rPr>
        <w:t>ience in the specific subject</w:t>
      </w:r>
      <w:r w:rsidR="00C91D63" w:rsidRPr="00C91D63">
        <w:rPr>
          <w:rFonts w:ascii="Arial" w:eastAsia="Times New Roman" w:hAnsi="Arial" w:cs="Arial"/>
          <w:sz w:val="24"/>
          <w:szCs w:val="24"/>
          <w:lang w:val="en-US"/>
        </w:rPr>
        <w:t>.</w:t>
      </w:r>
      <w:r w:rsidR="009743F4">
        <w:rPr>
          <w:rFonts w:ascii="Arial" w:eastAsia="Times New Roman" w:hAnsi="Arial" w:cs="Arial"/>
          <w:sz w:val="24"/>
          <w:szCs w:val="24"/>
          <w:lang w:val="en-US"/>
        </w:rPr>
        <w:t xml:space="preserve"> Hence the screening process is regarded as transparent, reliable and credible because it is guided by the five pillars from the National treasury: value for money, open and effective competition, ethics and fair dealings, accountabil</w:t>
      </w:r>
      <w:r w:rsidR="00F60E3E">
        <w:rPr>
          <w:rFonts w:ascii="Arial" w:eastAsia="Times New Roman" w:hAnsi="Arial" w:cs="Arial"/>
          <w:sz w:val="24"/>
          <w:szCs w:val="24"/>
          <w:lang w:val="en-US"/>
        </w:rPr>
        <w:t>ity and reporting, and equity.</w:t>
      </w:r>
    </w:p>
    <w:p w:rsidR="009743F4" w:rsidRDefault="009743F4" w:rsidP="00F60E3E">
      <w:pPr>
        <w:pStyle w:val="ListParagraph"/>
        <w:tabs>
          <w:tab w:val="left" w:pos="142"/>
          <w:tab w:val="left" w:pos="1276"/>
          <w:tab w:val="left" w:pos="1843"/>
        </w:tabs>
        <w:spacing w:after="0" w:line="240" w:lineRule="auto"/>
        <w:ind w:left="360"/>
        <w:jc w:val="both"/>
        <w:rPr>
          <w:rFonts w:ascii="Arial" w:eastAsia="Times New Roman" w:hAnsi="Arial" w:cs="Arial"/>
          <w:sz w:val="24"/>
          <w:szCs w:val="24"/>
          <w:lang w:val="en-US"/>
        </w:rPr>
      </w:pPr>
    </w:p>
    <w:p w:rsidR="00A0177A" w:rsidRDefault="009743F4" w:rsidP="00F60E3E">
      <w:pPr>
        <w:pStyle w:val="ListParagraph"/>
        <w:numPr>
          <w:ilvl w:val="0"/>
          <w:numId w:val="3"/>
        </w:numPr>
        <w:tabs>
          <w:tab w:val="left" w:pos="142"/>
          <w:tab w:val="left" w:pos="1276"/>
          <w:tab w:val="left" w:pos="1843"/>
        </w:tabs>
        <w:spacing w:after="0" w:line="240" w:lineRule="auto"/>
        <w:jc w:val="both"/>
        <w:rPr>
          <w:rFonts w:ascii="Arial" w:eastAsia="Times New Roman" w:hAnsi="Arial" w:cs="Arial"/>
          <w:sz w:val="24"/>
          <w:szCs w:val="24"/>
          <w:lang w:val="en-US"/>
        </w:rPr>
      </w:pPr>
      <w:r w:rsidRPr="00214A6B">
        <w:rPr>
          <w:rFonts w:ascii="Arial" w:eastAsia="Times New Roman" w:hAnsi="Arial" w:cs="Arial"/>
          <w:sz w:val="24"/>
          <w:szCs w:val="24"/>
          <w:lang w:val="en-US"/>
        </w:rPr>
        <w:t>The</w:t>
      </w:r>
      <w:r>
        <w:rPr>
          <w:rFonts w:ascii="Arial" w:eastAsia="Times New Roman" w:hAnsi="Arial" w:cs="Arial"/>
          <w:sz w:val="24"/>
          <w:szCs w:val="24"/>
          <w:lang w:val="en-US"/>
        </w:rPr>
        <w:t xml:space="preserve">re is no policy that </w:t>
      </w:r>
      <w:r w:rsidR="00A0177A">
        <w:rPr>
          <w:rFonts w:ascii="Arial" w:eastAsia="Times New Roman" w:hAnsi="Arial" w:cs="Arial"/>
          <w:sz w:val="24"/>
          <w:szCs w:val="24"/>
          <w:lang w:val="en-US"/>
        </w:rPr>
        <w:t xml:space="preserve">has been put in place to ensure that any other person who contributed to the decision to make history a compulsory subject for high school learners </w:t>
      </w:r>
      <w:r>
        <w:rPr>
          <w:rFonts w:ascii="Arial" w:eastAsia="Times New Roman" w:hAnsi="Arial" w:cs="Arial"/>
          <w:sz w:val="24"/>
          <w:szCs w:val="24"/>
          <w:lang w:val="en-US"/>
        </w:rPr>
        <w:t>preclude</w:t>
      </w:r>
      <w:r w:rsidR="00A0177A">
        <w:rPr>
          <w:rFonts w:ascii="Arial" w:eastAsia="Times New Roman" w:hAnsi="Arial" w:cs="Arial"/>
          <w:sz w:val="24"/>
          <w:szCs w:val="24"/>
          <w:lang w:val="en-US"/>
        </w:rPr>
        <w:t>d</w:t>
      </w:r>
      <w:r>
        <w:rPr>
          <w:rFonts w:ascii="Arial" w:eastAsia="Times New Roman" w:hAnsi="Arial" w:cs="Arial"/>
          <w:sz w:val="24"/>
          <w:szCs w:val="24"/>
          <w:lang w:val="en-US"/>
        </w:rPr>
        <w:t xml:space="preserve"> from benefiting financially in any way from the production of textbooks and any other relevant teaching material for the subject. </w:t>
      </w:r>
    </w:p>
    <w:p w:rsidR="00A0177A" w:rsidRDefault="00A0177A" w:rsidP="00F60E3E">
      <w:pPr>
        <w:pStyle w:val="ListParagraph"/>
        <w:tabs>
          <w:tab w:val="left" w:pos="142"/>
          <w:tab w:val="left" w:pos="1276"/>
          <w:tab w:val="left" w:pos="1843"/>
        </w:tabs>
        <w:spacing w:after="0" w:line="240" w:lineRule="auto"/>
        <w:ind w:left="360"/>
        <w:jc w:val="both"/>
        <w:rPr>
          <w:rFonts w:ascii="Arial" w:eastAsia="Times New Roman" w:hAnsi="Arial" w:cs="Arial"/>
          <w:sz w:val="24"/>
          <w:szCs w:val="24"/>
          <w:lang w:val="en-US"/>
        </w:rPr>
      </w:pPr>
    </w:p>
    <w:p w:rsidR="000400F9" w:rsidRDefault="000400F9" w:rsidP="00F60E3E">
      <w:pPr>
        <w:pStyle w:val="ListParagraph"/>
        <w:tabs>
          <w:tab w:val="left" w:pos="142"/>
          <w:tab w:val="left" w:pos="1276"/>
          <w:tab w:val="left" w:pos="1843"/>
        </w:tabs>
        <w:spacing w:after="0" w:line="240" w:lineRule="auto"/>
        <w:ind w:left="360"/>
        <w:jc w:val="both"/>
        <w:rPr>
          <w:rFonts w:ascii="Arial" w:eastAsia="Times New Roman" w:hAnsi="Arial" w:cs="Arial"/>
          <w:sz w:val="24"/>
          <w:szCs w:val="24"/>
          <w:lang w:val="en-US"/>
        </w:rPr>
      </w:pPr>
      <w:r>
        <w:rPr>
          <w:rFonts w:ascii="Arial" w:eastAsia="Times New Roman" w:hAnsi="Arial" w:cs="Arial"/>
          <w:sz w:val="24"/>
          <w:szCs w:val="24"/>
          <w:lang w:val="en-US"/>
        </w:rPr>
        <w:t xml:space="preserve">The same reasons provided in answer (a) apply in this case as well. </w:t>
      </w:r>
    </w:p>
    <w:sectPr w:rsidR="000400F9" w:rsidSect="00802E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85B26"/>
    <w:multiLevelType w:val="hybridMultilevel"/>
    <w:tmpl w:val="BFB8905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33395D95"/>
    <w:multiLevelType w:val="hybridMultilevel"/>
    <w:tmpl w:val="E0522CE4"/>
    <w:lvl w:ilvl="0" w:tplc="A1560C6C">
      <w:start w:val="1"/>
      <w:numFmt w:val="bullet"/>
      <w:lvlText w:val="•"/>
      <w:lvlJc w:val="left"/>
      <w:pPr>
        <w:tabs>
          <w:tab w:val="num" w:pos="720"/>
        </w:tabs>
        <w:ind w:left="720" w:hanging="360"/>
      </w:pPr>
      <w:rPr>
        <w:rFonts w:ascii="Arial" w:hAnsi="Arial" w:hint="default"/>
      </w:rPr>
    </w:lvl>
    <w:lvl w:ilvl="1" w:tplc="CC323404">
      <w:start w:val="1"/>
      <w:numFmt w:val="bullet"/>
      <w:lvlText w:val="•"/>
      <w:lvlJc w:val="left"/>
      <w:pPr>
        <w:tabs>
          <w:tab w:val="num" w:pos="1440"/>
        </w:tabs>
        <w:ind w:left="1440" w:hanging="360"/>
      </w:pPr>
      <w:rPr>
        <w:rFonts w:ascii="Arial" w:hAnsi="Arial" w:hint="default"/>
      </w:rPr>
    </w:lvl>
    <w:lvl w:ilvl="2" w:tplc="FF24C6AC" w:tentative="1">
      <w:start w:val="1"/>
      <w:numFmt w:val="bullet"/>
      <w:lvlText w:val="•"/>
      <w:lvlJc w:val="left"/>
      <w:pPr>
        <w:tabs>
          <w:tab w:val="num" w:pos="2160"/>
        </w:tabs>
        <w:ind w:left="2160" w:hanging="360"/>
      </w:pPr>
      <w:rPr>
        <w:rFonts w:ascii="Arial" w:hAnsi="Arial" w:hint="default"/>
      </w:rPr>
    </w:lvl>
    <w:lvl w:ilvl="3" w:tplc="3A30CC9E" w:tentative="1">
      <w:start w:val="1"/>
      <w:numFmt w:val="bullet"/>
      <w:lvlText w:val="•"/>
      <w:lvlJc w:val="left"/>
      <w:pPr>
        <w:tabs>
          <w:tab w:val="num" w:pos="2880"/>
        </w:tabs>
        <w:ind w:left="2880" w:hanging="360"/>
      </w:pPr>
      <w:rPr>
        <w:rFonts w:ascii="Arial" w:hAnsi="Arial" w:hint="default"/>
      </w:rPr>
    </w:lvl>
    <w:lvl w:ilvl="4" w:tplc="3EFE0BB0" w:tentative="1">
      <w:start w:val="1"/>
      <w:numFmt w:val="bullet"/>
      <w:lvlText w:val="•"/>
      <w:lvlJc w:val="left"/>
      <w:pPr>
        <w:tabs>
          <w:tab w:val="num" w:pos="3600"/>
        </w:tabs>
        <w:ind w:left="3600" w:hanging="360"/>
      </w:pPr>
      <w:rPr>
        <w:rFonts w:ascii="Arial" w:hAnsi="Arial" w:hint="default"/>
      </w:rPr>
    </w:lvl>
    <w:lvl w:ilvl="5" w:tplc="E3A48DAA" w:tentative="1">
      <w:start w:val="1"/>
      <w:numFmt w:val="bullet"/>
      <w:lvlText w:val="•"/>
      <w:lvlJc w:val="left"/>
      <w:pPr>
        <w:tabs>
          <w:tab w:val="num" w:pos="4320"/>
        </w:tabs>
        <w:ind w:left="4320" w:hanging="360"/>
      </w:pPr>
      <w:rPr>
        <w:rFonts w:ascii="Arial" w:hAnsi="Arial" w:hint="default"/>
      </w:rPr>
    </w:lvl>
    <w:lvl w:ilvl="6" w:tplc="53A8BA44" w:tentative="1">
      <w:start w:val="1"/>
      <w:numFmt w:val="bullet"/>
      <w:lvlText w:val="•"/>
      <w:lvlJc w:val="left"/>
      <w:pPr>
        <w:tabs>
          <w:tab w:val="num" w:pos="5040"/>
        </w:tabs>
        <w:ind w:left="5040" w:hanging="360"/>
      </w:pPr>
      <w:rPr>
        <w:rFonts w:ascii="Arial" w:hAnsi="Arial" w:hint="default"/>
      </w:rPr>
    </w:lvl>
    <w:lvl w:ilvl="7" w:tplc="793A2842" w:tentative="1">
      <w:start w:val="1"/>
      <w:numFmt w:val="bullet"/>
      <w:lvlText w:val="•"/>
      <w:lvlJc w:val="left"/>
      <w:pPr>
        <w:tabs>
          <w:tab w:val="num" w:pos="5760"/>
        </w:tabs>
        <w:ind w:left="5760" w:hanging="360"/>
      </w:pPr>
      <w:rPr>
        <w:rFonts w:ascii="Arial" w:hAnsi="Arial" w:hint="default"/>
      </w:rPr>
    </w:lvl>
    <w:lvl w:ilvl="8" w:tplc="B48043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741777C"/>
    <w:multiLevelType w:val="hybridMultilevel"/>
    <w:tmpl w:val="1DE8B324"/>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4C203393"/>
    <w:multiLevelType w:val="hybridMultilevel"/>
    <w:tmpl w:val="3830E432"/>
    <w:lvl w:ilvl="0" w:tplc="64104F3E">
      <w:start w:val="1"/>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5B2C7096"/>
    <w:multiLevelType w:val="hybridMultilevel"/>
    <w:tmpl w:val="064AA922"/>
    <w:lvl w:ilvl="0" w:tplc="CA7A387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04A51"/>
    <w:rsid w:val="00012131"/>
    <w:rsid w:val="00015890"/>
    <w:rsid w:val="000400F9"/>
    <w:rsid w:val="0005396A"/>
    <w:rsid w:val="000A2AAC"/>
    <w:rsid w:val="000C6DB7"/>
    <w:rsid w:val="000D4D43"/>
    <w:rsid w:val="001415B1"/>
    <w:rsid w:val="00153CA2"/>
    <w:rsid w:val="00170990"/>
    <w:rsid w:val="001813DA"/>
    <w:rsid w:val="00183BCF"/>
    <w:rsid w:val="0019187D"/>
    <w:rsid w:val="001C4F83"/>
    <w:rsid w:val="0020126E"/>
    <w:rsid w:val="00214A6B"/>
    <w:rsid w:val="00226801"/>
    <w:rsid w:val="0027063B"/>
    <w:rsid w:val="0027504F"/>
    <w:rsid w:val="002A59F3"/>
    <w:rsid w:val="002C32A6"/>
    <w:rsid w:val="002E7367"/>
    <w:rsid w:val="002F212C"/>
    <w:rsid w:val="00310F5F"/>
    <w:rsid w:val="00341226"/>
    <w:rsid w:val="00343876"/>
    <w:rsid w:val="0037043F"/>
    <w:rsid w:val="003B39A7"/>
    <w:rsid w:val="003C312F"/>
    <w:rsid w:val="003F26D9"/>
    <w:rsid w:val="00405587"/>
    <w:rsid w:val="00422CB1"/>
    <w:rsid w:val="00423A3E"/>
    <w:rsid w:val="00445162"/>
    <w:rsid w:val="00445915"/>
    <w:rsid w:val="004532C0"/>
    <w:rsid w:val="00487897"/>
    <w:rsid w:val="004973DC"/>
    <w:rsid w:val="004A2F02"/>
    <w:rsid w:val="004E39FB"/>
    <w:rsid w:val="0051607D"/>
    <w:rsid w:val="00547F79"/>
    <w:rsid w:val="005676F7"/>
    <w:rsid w:val="00570560"/>
    <w:rsid w:val="005827AF"/>
    <w:rsid w:val="0059663A"/>
    <w:rsid w:val="005C4AB6"/>
    <w:rsid w:val="00607436"/>
    <w:rsid w:val="006109D0"/>
    <w:rsid w:val="00615A3B"/>
    <w:rsid w:val="00666324"/>
    <w:rsid w:val="00692B11"/>
    <w:rsid w:val="00696B6F"/>
    <w:rsid w:val="006C1F10"/>
    <w:rsid w:val="006D68FC"/>
    <w:rsid w:val="006D7B63"/>
    <w:rsid w:val="006F297B"/>
    <w:rsid w:val="00720CC4"/>
    <w:rsid w:val="00785B57"/>
    <w:rsid w:val="007A4190"/>
    <w:rsid w:val="007C1C09"/>
    <w:rsid w:val="007F2190"/>
    <w:rsid w:val="007F25CB"/>
    <w:rsid w:val="00802E48"/>
    <w:rsid w:val="00830D56"/>
    <w:rsid w:val="00830FC7"/>
    <w:rsid w:val="00857A1D"/>
    <w:rsid w:val="008E742B"/>
    <w:rsid w:val="009434F5"/>
    <w:rsid w:val="0095350C"/>
    <w:rsid w:val="009743F4"/>
    <w:rsid w:val="00975403"/>
    <w:rsid w:val="009B6115"/>
    <w:rsid w:val="009C2773"/>
    <w:rsid w:val="009D302C"/>
    <w:rsid w:val="00A0177A"/>
    <w:rsid w:val="00A20079"/>
    <w:rsid w:val="00A451EB"/>
    <w:rsid w:val="00A603D7"/>
    <w:rsid w:val="00A666AB"/>
    <w:rsid w:val="00AE1828"/>
    <w:rsid w:val="00AF031F"/>
    <w:rsid w:val="00B6783D"/>
    <w:rsid w:val="00BF028B"/>
    <w:rsid w:val="00C00DC4"/>
    <w:rsid w:val="00C91D63"/>
    <w:rsid w:val="00CD329A"/>
    <w:rsid w:val="00CE4A90"/>
    <w:rsid w:val="00D03311"/>
    <w:rsid w:val="00D13D42"/>
    <w:rsid w:val="00D34C31"/>
    <w:rsid w:val="00D713FC"/>
    <w:rsid w:val="00D9276C"/>
    <w:rsid w:val="00D93CEC"/>
    <w:rsid w:val="00D94B1F"/>
    <w:rsid w:val="00D97E99"/>
    <w:rsid w:val="00DF4962"/>
    <w:rsid w:val="00E202C8"/>
    <w:rsid w:val="00E20ED9"/>
    <w:rsid w:val="00E34192"/>
    <w:rsid w:val="00E34908"/>
    <w:rsid w:val="00E67F6F"/>
    <w:rsid w:val="00E77D05"/>
    <w:rsid w:val="00E86B96"/>
    <w:rsid w:val="00EA485B"/>
    <w:rsid w:val="00F11816"/>
    <w:rsid w:val="00F5012D"/>
    <w:rsid w:val="00F574BB"/>
    <w:rsid w:val="00F60E3E"/>
    <w:rsid w:val="00FA4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2443A4-8984-4334-815C-60F87E6B7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5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59F3"/>
    <w:pPr>
      <w:ind w:left="720"/>
      <w:contextualSpacing/>
    </w:pPr>
  </w:style>
  <w:style w:type="paragraph" w:styleId="BalloonText">
    <w:name w:val="Balloon Text"/>
    <w:basedOn w:val="Normal"/>
    <w:link w:val="BalloonTextChar"/>
    <w:uiPriority w:val="99"/>
    <w:semiHidden/>
    <w:unhideWhenUsed/>
    <w:rsid w:val="00CD32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29A"/>
    <w:rPr>
      <w:rFonts w:ascii="Segoe UI" w:hAnsi="Segoe UI" w:cs="Segoe UI"/>
      <w:sz w:val="18"/>
      <w:szCs w:val="18"/>
    </w:rPr>
  </w:style>
  <w:style w:type="character" w:styleId="Hyperlink">
    <w:name w:val="Hyperlink"/>
    <w:basedOn w:val="DefaultParagraphFont"/>
    <w:uiPriority w:val="99"/>
    <w:unhideWhenUsed/>
    <w:rsid w:val="00696B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59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tsm.doe.gov.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5</cp:revision>
  <cp:lastPrinted>2018-06-18T14:28:00Z</cp:lastPrinted>
  <dcterms:created xsi:type="dcterms:W3CDTF">2018-06-18T14:31:00Z</dcterms:created>
  <dcterms:modified xsi:type="dcterms:W3CDTF">2018-07-03T11:23:00Z</dcterms:modified>
</cp:coreProperties>
</file>