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D5DA"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F715C6D" wp14:editId="2AF393DF">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7EB3B28E" w14:textId="77777777" w:rsidR="004D2F24" w:rsidRPr="00A02F3E" w:rsidRDefault="004D2F24" w:rsidP="004D2F24">
      <w:pPr>
        <w:jc w:val="left"/>
        <w:rPr>
          <w:rFonts w:cs="Arial"/>
          <w:b/>
          <w:sz w:val="24"/>
          <w:szCs w:val="24"/>
          <w:lang w:val="en-US" w:eastAsia="en-US"/>
        </w:rPr>
      </w:pPr>
    </w:p>
    <w:p w14:paraId="4ED5F1CA" w14:textId="77777777" w:rsidR="004D2F24" w:rsidRPr="00A02F3E" w:rsidRDefault="004D2F24" w:rsidP="004D2F24">
      <w:pPr>
        <w:jc w:val="left"/>
        <w:rPr>
          <w:rFonts w:cs="Arial"/>
          <w:b/>
          <w:sz w:val="24"/>
          <w:szCs w:val="24"/>
          <w:lang w:val="en-US" w:eastAsia="en-US"/>
        </w:rPr>
      </w:pPr>
    </w:p>
    <w:p w14:paraId="00A9BB10" w14:textId="77777777" w:rsidR="004D2F24" w:rsidRPr="00A02F3E" w:rsidRDefault="004D2F24" w:rsidP="004D2F24">
      <w:pPr>
        <w:jc w:val="left"/>
        <w:rPr>
          <w:rFonts w:cs="Arial"/>
          <w:b/>
          <w:sz w:val="24"/>
          <w:szCs w:val="24"/>
          <w:lang w:val="en-US" w:eastAsia="en-US"/>
        </w:rPr>
      </w:pPr>
    </w:p>
    <w:p w14:paraId="0A79FEC7" w14:textId="77777777" w:rsidR="004D2F24" w:rsidRPr="00642148" w:rsidRDefault="004D2F24" w:rsidP="004D2F24">
      <w:pPr>
        <w:jc w:val="left"/>
        <w:rPr>
          <w:rFonts w:cs="Arial"/>
          <w:sz w:val="24"/>
          <w:szCs w:val="24"/>
          <w:lang w:val="en-US" w:eastAsia="en-US"/>
        </w:rPr>
      </w:pPr>
    </w:p>
    <w:p w14:paraId="052FC0FC" w14:textId="77777777" w:rsidR="00642148" w:rsidRDefault="00642148" w:rsidP="004D2F24">
      <w:pPr>
        <w:jc w:val="center"/>
        <w:rPr>
          <w:rFonts w:cs="Arial"/>
          <w:b/>
          <w:color w:val="005C2A"/>
          <w:sz w:val="20"/>
          <w:lang w:val="en-GB"/>
        </w:rPr>
      </w:pPr>
    </w:p>
    <w:p w14:paraId="140B345E"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0CE4A772"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3AF87F78"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6A3EDF84" w14:textId="77777777" w:rsidR="004D2F24" w:rsidRPr="00A02F3E" w:rsidRDefault="004D2F24" w:rsidP="004D2F24">
      <w:pPr>
        <w:jc w:val="center"/>
        <w:rPr>
          <w:rFonts w:cs="Arial"/>
          <w:sz w:val="20"/>
          <w:lang w:val="en-GB"/>
        </w:rPr>
      </w:pPr>
    </w:p>
    <w:p w14:paraId="0911C70A"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w:t>
      </w:r>
      <w:r w:rsidR="00FB6BA3">
        <w:rPr>
          <w:rFonts w:cs="Arial"/>
          <w:sz w:val="12"/>
          <w:lang w:val="en-GB"/>
        </w:rPr>
        <w:t>0)12 406 2034 l +27 (0)12 406 21</w:t>
      </w:r>
      <w:r w:rsidRPr="00A02F3E">
        <w:rPr>
          <w:rFonts w:cs="Arial"/>
          <w:sz w:val="12"/>
          <w:lang w:val="en-GB"/>
        </w:rPr>
        <w:t>24</w:t>
      </w:r>
    </w:p>
    <w:p w14:paraId="0A0D7652"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4180D74B"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06D0383C" w14:textId="77777777" w:rsidR="004D2F24" w:rsidRPr="00A02F3E" w:rsidRDefault="004D2F24" w:rsidP="004D2F24">
      <w:pPr>
        <w:jc w:val="left"/>
        <w:rPr>
          <w:rFonts w:cs="Arial"/>
          <w:b/>
          <w:sz w:val="24"/>
          <w:szCs w:val="24"/>
          <w:lang w:val="en-US" w:eastAsia="en-US"/>
        </w:rPr>
      </w:pPr>
    </w:p>
    <w:p w14:paraId="7D09FD0E"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033E0930" w14:textId="77777777" w:rsidR="009A121F" w:rsidRPr="00B44E3D" w:rsidRDefault="009A121F" w:rsidP="004D2F24">
      <w:pPr>
        <w:jc w:val="center"/>
        <w:rPr>
          <w:rFonts w:cs="Arial"/>
          <w:b/>
          <w:sz w:val="24"/>
          <w:szCs w:val="24"/>
          <w:lang w:val="en-US" w:eastAsia="en-US"/>
        </w:rPr>
      </w:pPr>
    </w:p>
    <w:p w14:paraId="7DF316BA"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71BBE8C9" w14:textId="77777777" w:rsidR="00DC10B2" w:rsidRPr="001C6CA1" w:rsidRDefault="00DC10B2" w:rsidP="00DC10B2">
      <w:pPr>
        <w:ind w:firstLine="720"/>
        <w:rPr>
          <w:rFonts w:cs="Arial"/>
          <w:szCs w:val="22"/>
          <w:lang w:val="en-GB" w:eastAsia="en-US"/>
        </w:rPr>
      </w:pPr>
    </w:p>
    <w:p w14:paraId="50DE6AAB"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BE3C54">
        <w:rPr>
          <w:rFonts w:cs="Arial"/>
          <w:b/>
          <w:sz w:val="24"/>
          <w:szCs w:val="24"/>
          <w:lang w:val="en-US" w:eastAsia="en-US"/>
        </w:rPr>
        <w:t>2067 [</w:t>
      </w:r>
      <w:r w:rsidR="00BE3C54" w:rsidRPr="00BE3C54">
        <w:rPr>
          <w:rFonts w:cs="Arial"/>
          <w:b/>
          <w:sz w:val="24"/>
          <w:szCs w:val="24"/>
          <w:lang w:val="af-ZA" w:eastAsia="en-US"/>
        </w:rPr>
        <w:t>NW2378E</w:t>
      </w:r>
      <w:r w:rsidR="00BE3C54">
        <w:rPr>
          <w:rFonts w:cs="Arial"/>
          <w:b/>
          <w:sz w:val="24"/>
          <w:szCs w:val="24"/>
          <w:lang w:val="af-ZA" w:eastAsia="en-US"/>
        </w:rPr>
        <w:t>]</w:t>
      </w:r>
    </w:p>
    <w:p w14:paraId="7FAF0180"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BC06A7">
        <w:rPr>
          <w:rFonts w:cs="Arial"/>
          <w:b/>
          <w:sz w:val="24"/>
          <w:szCs w:val="24"/>
          <w:lang w:val="en-US" w:eastAsia="en-US"/>
        </w:rPr>
        <w:t>No. 29 of 2016</w:t>
      </w:r>
    </w:p>
    <w:p w14:paraId="77D99477"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BE3C54">
        <w:rPr>
          <w:rFonts w:cs="Arial"/>
          <w:b/>
          <w:sz w:val="24"/>
          <w:szCs w:val="24"/>
        </w:rPr>
        <w:t>23 SEPTEMBER</w:t>
      </w:r>
      <w:r w:rsidR="00D047D9">
        <w:rPr>
          <w:rFonts w:cs="Arial"/>
          <w:b/>
          <w:sz w:val="24"/>
          <w:szCs w:val="24"/>
        </w:rPr>
        <w:t xml:space="preserve"> </w:t>
      </w:r>
      <w:r w:rsidR="00D047D9" w:rsidRPr="00D047D9">
        <w:rPr>
          <w:rFonts w:cs="Arial"/>
          <w:b/>
          <w:sz w:val="24"/>
          <w:szCs w:val="24"/>
        </w:rPr>
        <w:t>2016</w:t>
      </w:r>
    </w:p>
    <w:p w14:paraId="71219AEE"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195C3D">
        <w:rPr>
          <w:rFonts w:cs="Arial"/>
          <w:b/>
          <w:sz w:val="24"/>
          <w:szCs w:val="24"/>
          <w:lang w:val="en-US" w:eastAsia="en-US"/>
        </w:rPr>
        <w:t>31</w:t>
      </w:r>
      <w:r w:rsidR="006F490A">
        <w:rPr>
          <w:rFonts w:cs="Arial"/>
          <w:b/>
          <w:sz w:val="24"/>
          <w:szCs w:val="24"/>
          <w:lang w:val="en-US" w:eastAsia="en-US"/>
        </w:rPr>
        <w:t xml:space="preserve"> </w:t>
      </w:r>
      <w:r w:rsidR="00D047D9">
        <w:rPr>
          <w:rFonts w:cs="Arial"/>
          <w:b/>
          <w:sz w:val="24"/>
          <w:szCs w:val="24"/>
          <w:lang w:val="en-US" w:eastAsia="en-US"/>
        </w:rPr>
        <w:t>OCTOBER</w:t>
      </w:r>
      <w:r w:rsidR="00EE2AEC">
        <w:rPr>
          <w:rFonts w:cs="Arial"/>
          <w:b/>
          <w:sz w:val="24"/>
          <w:szCs w:val="24"/>
          <w:lang w:val="en-US" w:eastAsia="en-US"/>
        </w:rPr>
        <w:t xml:space="preserve"> 2016</w:t>
      </w:r>
      <w:r w:rsidR="00E66692">
        <w:rPr>
          <w:rFonts w:cs="Arial"/>
          <w:b/>
          <w:sz w:val="24"/>
          <w:szCs w:val="24"/>
          <w:lang w:val="en-US" w:eastAsia="en-US"/>
        </w:rPr>
        <w:t xml:space="preserve"> </w:t>
      </w:r>
    </w:p>
    <w:p w14:paraId="3141867C" w14:textId="77777777" w:rsidR="00EE2AEC" w:rsidRPr="000B4F40" w:rsidRDefault="00EE2AEC" w:rsidP="00B44E3D">
      <w:pPr>
        <w:jc w:val="left"/>
        <w:rPr>
          <w:rFonts w:cs="Arial"/>
          <w:b/>
          <w:sz w:val="24"/>
          <w:szCs w:val="24"/>
        </w:rPr>
      </w:pPr>
    </w:p>
    <w:p w14:paraId="39D11DC9" w14:textId="77777777" w:rsidR="00BE3C54" w:rsidRDefault="00BE3C54" w:rsidP="00BE3C54">
      <w:pPr>
        <w:spacing w:before="100" w:beforeAutospacing="1" w:after="100" w:afterAutospacing="1"/>
        <w:ind w:left="1440" w:hanging="1440"/>
        <w:outlineLvl w:val="0"/>
        <w:rPr>
          <w:rFonts w:cs="Arial"/>
          <w:b/>
          <w:sz w:val="24"/>
          <w:szCs w:val="24"/>
          <w:lang w:val="en-GB" w:eastAsia="en-US"/>
        </w:rPr>
      </w:pPr>
      <w:r w:rsidRPr="00BE3C54">
        <w:rPr>
          <w:rFonts w:cs="Arial"/>
          <w:b/>
          <w:sz w:val="24"/>
          <w:szCs w:val="24"/>
          <w:lang w:val="en-GB" w:eastAsia="en-US"/>
        </w:rPr>
        <w:t xml:space="preserve">MR W HORN (DA) ASKED THE MINISTER OF PUBLIC WORKS </w:t>
      </w:r>
    </w:p>
    <w:p w14:paraId="26708096" w14:textId="77777777" w:rsidR="00BE3C54" w:rsidRPr="00195C3D" w:rsidRDefault="00195C3D" w:rsidP="00195C3D">
      <w:pPr>
        <w:spacing w:before="100" w:beforeAutospacing="1" w:after="100" w:afterAutospacing="1"/>
        <w:ind w:left="567" w:hanging="567"/>
        <w:outlineLvl w:val="0"/>
        <w:rPr>
          <w:rFonts w:cs="Arial"/>
          <w:sz w:val="24"/>
          <w:szCs w:val="24"/>
        </w:rPr>
      </w:pPr>
      <w:r>
        <w:rPr>
          <w:rFonts w:cs="Arial"/>
          <w:sz w:val="24"/>
          <w:szCs w:val="24"/>
        </w:rPr>
        <w:t>(1)</w:t>
      </w:r>
      <w:r>
        <w:rPr>
          <w:rFonts w:cs="Arial"/>
          <w:sz w:val="24"/>
          <w:szCs w:val="24"/>
        </w:rPr>
        <w:tab/>
      </w:r>
      <w:r w:rsidR="00BE3C54" w:rsidRPr="00195C3D">
        <w:rPr>
          <w:rFonts w:cs="Arial"/>
          <w:sz w:val="24"/>
          <w:szCs w:val="24"/>
        </w:rPr>
        <w:t>Whether each Head of Department (HOD) of his department signed a performance agreement since their appointment; if not, (a) what is the total number of HODs who have not signed performance agreements, (b) what is the reason in each case, (c) what action has he taken to rectify the situation and (d) what consequences will the specified HOD face for failing to sign the performance agreements; if so, (i) when was the last performance assessment of each HOD conducted and (ii) what were the results in each case;</w:t>
      </w:r>
    </w:p>
    <w:p w14:paraId="4501C8CB" w14:textId="77777777" w:rsidR="00BE3C54" w:rsidRPr="00195C3D" w:rsidRDefault="00195C3D" w:rsidP="00195C3D">
      <w:pPr>
        <w:spacing w:before="100" w:beforeAutospacing="1" w:after="100" w:afterAutospacing="1"/>
        <w:ind w:left="567" w:hanging="567"/>
        <w:outlineLvl w:val="0"/>
        <w:rPr>
          <w:rFonts w:cs="Arial"/>
          <w:sz w:val="24"/>
          <w:szCs w:val="24"/>
        </w:rPr>
      </w:pPr>
      <w:r>
        <w:rPr>
          <w:rFonts w:cs="Arial"/>
          <w:sz w:val="24"/>
          <w:szCs w:val="24"/>
        </w:rPr>
        <w:t>(2)</w:t>
      </w:r>
      <w:r>
        <w:rPr>
          <w:rFonts w:cs="Arial"/>
          <w:sz w:val="24"/>
          <w:szCs w:val="24"/>
        </w:rPr>
        <w:tab/>
      </w:r>
      <w:r w:rsidR="00BE3C54" w:rsidRPr="00195C3D">
        <w:rPr>
          <w:rFonts w:cs="Arial"/>
          <w:sz w:val="24"/>
          <w:szCs w:val="24"/>
        </w:rPr>
        <w:t>Whether any of the HODs who failed to sign a performance agreement received a performance bonus since their appointment; if not, what is the position in this regar</w:t>
      </w:r>
      <w:r w:rsidR="00424CAD">
        <w:rPr>
          <w:rFonts w:cs="Arial"/>
          <w:sz w:val="24"/>
          <w:szCs w:val="24"/>
        </w:rPr>
        <w:t xml:space="preserve">d; if so, (a) at what rate and </w:t>
      </w:r>
      <w:r w:rsidR="00BE3C54" w:rsidRPr="00195C3D">
        <w:rPr>
          <w:rFonts w:cs="Arial"/>
          <w:sz w:val="24"/>
          <w:szCs w:val="24"/>
        </w:rPr>
        <w:t>(b) what criteria were used to determine the specified rate;</w:t>
      </w:r>
    </w:p>
    <w:p w14:paraId="7080E677" w14:textId="77777777" w:rsidR="00195C3D" w:rsidRDefault="00195C3D" w:rsidP="00195C3D">
      <w:pPr>
        <w:pStyle w:val="ListParagraph"/>
        <w:ind w:left="567" w:hanging="567"/>
        <w:outlineLvl w:val="0"/>
        <w:rPr>
          <w:rFonts w:cs="Arial"/>
          <w:b/>
          <w:sz w:val="20"/>
        </w:rPr>
      </w:pPr>
      <w:r>
        <w:rPr>
          <w:rFonts w:cs="Arial"/>
          <w:sz w:val="24"/>
          <w:szCs w:val="24"/>
        </w:rPr>
        <w:t>(3)</w:t>
      </w:r>
      <w:r>
        <w:rPr>
          <w:rFonts w:cs="Arial"/>
          <w:sz w:val="24"/>
          <w:szCs w:val="24"/>
        </w:rPr>
        <w:tab/>
      </w:r>
      <w:r w:rsidR="00BE3C54" w:rsidRPr="00195C3D">
        <w:rPr>
          <w:rFonts w:cs="Arial"/>
          <w:sz w:val="24"/>
          <w:szCs w:val="24"/>
        </w:rPr>
        <w:t>Whether any of the HODs who signed a performance agreement received a performance bonus since their appointment; if so, (a) at what rate and (b) what criteria were used to determine the rate?</w:t>
      </w:r>
      <w:r w:rsidRPr="00195C3D">
        <w:rPr>
          <w:rFonts w:cs="Arial"/>
          <w:sz w:val="24"/>
          <w:szCs w:val="24"/>
        </w:rPr>
        <w:tab/>
      </w:r>
      <w:r w:rsidRPr="00195C3D">
        <w:rPr>
          <w:rFonts w:cs="Arial"/>
          <w:sz w:val="24"/>
          <w:szCs w:val="24"/>
        </w:rPr>
        <w:tab/>
      </w:r>
      <w:r w:rsidRPr="00195C3D">
        <w:rPr>
          <w:rFonts w:cs="Arial"/>
          <w:sz w:val="24"/>
          <w:szCs w:val="24"/>
        </w:rPr>
        <w:tab/>
      </w:r>
      <w:r w:rsidRPr="00195C3D">
        <w:rPr>
          <w:rFonts w:cs="Arial"/>
          <w:sz w:val="24"/>
          <w:szCs w:val="24"/>
        </w:rPr>
        <w:tab/>
      </w:r>
      <w:r w:rsidRPr="00195C3D">
        <w:rPr>
          <w:rFonts w:cs="Arial"/>
          <w:sz w:val="24"/>
          <w:szCs w:val="24"/>
        </w:rPr>
        <w:tab/>
      </w:r>
      <w:r w:rsidRPr="00195C3D">
        <w:rPr>
          <w:rFonts w:cs="Arial"/>
          <w:sz w:val="24"/>
          <w:szCs w:val="24"/>
        </w:rPr>
        <w:tab/>
      </w:r>
      <w:r w:rsidRPr="00195C3D">
        <w:rPr>
          <w:rFonts w:cs="Arial"/>
          <w:sz w:val="24"/>
          <w:szCs w:val="24"/>
        </w:rPr>
        <w:tab/>
      </w:r>
      <w:r w:rsidR="00BE3C54" w:rsidRPr="00195C3D">
        <w:rPr>
          <w:rFonts w:cs="Arial"/>
          <w:b/>
          <w:sz w:val="20"/>
        </w:rPr>
        <w:t>NW2378E</w:t>
      </w:r>
    </w:p>
    <w:p w14:paraId="1C165174" w14:textId="77777777" w:rsidR="004D2F24" w:rsidRPr="00195C3D" w:rsidRDefault="000D43AB" w:rsidP="00195C3D">
      <w:pPr>
        <w:pStyle w:val="ListParagraph"/>
        <w:ind w:left="0"/>
        <w:outlineLvl w:val="0"/>
        <w:rPr>
          <w:rFonts w:cs="Arial"/>
          <w:b/>
          <w:szCs w:val="22"/>
          <w:lang w:eastAsia="en-US"/>
        </w:rPr>
      </w:pPr>
      <w:r w:rsidRPr="00195C3D">
        <w:rPr>
          <w:rFonts w:cs="Arial"/>
          <w:b/>
          <w:sz w:val="24"/>
          <w:szCs w:val="24"/>
        </w:rPr>
        <w:tab/>
      </w:r>
      <w:r w:rsidRPr="00195C3D">
        <w:rPr>
          <w:rFonts w:cs="Arial"/>
          <w:b/>
          <w:sz w:val="24"/>
          <w:szCs w:val="24"/>
        </w:rPr>
        <w:tab/>
      </w:r>
      <w:r w:rsidR="00195C3D">
        <w:rPr>
          <w:rFonts w:cs="Arial"/>
          <w:b/>
          <w:sz w:val="24"/>
          <w:szCs w:val="24"/>
        </w:rPr>
        <w:tab/>
        <w:t xml:space="preserve">       </w:t>
      </w:r>
      <w:r w:rsidR="004D2F24" w:rsidRPr="00195C3D">
        <w:rPr>
          <w:rFonts w:cs="Arial"/>
          <w:b/>
          <w:szCs w:val="22"/>
          <w:lang w:eastAsia="en-US"/>
        </w:rPr>
        <w:t>_________________________</w:t>
      </w:r>
      <w:r w:rsidR="00E526CF" w:rsidRPr="00195C3D">
        <w:rPr>
          <w:rFonts w:cs="Arial"/>
          <w:b/>
          <w:szCs w:val="22"/>
          <w:lang w:eastAsia="en-US"/>
        </w:rPr>
        <w:t>________________________________________</w:t>
      </w:r>
      <w:r w:rsidR="001C6CA1" w:rsidRPr="00195C3D">
        <w:rPr>
          <w:rFonts w:cs="Arial"/>
          <w:b/>
          <w:szCs w:val="22"/>
          <w:lang w:eastAsia="en-US"/>
        </w:rPr>
        <w:t>_______</w:t>
      </w:r>
      <w:r w:rsidR="00195C3D">
        <w:rPr>
          <w:rFonts w:cs="Arial"/>
          <w:b/>
          <w:szCs w:val="22"/>
          <w:lang w:eastAsia="en-US"/>
        </w:rPr>
        <w:t>_______</w:t>
      </w:r>
    </w:p>
    <w:p w14:paraId="1F3F8A1D" w14:textId="77777777" w:rsidR="00195C3D" w:rsidRPr="00195C3D" w:rsidRDefault="00195C3D" w:rsidP="00195C3D">
      <w:pPr>
        <w:rPr>
          <w:rFonts w:cs="Arial"/>
          <w:b/>
          <w:sz w:val="24"/>
          <w:szCs w:val="24"/>
          <w:lang w:eastAsia="en-US"/>
        </w:rPr>
      </w:pPr>
      <w:r w:rsidRPr="00195C3D">
        <w:rPr>
          <w:rFonts w:cs="Arial"/>
          <w:b/>
          <w:sz w:val="24"/>
          <w:szCs w:val="24"/>
          <w:lang w:eastAsia="en-US"/>
        </w:rPr>
        <w:t>REPLY:</w:t>
      </w:r>
    </w:p>
    <w:p w14:paraId="63A22C23" w14:textId="77777777" w:rsidR="00195C3D" w:rsidRDefault="00195C3D" w:rsidP="006049D3">
      <w:pPr>
        <w:rPr>
          <w:rFonts w:cs="Arial"/>
          <w:b/>
          <w:sz w:val="24"/>
          <w:szCs w:val="24"/>
          <w:lang w:eastAsia="en-US"/>
        </w:rPr>
      </w:pPr>
    </w:p>
    <w:p w14:paraId="5F841DFE"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6A7F8CF6" w14:textId="77777777" w:rsidR="00FA5EB0" w:rsidRDefault="00FA5EB0" w:rsidP="00591850">
      <w:pPr>
        <w:rPr>
          <w:rFonts w:cs="Arial"/>
          <w:b/>
          <w:sz w:val="24"/>
          <w:szCs w:val="24"/>
          <w:lang w:eastAsia="en-US"/>
        </w:rPr>
      </w:pPr>
    </w:p>
    <w:p w14:paraId="3A4FA497" w14:textId="77777777" w:rsidR="00023059" w:rsidRPr="00424CAD" w:rsidRDefault="00424CAD" w:rsidP="00424CAD">
      <w:pPr>
        <w:spacing w:after="200" w:line="276" w:lineRule="auto"/>
        <w:rPr>
          <w:rFonts w:eastAsiaTheme="minorHAnsi" w:cs="Arial"/>
          <w:sz w:val="24"/>
          <w:szCs w:val="24"/>
          <w:lang w:val="en-US" w:eastAsia="en-US"/>
        </w:rPr>
      </w:pPr>
      <w:r>
        <w:rPr>
          <w:rFonts w:eastAsiaTheme="minorHAnsi" w:cs="Arial"/>
          <w:sz w:val="24"/>
          <w:szCs w:val="24"/>
          <w:lang w:val="en-US" w:eastAsia="en-US"/>
        </w:rPr>
        <w:t>(1)</w:t>
      </w:r>
      <w:r>
        <w:rPr>
          <w:rFonts w:eastAsiaTheme="minorHAnsi" w:cs="Arial"/>
          <w:sz w:val="24"/>
          <w:szCs w:val="24"/>
          <w:lang w:val="en-US" w:eastAsia="en-US"/>
        </w:rPr>
        <w:tab/>
      </w:r>
      <w:r w:rsidR="00195C3D" w:rsidRPr="00424CAD">
        <w:rPr>
          <w:rFonts w:eastAsiaTheme="minorHAnsi" w:cs="Arial"/>
          <w:sz w:val="24"/>
          <w:szCs w:val="24"/>
          <w:lang w:val="en-US" w:eastAsia="en-US"/>
        </w:rPr>
        <w:t>Yes</w:t>
      </w:r>
    </w:p>
    <w:p w14:paraId="1C6A0BED" w14:textId="77777777" w:rsidR="00023059" w:rsidRPr="00424CAD" w:rsidRDefault="00853B43" w:rsidP="00023059">
      <w:pPr>
        <w:numPr>
          <w:ilvl w:val="0"/>
          <w:numId w:val="5"/>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t xml:space="preserve"> None</w:t>
      </w:r>
      <w:r w:rsidR="00424CAD" w:rsidRPr="00424CAD">
        <w:rPr>
          <w:rFonts w:eastAsiaTheme="minorHAnsi" w:cs="Arial"/>
          <w:sz w:val="24"/>
          <w:szCs w:val="24"/>
          <w:lang w:val="en-US" w:eastAsia="en-US"/>
        </w:rPr>
        <w:t>.</w:t>
      </w:r>
    </w:p>
    <w:p w14:paraId="2B58391F" w14:textId="77777777" w:rsidR="00023059" w:rsidRPr="00424CAD" w:rsidRDefault="00023059" w:rsidP="00023059">
      <w:pPr>
        <w:numPr>
          <w:ilvl w:val="0"/>
          <w:numId w:val="5"/>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t xml:space="preserve"> </w:t>
      </w:r>
      <w:r w:rsidR="00853B43" w:rsidRPr="00424CAD">
        <w:rPr>
          <w:rFonts w:eastAsiaTheme="minorHAnsi" w:cs="Arial"/>
          <w:sz w:val="24"/>
          <w:szCs w:val="24"/>
          <w:lang w:val="en-US" w:eastAsia="en-US"/>
        </w:rPr>
        <w:t xml:space="preserve">Falls away. </w:t>
      </w:r>
    </w:p>
    <w:p w14:paraId="729432AD" w14:textId="77777777" w:rsidR="00023059" w:rsidRPr="00424CAD" w:rsidRDefault="00853B43" w:rsidP="00023059">
      <w:pPr>
        <w:numPr>
          <w:ilvl w:val="0"/>
          <w:numId w:val="5"/>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lastRenderedPageBreak/>
        <w:t>Falls away.</w:t>
      </w:r>
    </w:p>
    <w:p w14:paraId="3A68FD93" w14:textId="77777777" w:rsidR="00023059" w:rsidRPr="00424CAD" w:rsidRDefault="00424CAD" w:rsidP="00424CAD">
      <w:pPr>
        <w:numPr>
          <w:ilvl w:val="0"/>
          <w:numId w:val="5"/>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t>(i) and (ii)</w:t>
      </w:r>
      <w:r w:rsidR="00023059" w:rsidRPr="00424CAD">
        <w:rPr>
          <w:rFonts w:eastAsiaTheme="minorHAnsi" w:cs="Arial"/>
          <w:sz w:val="24"/>
          <w:szCs w:val="24"/>
          <w:lang w:val="en-US" w:eastAsia="en-US"/>
        </w:rPr>
        <w:t xml:space="preserve"> </w:t>
      </w:r>
      <w:r>
        <w:rPr>
          <w:rFonts w:eastAsiaTheme="minorHAnsi" w:cs="Arial"/>
          <w:sz w:val="24"/>
          <w:szCs w:val="24"/>
          <w:lang w:val="en-US" w:eastAsia="en-US"/>
        </w:rPr>
        <w:t>Fall away.</w:t>
      </w:r>
    </w:p>
    <w:p w14:paraId="68D4CB70" w14:textId="77777777" w:rsidR="00424CAD" w:rsidRPr="00424CAD" w:rsidRDefault="00424CAD" w:rsidP="00424CAD">
      <w:pPr>
        <w:spacing w:after="200" w:line="276" w:lineRule="auto"/>
        <w:ind w:left="720" w:hanging="720"/>
        <w:rPr>
          <w:rFonts w:eastAsiaTheme="minorHAnsi" w:cs="Arial"/>
          <w:sz w:val="24"/>
          <w:szCs w:val="24"/>
          <w:lang w:val="en-US" w:eastAsia="en-US"/>
        </w:rPr>
      </w:pPr>
      <w:r w:rsidRPr="00424CAD">
        <w:rPr>
          <w:rFonts w:eastAsiaTheme="minorHAnsi" w:cs="Arial"/>
          <w:sz w:val="24"/>
          <w:szCs w:val="24"/>
          <w:lang w:val="en-US" w:eastAsia="en-US"/>
        </w:rPr>
        <w:t>(2)</w:t>
      </w:r>
      <w:r w:rsidRPr="00424CAD">
        <w:rPr>
          <w:rFonts w:eastAsiaTheme="minorHAnsi" w:cs="Arial"/>
          <w:sz w:val="24"/>
          <w:szCs w:val="24"/>
          <w:lang w:val="en-US" w:eastAsia="en-US"/>
        </w:rPr>
        <w:tab/>
        <w:t>Al</w:t>
      </w:r>
      <w:r>
        <w:rPr>
          <w:rFonts w:eastAsiaTheme="minorHAnsi" w:cs="Arial"/>
          <w:sz w:val="24"/>
          <w:szCs w:val="24"/>
          <w:lang w:val="en-US" w:eastAsia="en-US"/>
        </w:rPr>
        <w:t xml:space="preserve">l HODs have signed performance </w:t>
      </w:r>
      <w:r w:rsidRPr="00424CAD">
        <w:rPr>
          <w:rFonts w:eastAsiaTheme="minorHAnsi" w:cs="Arial"/>
          <w:sz w:val="24"/>
          <w:szCs w:val="24"/>
          <w:lang w:val="en-US" w:eastAsia="en-US"/>
        </w:rPr>
        <w:t>agreements.</w:t>
      </w:r>
    </w:p>
    <w:p w14:paraId="468D7C20" w14:textId="77777777" w:rsidR="00023059" w:rsidRPr="00424CAD" w:rsidRDefault="00424CAD" w:rsidP="00023059">
      <w:pPr>
        <w:numPr>
          <w:ilvl w:val="0"/>
          <w:numId w:val="8"/>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t>Falls away.</w:t>
      </w:r>
    </w:p>
    <w:p w14:paraId="3CDFBBCE" w14:textId="77777777" w:rsidR="00023059" w:rsidRPr="00424CAD" w:rsidRDefault="00424CAD" w:rsidP="00640017">
      <w:pPr>
        <w:numPr>
          <w:ilvl w:val="0"/>
          <w:numId w:val="8"/>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t>Falls away.</w:t>
      </w:r>
    </w:p>
    <w:p w14:paraId="6E34A20E" w14:textId="77777777" w:rsidR="00023059" w:rsidRPr="003C6796" w:rsidRDefault="003C6796" w:rsidP="003C6796">
      <w:pPr>
        <w:spacing w:after="200" w:line="276" w:lineRule="auto"/>
        <w:ind w:left="720" w:hanging="720"/>
        <w:rPr>
          <w:rFonts w:eastAsiaTheme="minorHAnsi" w:cs="Arial"/>
          <w:sz w:val="24"/>
          <w:szCs w:val="24"/>
          <w:lang w:val="en-US" w:eastAsia="en-US"/>
        </w:rPr>
      </w:pPr>
      <w:r>
        <w:rPr>
          <w:rFonts w:eastAsiaTheme="minorHAnsi" w:cs="Arial"/>
          <w:sz w:val="24"/>
          <w:szCs w:val="24"/>
          <w:lang w:val="en-US" w:eastAsia="en-US"/>
        </w:rPr>
        <w:t>(3)</w:t>
      </w:r>
      <w:r>
        <w:rPr>
          <w:rFonts w:eastAsiaTheme="minorHAnsi" w:cs="Arial"/>
          <w:sz w:val="24"/>
          <w:szCs w:val="24"/>
          <w:lang w:val="en-US" w:eastAsia="en-US"/>
        </w:rPr>
        <w:tab/>
      </w:r>
      <w:r w:rsidR="00023059" w:rsidRPr="003C6796">
        <w:rPr>
          <w:rFonts w:eastAsiaTheme="minorHAnsi" w:cs="Arial"/>
          <w:sz w:val="24"/>
          <w:szCs w:val="24"/>
          <w:lang w:val="en-US" w:eastAsia="en-US"/>
        </w:rPr>
        <w:t>No</w:t>
      </w:r>
      <w:r w:rsidR="00424CAD" w:rsidRPr="003C6796">
        <w:rPr>
          <w:rFonts w:eastAsiaTheme="minorHAnsi" w:cs="Arial"/>
          <w:sz w:val="24"/>
          <w:szCs w:val="24"/>
          <w:lang w:val="en-US" w:eastAsia="en-US"/>
        </w:rPr>
        <w:t>.</w:t>
      </w:r>
      <w:r w:rsidR="00023059" w:rsidRPr="003C6796">
        <w:rPr>
          <w:rFonts w:eastAsiaTheme="minorHAnsi" w:cs="Arial"/>
          <w:sz w:val="24"/>
          <w:szCs w:val="24"/>
          <w:lang w:val="en-US" w:eastAsia="en-US"/>
        </w:rPr>
        <w:t xml:space="preserve"> </w:t>
      </w:r>
      <w:r w:rsidR="00424CAD" w:rsidRPr="003C6796">
        <w:rPr>
          <w:rFonts w:eastAsiaTheme="minorHAnsi" w:cs="Arial"/>
          <w:sz w:val="24"/>
          <w:szCs w:val="24"/>
          <w:lang w:val="en-US" w:eastAsia="en-US"/>
        </w:rPr>
        <w:t>All HODs have signed performance agreements, but no performance bonus</w:t>
      </w:r>
      <w:r>
        <w:rPr>
          <w:rFonts w:eastAsiaTheme="minorHAnsi" w:cs="Arial"/>
          <w:sz w:val="24"/>
          <w:szCs w:val="24"/>
          <w:lang w:val="en-US" w:eastAsia="en-US"/>
        </w:rPr>
        <w:t>es</w:t>
      </w:r>
      <w:r w:rsidR="00424CAD" w:rsidRPr="003C6796">
        <w:rPr>
          <w:rFonts w:eastAsiaTheme="minorHAnsi" w:cs="Arial"/>
          <w:sz w:val="24"/>
          <w:szCs w:val="24"/>
          <w:lang w:val="en-US" w:eastAsia="en-US"/>
        </w:rPr>
        <w:t xml:space="preserve"> were paid due to the fact that the Department of Public Works is still undergoing a 7-year Turnaround programme that started in 2012.</w:t>
      </w:r>
    </w:p>
    <w:p w14:paraId="7439D337" w14:textId="77777777" w:rsidR="00023059" w:rsidRPr="00424CAD" w:rsidRDefault="00424CAD" w:rsidP="00023059">
      <w:pPr>
        <w:numPr>
          <w:ilvl w:val="0"/>
          <w:numId w:val="9"/>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t>Falls away.</w:t>
      </w:r>
    </w:p>
    <w:p w14:paraId="6968E6FB" w14:textId="77777777" w:rsidR="00023059" w:rsidRPr="00424CAD" w:rsidRDefault="00424CAD" w:rsidP="00023059">
      <w:pPr>
        <w:numPr>
          <w:ilvl w:val="0"/>
          <w:numId w:val="9"/>
        </w:numPr>
        <w:spacing w:after="200" w:line="276" w:lineRule="auto"/>
        <w:rPr>
          <w:rFonts w:eastAsiaTheme="minorHAnsi" w:cs="Arial"/>
          <w:sz w:val="24"/>
          <w:szCs w:val="24"/>
          <w:lang w:val="en-US" w:eastAsia="en-US"/>
        </w:rPr>
      </w:pPr>
      <w:r w:rsidRPr="00424CAD">
        <w:rPr>
          <w:rFonts w:eastAsiaTheme="minorHAnsi" w:cs="Arial"/>
          <w:sz w:val="24"/>
          <w:szCs w:val="24"/>
          <w:lang w:val="en-US" w:eastAsia="en-US"/>
        </w:rPr>
        <w:t>Falls away.</w:t>
      </w:r>
    </w:p>
    <w:p w14:paraId="78720AB7" w14:textId="77777777" w:rsidR="00424CAD" w:rsidRPr="00023059" w:rsidRDefault="00424CAD" w:rsidP="00424CAD">
      <w:pPr>
        <w:spacing w:after="200" w:line="276" w:lineRule="auto"/>
        <w:rPr>
          <w:rFonts w:eastAsiaTheme="minorHAnsi" w:cs="Arial"/>
          <w:szCs w:val="22"/>
          <w:lang w:val="en-US" w:eastAsia="en-US"/>
        </w:rPr>
      </w:pPr>
      <w:r>
        <w:rPr>
          <w:rFonts w:eastAsiaTheme="minorHAnsi" w:cs="Arial"/>
          <w:szCs w:val="22"/>
          <w:lang w:val="en-US" w:eastAsia="en-US"/>
        </w:rPr>
        <w:t>______________________________________________________________________________</w:t>
      </w:r>
    </w:p>
    <w:p w14:paraId="4A11FF06" w14:textId="77777777" w:rsidR="00471CD2" w:rsidRPr="00023059" w:rsidRDefault="00471CD2" w:rsidP="00023059">
      <w:pPr>
        <w:spacing w:after="200" w:line="276" w:lineRule="auto"/>
        <w:rPr>
          <w:rFonts w:cs="Arial"/>
          <w:sz w:val="24"/>
          <w:szCs w:val="24"/>
          <w:lang w:eastAsia="en-US"/>
        </w:rPr>
      </w:pPr>
    </w:p>
    <w:sectPr w:rsidR="00471CD2" w:rsidRPr="00023059" w:rsidSect="00424CAD">
      <w:headerReference w:type="default" r:id="rId10"/>
      <w:footerReference w:type="default" r:id="rId11"/>
      <w:pgSz w:w="12240" w:h="15840"/>
      <w:pgMar w:top="851" w:right="1041" w:bottom="907" w:left="1531" w:header="397" w:footer="2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B625" w14:textId="77777777" w:rsidR="00351DF4" w:rsidRDefault="00351DF4" w:rsidP="00B01072">
      <w:r>
        <w:separator/>
      </w:r>
    </w:p>
  </w:endnote>
  <w:endnote w:type="continuationSeparator" w:id="0">
    <w:p w14:paraId="17B4445D" w14:textId="77777777" w:rsidR="00351DF4" w:rsidRDefault="00351DF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4904" w14:textId="77777777"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BE3C54">
      <w:rPr>
        <w:rFonts w:eastAsiaTheme="majorEastAsia" w:cs="Arial"/>
        <w:b/>
        <w:sz w:val="20"/>
      </w:rPr>
      <w:t>:  QUESTION NO. 2067</w:t>
    </w:r>
    <w:r w:rsidRPr="005D51B2">
      <w:rPr>
        <w:rFonts w:eastAsiaTheme="majorEastAsia" w:cs="Arial"/>
        <w:b/>
        <w:sz w:val="20"/>
      </w:rPr>
      <w:t xml:space="preserve"> (WRITTEN REPLY) </w:t>
    </w:r>
    <w:r w:rsidRPr="0084794F">
      <w:rPr>
        <w:rFonts w:eastAsiaTheme="majorEastAsia" w:cs="Arial"/>
        <w:b/>
        <w:sz w:val="20"/>
      </w:rPr>
      <w:t xml:space="preserve">– </w:t>
    </w:r>
    <w:r w:rsidR="00BE3C54" w:rsidRPr="00BE3C54">
      <w:rPr>
        <w:rFonts w:cs="Arial"/>
        <w:b/>
        <w:sz w:val="20"/>
      </w:rPr>
      <w:t xml:space="preserve">MR W HORN (DA) </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AB2942" w:rsidRPr="00AB2942">
      <w:rPr>
        <w:rFonts w:eastAsiaTheme="majorEastAsia" w:cs="Arial"/>
        <w:b/>
        <w:noProof/>
        <w:sz w:val="18"/>
        <w:szCs w:val="18"/>
      </w:rPr>
      <w:t>1</w:t>
    </w:r>
    <w:r w:rsidRPr="00E66692">
      <w:rPr>
        <w:rFonts w:eastAsiaTheme="majorEastAsia" w:cs="Arial"/>
        <w:b/>
        <w:noProof/>
        <w:sz w:val="18"/>
        <w:szCs w:val="18"/>
      </w:rPr>
      <w:fldChar w:fldCharType="end"/>
    </w:r>
  </w:p>
  <w:p w14:paraId="115EC4F8" w14:textId="77777777"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14:paraId="7BB71F81" w14:textId="77777777" w:rsidR="00BD369B" w:rsidRDefault="00BD36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966B" w14:textId="77777777" w:rsidR="00351DF4" w:rsidRDefault="00351DF4" w:rsidP="00B01072">
      <w:r>
        <w:separator/>
      </w:r>
    </w:p>
  </w:footnote>
  <w:footnote w:type="continuationSeparator" w:id="0">
    <w:p w14:paraId="0E932050" w14:textId="77777777" w:rsidR="00351DF4" w:rsidRDefault="00351DF4"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40E59" w14:textId="77777777" w:rsidR="0070217E" w:rsidRDefault="0070217E">
    <w:pPr>
      <w:pStyle w:val="Header"/>
      <w:jc w:val="right"/>
    </w:pPr>
  </w:p>
  <w:p w14:paraId="1A573E3B" w14:textId="77777777" w:rsidR="0070217E" w:rsidRDefault="00702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5CAF"/>
    <w:multiLevelType w:val="hybridMultilevel"/>
    <w:tmpl w:val="E00CAED4"/>
    <w:lvl w:ilvl="0" w:tplc="2D40683C">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 w15:restartNumberingAfterBreak="0">
    <w:nsid w:val="1DE80C70"/>
    <w:multiLevelType w:val="hybridMultilevel"/>
    <w:tmpl w:val="09D46BE0"/>
    <w:lvl w:ilvl="0" w:tplc="D8B2A4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F508AA"/>
    <w:multiLevelType w:val="hybridMultilevel"/>
    <w:tmpl w:val="558659EE"/>
    <w:lvl w:ilvl="0" w:tplc="A1746252">
      <w:start w:val="1"/>
      <w:numFmt w:val="decimal"/>
      <w:lvlText w:val="%1)"/>
      <w:lvlJc w:val="left"/>
      <w:pPr>
        <w:ind w:left="450" w:hanging="360"/>
      </w:pPr>
      <w:rPr>
        <w:rFonts w:hint="default"/>
      </w:rPr>
    </w:lvl>
    <w:lvl w:ilvl="1" w:tplc="1C090019">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3" w15:restartNumberingAfterBreak="0">
    <w:nsid w:val="22FC644A"/>
    <w:multiLevelType w:val="hybridMultilevel"/>
    <w:tmpl w:val="7038759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EBD35CC"/>
    <w:multiLevelType w:val="hybridMultilevel"/>
    <w:tmpl w:val="038C64EA"/>
    <w:lvl w:ilvl="0" w:tplc="53F69F0C">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9615044"/>
    <w:multiLevelType w:val="hybridMultilevel"/>
    <w:tmpl w:val="1180A368"/>
    <w:lvl w:ilvl="0" w:tplc="DCBEF7E6">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15:restartNumberingAfterBreak="0">
    <w:nsid w:val="63D0708D"/>
    <w:multiLevelType w:val="hybridMultilevel"/>
    <w:tmpl w:val="5A7A8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F7BDA"/>
    <w:multiLevelType w:val="hybridMultilevel"/>
    <w:tmpl w:val="C136D57E"/>
    <w:lvl w:ilvl="0" w:tplc="C4663216">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A312B0D"/>
    <w:multiLevelType w:val="hybridMultilevel"/>
    <w:tmpl w:val="D4F2E624"/>
    <w:lvl w:ilvl="0" w:tplc="DCBEF7E6">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0"/>
  </w:num>
  <w:num w:numId="8">
    <w:abstractNumId w:val="9"/>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23059"/>
    <w:rsid w:val="00034055"/>
    <w:rsid w:val="00041696"/>
    <w:rsid w:val="000446BD"/>
    <w:rsid w:val="00045D9F"/>
    <w:rsid w:val="000528E1"/>
    <w:rsid w:val="000574C9"/>
    <w:rsid w:val="00061AAB"/>
    <w:rsid w:val="00063548"/>
    <w:rsid w:val="00064FF2"/>
    <w:rsid w:val="000656CA"/>
    <w:rsid w:val="00070C85"/>
    <w:rsid w:val="00074F49"/>
    <w:rsid w:val="00081358"/>
    <w:rsid w:val="00095FFF"/>
    <w:rsid w:val="0009751E"/>
    <w:rsid w:val="000A08C0"/>
    <w:rsid w:val="000B1923"/>
    <w:rsid w:val="000B4241"/>
    <w:rsid w:val="000B4F40"/>
    <w:rsid w:val="000C07E2"/>
    <w:rsid w:val="000C36D1"/>
    <w:rsid w:val="000C70FB"/>
    <w:rsid w:val="000D3F7C"/>
    <w:rsid w:val="000D41E1"/>
    <w:rsid w:val="000D43AB"/>
    <w:rsid w:val="000D5A5D"/>
    <w:rsid w:val="000D600B"/>
    <w:rsid w:val="000D68A2"/>
    <w:rsid w:val="000E0C57"/>
    <w:rsid w:val="000E5E4F"/>
    <w:rsid w:val="00107822"/>
    <w:rsid w:val="00110781"/>
    <w:rsid w:val="00111AB1"/>
    <w:rsid w:val="00123E02"/>
    <w:rsid w:val="00125195"/>
    <w:rsid w:val="001258A8"/>
    <w:rsid w:val="00131356"/>
    <w:rsid w:val="001340CE"/>
    <w:rsid w:val="00140E93"/>
    <w:rsid w:val="001449BF"/>
    <w:rsid w:val="00152C01"/>
    <w:rsid w:val="00162A0F"/>
    <w:rsid w:val="001651D8"/>
    <w:rsid w:val="001729E9"/>
    <w:rsid w:val="00177367"/>
    <w:rsid w:val="001833AC"/>
    <w:rsid w:val="00186B9A"/>
    <w:rsid w:val="00195C3D"/>
    <w:rsid w:val="001A22C6"/>
    <w:rsid w:val="001B77CD"/>
    <w:rsid w:val="001C2A53"/>
    <w:rsid w:val="001C2B34"/>
    <w:rsid w:val="001C602F"/>
    <w:rsid w:val="001C6CA1"/>
    <w:rsid w:val="001E486F"/>
    <w:rsid w:val="001F0D11"/>
    <w:rsid w:val="001F1F16"/>
    <w:rsid w:val="001F45A2"/>
    <w:rsid w:val="001F654C"/>
    <w:rsid w:val="00203E0F"/>
    <w:rsid w:val="00206C11"/>
    <w:rsid w:val="002229B7"/>
    <w:rsid w:val="002265CB"/>
    <w:rsid w:val="0023195F"/>
    <w:rsid w:val="00232D48"/>
    <w:rsid w:val="0023448E"/>
    <w:rsid w:val="00243357"/>
    <w:rsid w:val="00275BAD"/>
    <w:rsid w:val="00275F2F"/>
    <w:rsid w:val="002866C2"/>
    <w:rsid w:val="00286FE2"/>
    <w:rsid w:val="00291BC2"/>
    <w:rsid w:val="00294275"/>
    <w:rsid w:val="002A5D13"/>
    <w:rsid w:val="002B2F32"/>
    <w:rsid w:val="002C175C"/>
    <w:rsid w:val="002C603A"/>
    <w:rsid w:val="002C629D"/>
    <w:rsid w:val="002C7394"/>
    <w:rsid w:val="002D4F46"/>
    <w:rsid w:val="002F5446"/>
    <w:rsid w:val="003074FB"/>
    <w:rsid w:val="00307BEC"/>
    <w:rsid w:val="00314321"/>
    <w:rsid w:val="00321FAA"/>
    <w:rsid w:val="003241F6"/>
    <w:rsid w:val="00325E8F"/>
    <w:rsid w:val="00330E0B"/>
    <w:rsid w:val="00343207"/>
    <w:rsid w:val="00351A07"/>
    <w:rsid w:val="00351DF4"/>
    <w:rsid w:val="00352AC2"/>
    <w:rsid w:val="003563FA"/>
    <w:rsid w:val="00363BFD"/>
    <w:rsid w:val="003647DC"/>
    <w:rsid w:val="003718A9"/>
    <w:rsid w:val="003731CC"/>
    <w:rsid w:val="00382C94"/>
    <w:rsid w:val="00393240"/>
    <w:rsid w:val="00397640"/>
    <w:rsid w:val="003A40DF"/>
    <w:rsid w:val="003B0590"/>
    <w:rsid w:val="003C6796"/>
    <w:rsid w:val="003D262F"/>
    <w:rsid w:val="003D3867"/>
    <w:rsid w:val="003D7908"/>
    <w:rsid w:val="003E5694"/>
    <w:rsid w:val="003F240F"/>
    <w:rsid w:val="003F3ABB"/>
    <w:rsid w:val="003F628A"/>
    <w:rsid w:val="003F7A38"/>
    <w:rsid w:val="00413C62"/>
    <w:rsid w:val="004168AC"/>
    <w:rsid w:val="004169D4"/>
    <w:rsid w:val="00424CAD"/>
    <w:rsid w:val="00426848"/>
    <w:rsid w:val="00432C4E"/>
    <w:rsid w:val="004342FE"/>
    <w:rsid w:val="00435691"/>
    <w:rsid w:val="0044149F"/>
    <w:rsid w:val="00453445"/>
    <w:rsid w:val="00471CD2"/>
    <w:rsid w:val="004739D7"/>
    <w:rsid w:val="00481037"/>
    <w:rsid w:val="0049133C"/>
    <w:rsid w:val="00493FB3"/>
    <w:rsid w:val="0049710C"/>
    <w:rsid w:val="004C3C1E"/>
    <w:rsid w:val="004C5597"/>
    <w:rsid w:val="004C6EB7"/>
    <w:rsid w:val="004D2F24"/>
    <w:rsid w:val="004D48E8"/>
    <w:rsid w:val="004E4337"/>
    <w:rsid w:val="00501775"/>
    <w:rsid w:val="0052239F"/>
    <w:rsid w:val="00525453"/>
    <w:rsid w:val="0053382B"/>
    <w:rsid w:val="005449EC"/>
    <w:rsid w:val="00560E8F"/>
    <w:rsid w:val="00563D73"/>
    <w:rsid w:val="0057746F"/>
    <w:rsid w:val="005829F0"/>
    <w:rsid w:val="00591850"/>
    <w:rsid w:val="005940D1"/>
    <w:rsid w:val="00595F53"/>
    <w:rsid w:val="005A5F8D"/>
    <w:rsid w:val="005B1A94"/>
    <w:rsid w:val="005B1E2B"/>
    <w:rsid w:val="005B2F46"/>
    <w:rsid w:val="005C570C"/>
    <w:rsid w:val="005D1762"/>
    <w:rsid w:val="005D477F"/>
    <w:rsid w:val="005D51B2"/>
    <w:rsid w:val="005E2D86"/>
    <w:rsid w:val="005E535A"/>
    <w:rsid w:val="005E6AF1"/>
    <w:rsid w:val="005F3018"/>
    <w:rsid w:val="005F4C62"/>
    <w:rsid w:val="0060047A"/>
    <w:rsid w:val="006049D3"/>
    <w:rsid w:val="00610BA6"/>
    <w:rsid w:val="00611F40"/>
    <w:rsid w:val="00616097"/>
    <w:rsid w:val="00623007"/>
    <w:rsid w:val="00623053"/>
    <w:rsid w:val="00624A4D"/>
    <w:rsid w:val="00625573"/>
    <w:rsid w:val="006324C3"/>
    <w:rsid w:val="00632CC5"/>
    <w:rsid w:val="006343C2"/>
    <w:rsid w:val="00640017"/>
    <w:rsid w:val="00642148"/>
    <w:rsid w:val="00644CCA"/>
    <w:rsid w:val="006462D7"/>
    <w:rsid w:val="00670BA5"/>
    <w:rsid w:val="00674954"/>
    <w:rsid w:val="00675570"/>
    <w:rsid w:val="00684BB6"/>
    <w:rsid w:val="00685646"/>
    <w:rsid w:val="006A027A"/>
    <w:rsid w:val="006A05C9"/>
    <w:rsid w:val="006A7028"/>
    <w:rsid w:val="006B79CB"/>
    <w:rsid w:val="006C0BAE"/>
    <w:rsid w:val="006C3E5B"/>
    <w:rsid w:val="006D0841"/>
    <w:rsid w:val="006D1A51"/>
    <w:rsid w:val="006D4597"/>
    <w:rsid w:val="006D689A"/>
    <w:rsid w:val="006E54EA"/>
    <w:rsid w:val="006F2930"/>
    <w:rsid w:val="006F36F8"/>
    <w:rsid w:val="006F490A"/>
    <w:rsid w:val="007010E9"/>
    <w:rsid w:val="0070217E"/>
    <w:rsid w:val="00705DD0"/>
    <w:rsid w:val="00712D78"/>
    <w:rsid w:val="00713A0F"/>
    <w:rsid w:val="007144AF"/>
    <w:rsid w:val="00716EEE"/>
    <w:rsid w:val="00721E9A"/>
    <w:rsid w:val="0072443F"/>
    <w:rsid w:val="0073270F"/>
    <w:rsid w:val="007422B3"/>
    <w:rsid w:val="007528F2"/>
    <w:rsid w:val="00755071"/>
    <w:rsid w:val="00760875"/>
    <w:rsid w:val="00794233"/>
    <w:rsid w:val="007950DA"/>
    <w:rsid w:val="007A03D5"/>
    <w:rsid w:val="007C220C"/>
    <w:rsid w:val="007E0072"/>
    <w:rsid w:val="007E3B7C"/>
    <w:rsid w:val="007E4E3E"/>
    <w:rsid w:val="007E63B3"/>
    <w:rsid w:val="007F4C25"/>
    <w:rsid w:val="008039CD"/>
    <w:rsid w:val="008232E5"/>
    <w:rsid w:val="00831485"/>
    <w:rsid w:val="00833F7D"/>
    <w:rsid w:val="00836EA6"/>
    <w:rsid w:val="00846C06"/>
    <w:rsid w:val="0084794F"/>
    <w:rsid w:val="00850A5D"/>
    <w:rsid w:val="00853B43"/>
    <w:rsid w:val="008717E7"/>
    <w:rsid w:val="00873D00"/>
    <w:rsid w:val="0088064A"/>
    <w:rsid w:val="00895B01"/>
    <w:rsid w:val="008A5DCC"/>
    <w:rsid w:val="008A7CC3"/>
    <w:rsid w:val="008B3660"/>
    <w:rsid w:val="008C0E66"/>
    <w:rsid w:val="008C472C"/>
    <w:rsid w:val="008D1494"/>
    <w:rsid w:val="008F177A"/>
    <w:rsid w:val="009148F7"/>
    <w:rsid w:val="00914A41"/>
    <w:rsid w:val="00916D71"/>
    <w:rsid w:val="00926BCD"/>
    <w:rsid w:val="00940E46"/>
    <w:rsid w:val="0096288B"/>
    <w:rsid w:val="00970F77"/>
    <w:rsid w:val="00976436"/>
    <w:rsid w:val="009776AC"/>
    <w:rsid w:val="00980BB4"/>
    <w:rsid w:val="00987C96"/>
    <w:rsid w:val="00997315"/>
    <w:rsid w:val="009A121F"/>
    <w:rsid w:val="009A23E6"/>
    <w:rsid w:val="009A34AE"/>
    <w:rsid w:val="009B15D7"/>
    <w:rsid w:val="009B418A"/>
    <w:rsid w:val="009B7DB2"/>
    <w:rsid w:val="009E3E80"/>
    <w:rsid w:val="009F425B"/>
    <w:rsid w:val="009F4EFA"/>
    <w:rsid w:val="00A00A6E"/>
    <w:rsid w:val="00A213AD"/>
    <w:rsid w:val="00A236A1"/>
    <w:rsid w:val="00A23D03"/>
    <w:rsid w:val="00A4432D"/>
    <w:rsid w:val="00A46014"/>
    <w:rsid w:val="00A50E27"/>
    <w:rsid w:val="00A5375C"/>
    <w:rsid w:val="00A70E0E"/>
    <w:rsid w:val="00A7275E"/>
    <w:rsid w:val="00A72D78"/>
    <w:rsid w:val="00A74C8E"/>
    <w:rsid w:val="00A82594"/>
    <w:rsid w:val="00A83487"/>
    <w:rsid w:val="00A852C4"/>
    <w:rsid w:val="00A91F96"/>
    <w:rsid w:val="00A972AF"/>
    <w:rsid w:val="00AA56F8"/>
    <w:rsid w:val="00AB2942"/>
    <w:rsid w:val="00AB307D"/>
    <w:rsid w:val="00AC55B6"/>
    <w:rsid w:val="00AD0F40"/>
    <w:rsid w:val="00AD36D1"/>
    <w:rsid w:val="00AE2E32"/>
    <w:rsid w:val="00AE39E0"/>
    <w:rsid w:val="00AE3D8F"/>
    <w:rsid w:val="00AF01C9"/>
    <w:rsid w:val="00AF1E6E"/>
    <w:rsid w:val="00B00665"/>
    <w:rsid w:val="00B00D22"/>
    <w:rsid w:val="00B01072"/>
    <w:rsid w:val="00B016B6"/>
    <w:rsid w:val="00B04C0E"/>
    <w:rsid w:val="00B32F50"/>
    <w:rsid w:val="00B40287"/>
    <w:rsid w:val="00B44E3D"/>
    <w:rsid w:val="00B53DF4"/>
    <w:rsid w:val="00B5707E"/>
    <w:rsid w:val="00B6462A"/>
    <w:rsid w:val="00B7336E"/>
    <w:rsid w:val="00B76EA0"/>
    <w:rsid w:val="00B7781B"/>
    <w:rsid w:val="00B80EC0"/>
    <w:rsid w:val="00BC06A7"/>
    <w:rsid w:val="00BD369B"/>
    <w:rsid w:val="00BD53C1"/>
    <w:rsid w:val="00BD6CA5"/>
    <w:rsid w:val="00BE3C54"/>
    <w:rsid w:val="00C04724"/>
    <w:rsid w:val="00C13BCD"/>
    <w:rsid w:val="00C143AE"/>
    <w:rsid w:val="00C143C0"/>
    <w:rsid w:val="00C16434"/>
    <w:rsid w:val="00C2072D"/>
    <w:rsid w:val="00C25117"/>
    <w:rsid w:val="00C438C9"/>
    <w:rsid w:val="00C55CF0"/>
    <w:rsid w:val="00C734C8"/>
    <w:rsid w:val="00C94B70"/>
    <w:rsid w:val="00CA1ED8"/>
    <w:rsid w:val="00CB6E6A"/>
    <w:rsid w:val="00CC07E1"/>
    <w:rsid w:val="00CC255F"/>
    <w:rsid w:val="00CC2ECC"/>
    <w:rsid w:val="00CC69B7"/>
    <w:rsid w:val="00CE2E81"/>
    <w:rsid w:val="00CE70D6"/>
    <w:rsid w:val="00D00A7D"/>
    <w:rsid w:val="00D047D9"/>
    <w:rsid w:val="00D14B85"/>
    <w:rsid w:val="00D23DFD"/>
    <w:rsid w:val="00D26A6A"/>
    <w:rsid w:val="00D32E90"/>
    <w:rsid w:val="00D377B6"/>
    <w:rsid w:val="00D41166"/>
    <w:rsid w:val="00D42FF6"/>
    <w:rsid w:val="00D43797"/>
    <w:rsid w:val="00D51778"/>
    <w:rsid w:val="00D74A2D"/>
    <w:rsid w:val="00D76E81"/>
    <w:rsid w:val="00D77ADC"/>
    <w:rsid w:val="00D82B08"/>
    <w:rsid w:val="00DA4821"/>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230C"/>
    <w:rsid w:val="00E526CF"/>
    <w:rsid w:val="00E60FD3"/>
    <w:rsid w:val="00E631F3"/>
    <w:rsid w:val="00E66692"/>
    <w:rsid w:val="00E74EEE"/>
    <w:rsid w:val="00E779E4"/>
    <w:rsid w:val="00E80870"/>
    <w:rsid w:val="00E808B7"/>
    <w:rsid w:val="00E8666B"/>
    <w:rsid w:val="00EA26C6"/>
    <w:rsid w:val="00EB2C0B"/>
    <w:rsid w:val="00EB5D45"/>
    <w:rsid w:val="00EC171A"/>
    <w:rsid w:val="00EC4852"/>
    <w:rsid w:val="00EC63ED"/>
    <w:rsid w:val="00ED18ED"/>
    <w:rsid w:val="00ED4290"/>
    <w:rsid w:val="00EE2AEC"/>
    <w:rsid w:val="00EE465F"/>
    <w:rsid w:val="00EF2079"/>
    <w:rsid w:val="00EF25FA"/>
    <w:rsid w:val="00EF3E7D"/>
    <w:rsid w:val="00EF5EE8"/>
    <w:rsid w:val="00EF608A"/>
    <w:rsid w:val="00EF7DE9"/>
    <w:rsid w:val="00EF7EC2"/>
    <w:rsid w:val="00F07CC1"/>
    <w:rsid w:val="00F26CF4"/>
    <w:rsid w:val="00F26E1D"/>
    <w:rsid w:val="00F318FF"/>
    <w:rsid w:val="00F3566A"/>
    <w:rsid w:val="00F35DFD"/>
    <w:rsid w:val="00F43075"/>
    <w:rsid w:val="00F50930"/>
    <w:rsid w:val="00F5621E"/>
    <w:rsid w:val="00F56913"/>
    <w:rsid w:val="00F57765"/>
    <w:rsid w:val="00F63F16"/>
    <w:rsid w:val="00F6598E"/>
    <w:rsid w:val="00F67E0C"/>
    <w:rsid w:val="00F73C7B"/>
    <w:rsid w:val="00F8042B"/>
    <w:rsid w:val="00F809F4"/>
    <w:rsid w:val="00F84401"/>
    <w:rsid w:val="00F84A5B"/>
    <w:rsid w:val="00F909F1"/>
    <w:rsid w:val="00F930FA"/>
    <w:rsid w:val="00FA039D"/>
    <w:rsid w:val="00FA5EB0"/>
    <w:rsid w:val="00FB4C9F"/>
    <w:rsid w:val="00FB6BA3"/>
    <w:rsid w:val="00FC336B"/>
    <w:rsid w:val="00FC5151"/>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D2B99"/>
  <w15:docId w15:val="{CD291D0A-F4C7-4568-8AA8-8F9E1F0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47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449E-F4EC-41B3-94D1-C73C0579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Sehlabela Chuene</cp:lastModifiedBy>
  <cp:revision>2</cp:revision>
  <cp:lastPrinted>2016-10-27T08:13:00Z</cp:lastPrinted>
  <dcterms:created xsi:type="dcterms:W3CDTF">2016-10-31T09:42:00Z</dcterms:created>
  <dcterms:modified xsi:type="dcterms:W3CDTF">2016-10-31T09:42:00Z</dcterms:modified>
</cp:coreProperties>
</file>