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58" w:rsidRPr="003E3758" w:rsidRDefault="003E3758" w:rsidP="003E375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3E3758">
        <w:rPr>
          <w:rFonts w:ascii="Arial" w:hAnsi="Arial" w:cs="Arial"/>
          <w:sz w:val="18"/>
          <w:szCs w:val="18"/>
          <w:lang w:val="en-ZA"/>
        </w:rPr>
        <w:t>Official reply: 13 September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ED1660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FE3B61">
        <w:rPr>
          <w:rFonts w:ascii="Arial" w:hAnsi="Arial" w:cs="Arial"/>
          <w:lang w:val="en-ZA"/>
        </w:rPr>
        <w:t>30 June</w:t>
      </w:r>
      <w:r w:rsidR="00336143">
        <w:rPr>
          <w:rFonts w:ascii="Arial" w:hAnsi="Arial" w:cs="Arial"/>
          <w:lang w:val="en-ZA"/>
        </w:rPr>
        <w:t xml:space="preserve">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336143">
        <w:rPr>
          <w:rFonts w:ascii="Arial" w:hAnsi="Arial" w:cs="Arial"/>
          <w:lang w:val="en-ZA"/>
        </w:rPr>
        <w:t>2</w:t>
      </w:r>
      <w:r w:rsidR="00FE3B61">
        <w:rPr>
          <w:rFonts w:ascii="Arial" w:hAnsi="Arial" w:cs="Arial"/>
          <w:lang w:val="en-ZA"/>
        </w:rPr>
        <w:t>4</w:t>
      </w:r>
    </w:p>
    <w:p w:rsidR="00A91D40" w:rsidRPr="00455B2D" w:rsidRDefault="00A91D40">
      <w:pPr>
        <w:rPr>
          <w:rFonts w:ascii="Arial" w:hAnsi="Arial" w:cs="Arial"/>
        </w:rPr>
      </w:pPr>
    </w:p>
    <w:p w:rsidR="00602390" w:rsidRPr="00602390" w:rsidRDefault="00602390" w:rsidP="00602390">
      <w:pPr>
        <w:spacing w:before="100" w:beforeAutospacing="1" w:after="100" w:afterAutospacing="1"/>
        <w:ind w:left="816" w:hanging="816"/>
        <w:rPr>
          <w:rFonts w:ascii="Arial" w:hAnsi="Arial" w:cs="Arial"/>
          <w:b/>
          <w:noProof/>
          <w:lang w:val="af-ZA"/>
        </w:rPr>
      </w:pPr>
      <w:r w:rsidRPr="00602390">
        <w:rPr>
          <w:rFonts w:ascii="Arial" w:hAnsi="Arial" w:cs="Arial"/>
          <w:b/>
          <w:noProof/>
          <w:lang w:val="af-ZA"/>
        </w:rPr>
        <w:t>2055.</w:t>
      </w:r>
      <w:r w:rsidRPr="00602390">
        <w:rPr>
          <w:rFonts w:ascii="Arial" w:hAnsi="Arial" w:cs="Arial"/>
          <w:b/>
          <w:noProof/>
          <w:lang w:val="af-ZA"/>
        </w:rPr>
        <w:tab/>
        <w:t xml:space="preserve">Mr M Bagraim (DA) to ask the Minister </w:t>
      </w:r>
      <w:r w:rsidRPr="00602390">
        <w:rPr>
          <w:rFonts w:ascii="Arial" w:hAnsi="Arial" w:cs="Arial"/>
          <w:b/>
          <w:lang w:val="af-ZA"/>
        </w:rPr>
        <w:t>of</w:t>
      </w:r>
      <w:r w:rsidRPr="00602390">
        <w:rPr>
          <w:rFonts w:ascii="Arial" w:hAnsi="Arial" w:cs="Arial"/>
          <w:b/>
          <w:noProof/>
          <w:lang w:val="af-ZA"/>
        </w:rPr>
        <w:t xml:space="preserve"> Social Development:</w:t>
      </w:r>
    </w:p>
    <w:p w:rsidR="00602390" w:rsidRPr="00602390" w:rsidRDefault="00602390" w:rsidP="0060239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2390">
        <w:rPr>
          <w:rFonts w:ascii="Arial" w:hAnsi="Arial" w:cs="Arial"/>
        </w:rPr>
        <w:t xml:space="preserve">How are the </w:t>
      </w:r>
      <w:r w:rsidRPr="00602390">
        <w:rPr>
          <w:rFonts w:ascii="Arial" w:eastAsia="Calibri" w:hAnsi="Arial" w:cs="Arial"/>
        </w:rPr>
        <w:t>beneficiaries</w:t>
      </w:r>
      <w:r w:rsidRPr="00602390">
        <w:rPr>
          <w:rFonts w:ascii="Arial" w:hAnsi="Arial" w:cs="Arial"/>
        </w:rPr>
        <w:t xml:space="preserve"> of her department’s Food and Nutrition Programme </w:t>
      </w:r>
      <w:r>
        <w:rPr>
          <w:rFonts w:ascii="Arial" w:hAnsi="Arial" w:cs="Arial"/>
          <w:noProof/>
          <w:lang w:val="af-ZA"/>
        </w:rPr>
        <w:t xml:space="preserve">identified? </w:t>
      </w:r>
      <w:r w:rsidRPr="00602390">
        <w:rPr>
          <w:rFonts w:ascii="Arial" w:hAnsi="Arial" w:cs="Arial"/>
          <w:noProof/>
          <w:sz w:val="20"/>
          <w:szCs w:val="20"/>
          <w:lang w:val="af-ZA"/>
        </w:rPr>
        <w:t>NW2276E</w:t>
      </w:r>
    </w:p>
    <w:p w:rsidR="00455B2D" w:rsidRPr="009A1D29" w:rsidRDefault="00455B2D">
      <w:pPr>
        <w:rPr>
          <w:rFonts w:ascii="Arial" w:hAnsi="Arial" w:cs="Arial"/>
          <w:b/>
        </w:rPr>
      </w:pP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694B46" w:rsidRPr="00C13BA9" w:rsidRDefault="00F2084F" w:rsidP="00C13BA9">
      <w:pPr>
        <w:jc w:val="both"/>
        <w:rPr>
          <w:rFonts w:ascii="Arial" w:hAnsi="Arial" w:cs="Arial"/>
        </w:rPr>
      </w:pPr>
      <w:r w:rsidRPr="00C13BA9">
        <w:rPr>
          <w:rFonts w:ascii="Arial" w:hAnsi="Arial" w:cs="Arial"/>
        </w:rPr>
        <w:t xml:space="preserve">The </w:t>
      </w:r>
      <w:r w:rsidRPr="00C13BA9">
        <w:rPr>
          <w:rFonts w:ascii="Arial" w:eastAsia="Calibri" w:hAnsi="Arial" w:cs="Arial"/>
        </w:rPr>
        <w:t>beneficiaries</w:t>
      </w:r>
      <w:r w:rsidRPr="00C13BA9">
        <w:rPr>
          <w:rFonts w:ascii="Arial" w:hAnsi="Arial" w:cs="Arial"/>
        </w:rPr>
        <w:t xml:space="preserve"> of the Food and Nutrition Security Programme are </w:t>
      </w:r>
      <w:r w:rsidRPr="00C13BA9">
        <w:rPr>
          <w:rFonts w:ascii="Arial" w:hAnsi="Arial" w:cs="Arial"/>
          <w:noProof/>
          <w:lang w:val="af-ZA"/>
        </w:rPr>
        <w:t xml:space="preserve">identified through the profilling of househlods by Community Development Practitioners (CDPs). This is an exercise that is undertaken </w:t>
      </w:r>
      <w:r w:rsidR="00C13BA9">
        <w:rPr>
          <w:rStyle w:val="tgc"/>
          <w:rFonts w:ascii="Arial" w:hAnsi="Arial" w:cs="Arial"/>
          <w:color w:val="222222"/>
        </w:rPr>
        <w:t>to i</w:t>
      </w:r>
      <w:r w:rsidRPr="00C13BA9">
        <w:rPr>
          <w:rStyle w:val="tgc"/>
          <w:rFonts w:ascii="Arial" w:hAnsi="Arial" w:cs="Arial"/>
          <w:color w:val="222222"/>
        </w:rPr>
        <w:t xml:space="preserve">dentify needy </w:t>
      </w:r>
      <w:r w:rsidRPr="00C13BA9">
        <w:rPr>
          <w:rStyle w:val="tgc"/>
          <w:rFonts w:ascii="Arial" w:hAnsi="Arial" w:cs="Arial"/>
          <w:bCs/>
          <w:color w:val="222222"/>
        </w:rPr>
        <w:t>households</w:t>
      </w:r>
      <w:r w:rsidRPr="00C13BA9">
        <w:rPr>
          <w:rStyle w:val="tgc"/>
          <w:rFonts w:ascii="Arial" w:hAnsi="Arial" w:cs="Arial"/>
          <w:color w:val="222222"/>
        </w:rPr>
        <w:t xml:space="preserve"> </w:t>
      </w:r>
      <w:r w:rsidR="003E3758">
        <w:rPr>
          <w:rStyle w:val="tgc"/>
          <w:rFonts w:ascii="Arial" w:hAnsi="Arial" w:cs="Arial"/>
          <w:color w:val="222222"/>
        </w:rPr>
        <w:t xml:space="preserve">and </w:t>
      </w:r>
      <w:proofErr w:type="spellStart"/>
      <w:r w:rsidR="003E3758">
        <w:rPr>
          <w:rStyle w:val="tgc"/>
          <w:rFonts w:ascii="Arial" w:hAnsi="Arial" w:cs="Arial"/>
          <w:color w:val="222222"/>
        </w:rPr>
        <w:t>programme</w:t>
      </w:r>
      <w:proofErr w:type="spellEnd"/>
      <w:r w:rsidR="003E3758">
        <w:rPr>
          <w:rStyle w:val="tgc"/>
          <w:rFonts w:ascii="Arial" w:hAnsi="Arial" w:cs="Arial"/>
          <w:color w:val="222222"/>
        </w:rPr>
        <w:t xml:space="preserve"> beneficiaries </w:t>
      </w:r>
      <w:r w:rsidRPr="00C13BA9">
        <w:rPr>
          <w:rStyle w:val="tgc"/>
          <w:rFonts w:ascii="Arial" w:hAnsi="Arial" w:cs="Arial"/>
          <w:color w:val="222222"/>
        </w:rPr>
        <w:t>for planning to devise strategies to alleviate poverty and improve service delivery</w:t>
      </w:r>
      <w:r w:rsidR="00C13BA9">
        <w:rPr>
          <w:rStyle w:val="tgc"/>
          <w:rFonts w:ascii="Arial" w:hAnsi="Arial" w:cs="Arial"/>
          <w:color w:val="222222"/>
        </w:rPr>
        <w:t>.</w:t>
      </w:r>
      <w:r w:rsidR="00216790">
        <w:rPr>
          <w:rStyle w:val="tgc"/>
          <w:rFonts w:ascii="Arial" w:hAnsi="Arial" w:cs="Arial"/>
          <w:color w:val="222222"/>
        </w:rPr>
        <w:t xml:space="preserve"> The most poor and vulnerable household with no source of income and food are identified and referred to relevant programme interventions including appropriate nutrition support. </w:t>
      </w:r>
      <w:bookmarkStart w:id="0" w:name="_GoBack"/>
      <w:bookmarkEnd w:id="0"/>
    </w:p>
    <w:sectPr w:rsidR="00694B46" w:rsidRPr="00C13BA9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BF" w:rsidRDefault="009815BF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9815BF" w:rsidRDefault="009815BF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BF" w:rsidRDefault="009815BF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9815BF" w:rsidRDefault="009815BF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41C1B"/>
    <w:rsid w:val="00073395"/>
    <w:rsid w:val="0007673D"/>
    <w:rsid w:val="000809FA"/>
    <w:rsid w:val="00131BD6"/>
    <w:rsid w:val="00136BE2"/>
    <w:rsid w:val="00163F17"/>
    <w:rsid w:val="00177CE3"/>
    <w:rsid w:val="001A289B"/>
    <w:rsid w:val="001C530A"/>
    <w:rsid w:val="001F50C3"/>
    <w:rsid w:val="002165DF"/>
    <w:rsid w:val="00216790"/>
    <w:rsid w:val="0023173C"/>
    <w:rsid w:val="00241BB9"/>
    <w:rsid w:val="00290C13"/>
    <w:rsid w:val="002A2A3B"/>
    <w:rsid w:val="002C007D"/>
    <w:rsid w:val="002E7CD1"/>
    <w:rsid w:val="003103EC"/>
    <w:rsid w:val="003305F4"/>
    <w:rsid w:val="00336143"/>
    <w:rsid w:val="003901D8"/>
    <w:rsid w:val="00390271"/>
    <w:rsid w:val="003A38CE"/>
    <w:rsid w:val="003E3758"/>
    <w:rsid w:val="00407B29"/>
    <w:rsid w:val="00441AC5"/>
    <w:rsid w:val="00455B2D"/>
    <w:rsid w:val="004805B9"/>
    <w:rsid w:val="0049770E"/>
    <w:rsid w:val="004A18AB"/>
    <w:rsid w:val="004A59FE"/>
    <w:rsid w:val="004D0147"/>
    <w:rsid w:val="0050056C"/>
    <w:rsid w:val="005C22EB"/>
    <w:rsid w:val="00602390"/>
    <w:rsid w:val="006127CE"/>
    <w:rsid w:val="006163D5"/>
    <w:rsid w:val="00694B46"/>
    <w:rsid w:val="006B5C9B"/>
    <w:rsid w:val="006E7D27"/>
    <w:rsid w:val="00765B79"/>
    <w:rsid w:val="0078213D"/>
    <w:rsid w:val="00792847"/>
    <w:rsid w:val="007C510F"/>
    <w:rsid w:val="007F7CEF"/>
    <w:rsid w:val="00804E20"/>
    <w:rsid w:val="00843380"/>
    <w:rsid w:val="008861F9"/>
    <w:rsid w:val="00980C04"/>
    <w:rsid w:val="009815BF"/>
    <w:rsid w:val="009868A5"/>
    <w:rsid w:val="00991DBC"/>
    <w:rsid w:val="009A1D29"/>
    <w:rsid w:val="009B6BFB"/>
    <w:rsid w:val="00A57275"/>
    <w:rsid w:val="00A91D40"/>
    <w:rsid w:val="00AB745E"/>
    <w:rsid w:val="00AC7CD4"/>
    <w:rsid w:val="00AD4319"/>
    <w:rsid w:val="00AF3AF5"/>
    <w:rsid w:val="00B16E95"/>
    <w:rsid w:val="00B17932"/>
    <w:rsid w:val="00B21EEC"/>
    <w:rsid w:val="00B47883"/>
    <w:rsid w:val="00B56AC8"/>
    <w:rsid w:val="00B80DA6"/>
    <w:rsid w:val="00C13767"/>
    <w:rsid w:val="00C13BA9"/>
    <w:rsid w:val="00CA2A72"/>
    <w:rsid w:val="00CC1D1A"/>
    <w:rsid w:val="00CD5747"/>
    <w:rsid w:val="00CD6616"/>
    <w:rsid w:val="00CF556A"/>
    <w:rsid w:val="00D179D7"/>
    <w:rsid w:val="00D53961"/>
    <w:rsid w:val="00D77270"/>
    <w:rsid w:val="00D86D61"/>
    <w:rsid w:val="00DF1683"/>
    <w:rsid w:val="00ED1660"/>
    <w:rsid w:val="00F2084F"/>
    <w:rsid w:val="00F80298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F2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Grace Modikoe</cp:lastModifiedBy>
  <cp:revision>14</cp:revision>
  <dcterms:created xsi:type="dcterms:W3CDTF">2017-06-23T07:10:00Z</dcterms:created>
  <dcterms:modified xsi:type="dcterms:W3CDTF">2017-09-13T09:53:00Z</dcterms:modified>
</cp:coreProperties>
</file>