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64"/>
      </w:tblGrid>
      <w:tr w:rsidR="00766E7F" w:rsidRPr="00A63109" w:rsidTr="003309E3">
        <w:tc>
          <w:tcPr>
            <w:tcW w:w="9576" w:type="dxa"/>
          </w:tcPr>
          <w:p w:rsidR="00766E7F" w:rsidRPr="00B67B6C" w:rsidRDefault="00766E7F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  <w:r w:rsidRPr="00B67B6C">
              <w:rPr>
                <w:rFonts w:ascii="Arial" w:hAnsi="Arial" w:cs="Times New Roman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A63109">
                <w:rPr>
                  <w:rFonts w:ascii="Arial" w:hAnsi="Arial" w:cs="Times New Roman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766E7F" w:rsidRPr="00B67B6C" w:rsidRDefault="00766E7F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</w:p>
        </w:tc>
      </w:tr>
      <w:tr w:rsidR="00766E7F" w:rsidRPr="00A63109" w:rsidTr="003309E3">
        <w:tc>
          <w:tcPr>
            <w:tcW w:w="9576" w:type="dxa"/>
          </w:tcPr>
          <w:p w:rsidR="00766E7F" w:rsidRPr="00B67B6C" w:rsidRDefault="00766E7F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766E7F" w:rsidRPr="00B67B6C" w:rsidRDefault="00766E7F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766E7F" w:rsidRPr="00B67B6C" w:rsidRDefault="00766E7F" w:rsidP="003309E3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766E7F" w:rsidRPr="00B35F59" w:rsidRDefault="00766E7F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 w:cs="Times New Roman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766E7F" w:rsidRPr="00E2426A" w:rsidRDefault="00766E7F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 xml:space="preserve">NATIONAL ASSEMBLY </w:t>
      </w:r>
    </w:p>
    <w:p w:rsidR="00766E7F" w:rsidRPr="00E2426A" w:rsidRDefault="00766E7F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>QUESTION FOR WRITTEN REPLY</w:t>
      </w:r>
    </w:p>
    <w:p w:rsidR="00766E7F" w:rsidRPr="0002450B" w:rsidRDefault="00766E7F" w:rsidP="008377F0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QUESTION NUMBER: 2050 OF 2015 </w:t>
      </w:r>
    </w:p>
    <w:p w:rsidR="00766E7F" w:rsidRPr="00E2426A" w:rsidRDefault="00766E7F" w:rsidP="008377F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29 MAY 2015</w:t>
      </w:r>
    </w:p>
    <w:p w:rsidR="00766E7F" w:rsidRPr="00962609" w:rsidRDefault="00766E7F" w:rsidP="006B600B">
      <w:pPr>
        <w:spacing w:before="100" w:beforeAutospacing="1" w:after="100" w:afterAutospacing="1"/>
        <w:jc w:val="both"/>
        <w:rPr>
          <w:rFonts w:ascii="Arial" w:hAnsi="Arial"/>
          <w:b/>
          <w:sz w:val="24"/>
          <w:szCs w:val="24"/>
          <w:lang w:val="en-GB"/>
        </w:rPr>
      </w:pPr>
      <w:r w:rsidRPr="00962609">
        <w:rPr>
          <w:rFonts w:ascii="Arial" w:hAnsi="Arial"/>
          <w:b/>
          <w:sz w:val="24"/>
          <w:szCs w:val="24"/>
          <w:lang w:val="en-GB"/>
        </w:rPr>
        <w:t>Ms V van Dyk (DA) to ask the Minister of Communications:</w:t>
      </w:r>
    </w:p>
    <w:p w:rsidR="00766E7F" w:rsidRPr="006B600B" w:rsidRDefault="00766E7F" w:rsidP="006B600B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6B600B">
        <w:rPr>
          <w:rFonts w:ascii="Arial" w:hAnsi="Arial"/>
          <w:sz w:val="24"/>
          <w:szCs w:val="24"/>
          <w:lang w:val="en-GB"/>
        </w:rPr>
        <w:t xml:space="preserve"> (1)</w:t>
      </w:r>
      <w:r w:rsidRPr="006B600B">
        <w:rPr>
          <w:rFonts w:ascii="Arial" w:hAnsi="Arial"/>
          <w:sz w:val="24"/>
          <w:szCs w:val="24"/>
          <w:lang w:val="en-GB"/>
        </w:rPr>
        <w:tab/>
        <w:t xml:space="preserve">How has the (a) production and (b) supply of the (i) set-top boxes and (ii) antennae for the Broadcasting Digital Migration Policy roll-out been divided between the 26 successful bidders for </w:t>
      </w:r>
      <w:r w:rsidRPr="006B600B">
        <w:rPr>
          <w:rFonts w:ascii="Arial" w:hAnsi="Arial"/>
          <w:color w:val="000000"/>
          <w:sz w:val="24"/>
          <w:szCs w:val="24"/>
          <w:lang w:val="en-GB"/>
        </w:rPr>
        <w:t>the</w:t>
      </w:r>
      <w:r w:rsidRPr="006B600B">
        <w:rPr>
          <w:rFonts w:ascii="Arial" w:hAnsi="Arial"/>
          <w:sz w:val="24"/>
          <w:szCs w:val="24"/>
          <w:lang w:val="en-GB"/>
        </w:rPr>
        <w:t xml:space="preserve"> project;</w:t>
      </w:r>
    </w:p>
    <w:p w:rsidR="00766E7F" w:rsidRPr="006B600B" w:rsidRDefault="00766E7F" w:rsidP="006B600B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6B600B">
        <w:rPr>
          <w:rFonts w:ascii="Arial" w:hAnsi="Arial"/>
          <w:sz w:val="24"/>
          <w:szCs w:val="24"/>
          <w:lang w:val="en-GB"/>
        </w:rPr>
        <w:t>(2)</w:t>
      </w:r>
      <w:r w:rsidRPr="006B600B">
        <w:rPr>
          <w:rFonts w:ascii="Arial" w:hAnsi="Arial"/>
          <w:sz w:val="24"/>
          <w:szCs w:val="24"/>
          <w:lang w:val="en-GB"/>
        </w:rPr>
        <w:tab/>
        <w:t>what is the value of the orders placed in each case;</w:t>
      </w:r>
    </w:p>
    <w:p w:rsidR="00766E7F" w:rsidRPr="006B600B" w:rsidRDefault="00766E7F" w:rsidP="006B600B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6B600B">
        <w:rPr>
          <w:rFonts w:ascii="Arial" w:hAnsi="Arial"/>
          <w:sz w:val="24"/>
          <w:szCs w:val="24"/>
          <w:lang w:val="en-GB"/>
        </w:rPr>
        <w:t>(3)</w:t>
      </w:r>
      <w:r w:rsidRPr="006B600B">
        <w:rPr>
          <w:rFonts w:ascii="Arial" w:hAnsi="Arial"/>
          <w:sz w:val="24"/>
          <w:szCs w:val="24"/>
          <w:lang w:val="en-GB"/>
        </w:rPr>
        <w:tab/>
        <w:t>are there any collaborations between the successful bidders, if so, between which bidders</w:t>
      </w:r>
      <w:r w:rsidRPr="006B600B">
        <w:rPr>
          <w:rFonts w:ascii="Arial" w:hAnsi="Arial"/>
          <w:color w:val="000000"/>
          <w:sz w:val="24"/>
          <w:szCs w:val="24"/>
          <w:lang w:val="en-GB"/>
        </w:rPr>
        <w:t>?</w:t>
      </w:r>
      <w:r w:rsidRPr="006B600B">
        <w:rPr>
          <w:rFonts w:ascii="Arial" w:hAnsi="Arial"/>
          <w:color w:val="000000"/>
          <w:sz w:val="24"/>
          <w:szCs w:val="24"/>
          <w:lang w:val="en-GB"/>
        </w:rPr>
        <w:tab/>
      </w:r>
      <w:r w:rsidRPr="006B600B">
        <w:rPr>
          <w:rFonts w:ascii="Arial" w:hAnsi="Arial"/>
          <w:color w:val="000000"/>
          <w:sz w:val="24"/>
          <w:szCs w:val="24"/>
          <w:lang w:val="en-GB"/>
        </w:rPr>
        <w:tab/>
      </w:r>
      <w:r w:rsidRPr="006B600B">
        <w:rPr>
          <w:rFonts w:ascii="Arial" w:hAnsi="Arial"/>
          <w:color w:val="000000"/>
          <w:sz w:val="24"/>
          <w:szCs w:val="24"/>
          <w:lang w:val="en-GB"/>
        </w:rPr>
        <w:tab/>
      </w:r>
      <w:r w:rsidRPr="006B600B">
        <w:rPr>
          <w:rFonts w:ascii="Arial" w:hAnsi="Arial"/>
          <w:color w:val="000000"/>
          <w:sz w:val="24"/>
          <w:szCs w:val="24"/>
          <w:lang w:val="en-GB"/>
        </w:rPr>
        <w:tab/>
      </w:r>
      <w:r w:rsidRPr="006B600B">
        <w:rPr>
          <w:rFonts w:ascii="Arial" w:hAnsi="Arial"/>
          <w:color w:val="000000"/>
          <w:sz w:val="24"/>
          <w:szCs w:val="24"/>
          <w:lang w:val="en-GB"/>
        </w:rPr>
        <w:tab/>
      </w:r>
      <w:r w:rsidRPr="006B600B">
        <w:rPr>
          <w:rFonts w:ascii="Arial" w:hAnsi="Arial"/>
          <w:color w:val="000000"/>
          <w:sz w:val="24"/>
          <w:szCs w:val="24"/>
          <w:lang w:val="en-GB"/>
        </w:rPr>
        <w:tab/>
      </w:r>
      <w:r w:rsidRPr="006B600B">
        <w:rPr>
          <w:rFonts w:ascii="Arial" w:hAnsi="Arial"/>
          <w:color w:val="000000"/>
          <w:sz w:val="24"/>
          <w:szCs w:val="24"/>
          <w:lang w:val="en-GB"/>
        </w:rPr>
        <w:tab/>
      </w:r>
      <w:r w:rsidRPr="006B600B">
        <w:rPr>
          <w:rFonts w:ascii="Arial" w:hAnsi="Arial"/>
          <w:color w:val="000000"/>
          <w:sz w:val="24"/>
          <w:szCs w:val="24"/>
          <w:lang w:val="en-GB"/>
        </w:rPr>
        <w:tab/>
      </w:r>
      <w:r w:rsidRPr="006B600B">
        <w:rPr>
          <w:rFonts w:ascii="Arial" w:hAnsi="Arial"/>
          <w:color w:val="000000"/>
          <w:sz w:val="24"/>
          <w:szCs w:val="24"/>
          <w:lang w:val="en-GB"/>
        </w:rPr>
        <w:tab/>
      </w:r>
      <w:r w:rsidRPr="006B600B">
        <w:rPr>
          <w:rFonts w:ascii="Arial" w:hAnsi="Arial"/>
          <w:color w:val="000000"/>
          <w:sz w:val="24"/>
          <w:szCs w:val="24"/>
          <w:lang w:val="en-GB"/>
        </w:rPr>
        <w:tab/>
      </w:r>
      <w:r w:rsidRPr="006B600B">
        <w:rPr>
          <w:rFonts w:ascii="Arial" w:hAnsi="Arial"/>
          <w:color w:val="000000"/>
          <w:sz w:val="24"/>
          <w:szCs w:val="24"/>
          <w:lang w:val="en-GB"/>
        </w:rPr>
        <w:tab/>
      </w:r>
      <w:r>
        <w:rPr>
          <w:rFonts w:ascii="Arial" w:hAnsi="Arial"/>
          <w:color w:val="000000"/>
          <w:sz w:val="24"/>
          <w:szCs w:val="24"/>
          <w:lang w:val="en-GB"/>
        </w:rPr>
        <w:t xml:space="preserve">                                                                                                 </w:t>
      </w:r>
      <w:r w:rsidRPr="006B600B">
        <w:rPr>
          <w:rFonts w:ascii="Arial" w:hAnsi="Arial"/>
          <w:sz w:val="24"/>
          <w:szCs w:val="24"/>
          <w:lang w:val="en-GB"/>
        </w:rPr>
        <w:t>NW2313E</w:t>
      </w:r>
    </w:p>
    <w:p w:rsidR="00766E7F" w:rsidRPr="00135D87" w:rsidRDefault="00766E7F" w:rsidP="00B35F59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4"/>
          <w:szCs w:val="24"/>
          <w:lang w:val="en-GB"/>
        </w:rPr>
      </w:pPr>
    </w:p>
    <w:p w:rsidR="00766E7F" w:rsidRDefault="00766E7F" w:rsidP="00E2426A">
      <w:pPr>
        <w:jc w:val="both"/>
        <w:rPr>
          <w:rFonts w:ascii="Arial" w:hAnsi="Arial"/>
          <w:b/>
          <w:sz w:val="24"/>
          <w:szCs w:val="24"/>
        </w:rPr>
      </w:pPr>
    </w:p>
    <w:p w:rsidR="00766E7F" w:rsidRPr="00EA19EE" w:rsidRDefault="00766E7F" w:rsidP="00E2426A">
      <w:pPr>
        <w:jc w:val="both"/>
        <w:rPr>
          <w:rFonts w:ascii="Arial" w:hAnsi="Arial"/>
          <w:b/>
          <w:sz w:val="24"/>
          <w:szCs w:val="24"/>
        </w:rPr>
      </w:pPr>
      <w:r w:rsidRPr="00EA19EE">
        <w:rPr>
          <w:rFonts w:ascii="Arial" w:hAnsi="Arial"/>
          <w:b/>
          <w:sz w:val="24"/>
          <w:szCs w:val="24"/>
        </w:rPr>
        <w:t>REPLY: MINISTER OF COMMUNICATIONS</w:t>
      </w:r>
    </w:p>
    <w:p w:rsidR="00766E7F" w:rsidRPr="00EA19EE" w:rsidRDefault="00766E7F" w:rsidP="002B2F0B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EA19EE">
        <w:rPr>
          <w:rFonts w:ascii="Arial" w:hAnsi="Arial"/>
          <w:sz w:val="24"/>
          <w:szCs w:val="24"/>
        </w:rPr>
        <w:t xml:space="preserve">(a) &amp; (b) </w:t>
      </w:r>
      <w:r w:rsidRPr="00EA19EE">
        <w:rPr>
          <w:rFonts w:ascii="Arial" w:hAnsi="Arial"/>
          <w:sz w:val="24"/>
          <w:szCs w:val="24"/>
          <w:lang w:val="en-GB"/>
        </w:rPr>
        <w:t xml:space="preserve">There has not been any allocations placed to any of the service providers. However, allocation will be made taking account of the different capacities which the </w:t>
      </w:r>
      <w:r w:rsidRPr="00EA19EE">
        <w:rPr>
          <w:rFonts w:ascii="Arial" w:hAnsi="Arial"/>
          <w:sz w:val="24"/>
          <w:szCs w:val="24"/>
        </w:rPr>
        <w:t>various</w:t>
      </w:r>
      <w:r w:rsidRPr="00EA19EE">
        <w:rPr>
          <w:rFonts w:ascii="Arial" w:hAnsi="Arial"/>
          <w:sz w:val="24"/>
          <w:szCs w:val="24"/>
          <w:lang w:val="en-GB"/>
        </w:rPr>
        <w:t xml:space="preserve"> service providers have, expected time of delivery, pricing and other considerations. </w:t>
      </w:r>
      <w:bookmarkStart w:id="0" w:name="_GoBack"/>
      <w:bookmarkEnd w:id="0"/>
    </w:p>
    <w:p w:rsidR="00766E7F" w:rsidRPr="00EA19EE" w:rsidRDefault="00766E7F" w:rsidP="002B2F0B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EA19EE">
        <w:rPr>
          <w:rFonts w:ascii="Arial" w:hAnsi="Arial"/>
          <w:sz w:val="24"/>
          <w:szCs w:val="24"/>
          <w:lang w:val="en-GB"/>
        </w:rPr>
        <w:t>No orders has been placed as yet</w:t>
      </w:r>
    </w:p>
    <w:p w:rsidR="00766E7F" w:rsidRPr="00EA19EE" w:rsidRDefault="00766E7F" w:rsidP="002B2F0B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EA19EE">
        <w:rPr>
          <w:rFonts w:ascii="Arial" w:hAnsi="Arial"/>
          <w:sz w:val="24"/>
          <w:szCs w:val="24"/>
          <w:lang w:val="en-GB"/>
        </w:rPr>
        <w:t>USAASA is not aware of any collaboration between the service providers.</w:t>
      </w:r>
    </w:p>
    <w:p w:rsidR="00766E7F" w:rsidRPr="00962609" w:rsidRDefault="00766E7F" w:rsidP="00962609">
      <w:pPr>
        <w:pStyle w:val="ListParagraph"/>
        <w:spacing w:before="100" w:beforeAutospacing="1" w:after="100" w:afterAutospacing="1" w:line="360" w:lineRule="auto"/>
        <w:ind w:left="714"/>
        <w:jc w:val="both"/>
        <w:outlineLvl w:val="0"/>
        <w:rPr>
          <w:rFonts w:ascii="Arial" w:hAnsi="Arial"/>
          <w:sz w:val="24"/>
          <w:szCs w:val="24"/>
          <w:lang w:val="en-GB"/>
        </w:rPr>
      </w:pPr>
    </w:p>
    <w:p w:rsidR="00766E7F" w:rsidRPr="00962609" w:rsidRDefault="00766E7F" w:rsidP="00962609">
      <w:pPr>
        <w:pStyle w:val="ListParagraph"/>
        <w:ind w:left="360"/>
        <w:jc w:val="both"/>
        <w:rPr>
          <w:rFonts w:ascii="Arial" w:hAnsi="Arial"/>
          <w:b/>
          <w:sz w:val="24"/>
          <w:szCs w:val="24"/>
        </w:rPr>
      </w:pPr>
    </w:p>
    <w:p w:rsidR="00766E7F" w:rsidRDefault="00766E7F" w:rsidP="009C1D82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</w:p>
    <w:p w:rsidR="00766E7F" w:rsidRDefault="00766E7F" w:rsidP="009C1D82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</w:p>
    <w:p w:rsidR="00766E7F" w:rsidRDefault="00766E7F" w:rsidP="009C1D82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</w:p>
    <w:p w:rsidR="00766E7F" w:rsidRPr="009C1D82" w:rsidRDefault="00766E7F" w:rsidP="009C1D82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</w:p>
    <w:p w:rsidR="00766E7F" w:rsidRPr="00875031" w:rsidRDefault="00766E7F" w:rsidP="009E78AA">
      <w:pPr>
        <w:spacing w:after="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MR </w:t>
      </w:r>
      <w:r w:rsidRPr="0087503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NDIVHUHO  MUNZHELELE</w:t>
      </w:r>
    </w:p>
    <w:p w:rsidR="00766E7F" w:rsidRPr="00875031" w:rsidRDefault="00766E7F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[ACTING] DIRECTOR GENERAL</w:t>
      </w:r>
    </w:p>
    <w:p w:rsidR="00766E7F" w:rsidRPr="00875031" w:rsidRDefault="00766E7F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DEPARTMENT OF COMMUNICATIONS</w:t>
      </w:r>
    </w:p>
    <w:p w:rsidR="00766E7F" w:rsidRPr="00875031" w:rsidRDefault="00766E7F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 xml:space="preserve">DATE: </w:t>
      </w:r>
    </w:p>
    <w:p w:rsidR="00766E7F" w:rsidRDefault="00766E7F" w:rsidP="00E703CC">
      <w:pPr>
        <w:rPr>
          <w:rFonts w:ascii="Arial" w:hAnsi="Arial"/>
          <w:b/>
          <w:sz w:val="24"/>
          <w:szCs w:val="24"/>
        </w:rPr>
      </w:pPr>
    </w:p>
    <w:p w:rsidR="00766E7F" w:rsidRDefault="00766E7F" w:rsidP="00E703CC">
      <w:pPr>
        <w:rPr>
          <w:rFonts w:ascii="Arial" w:hAnsi="Arial"/>
          <w:b/>
          <w:sz w:val="24"/>
          <w:szCs w:val="24"/>
        </w:rPr>
      </w:pPr>
    </w:p>
    <w:p w:rsidR="00766E7F" w:rsidRDefault="00766E7F" w:rsidP="00E703CC">
      <w:pPr>
        <w:rPr>
          <w:rFonts w:ascii="Arial" w:hAnsi="Arial"/>
          <w:b/>
          <w:sz w:val="24"/>
          <w:szCs w:val="24"/>
        </w:rPr>
      </w:pPr>
    </w:p>
    <w:p w:rsidR="00766E7F" w:rsidRPr="00875031" w:rsidRDefault="00766E7F" w:rsidP="00E703CC">
      <w:pPr>
        <w:rPr>
          <w:rFonts w:ascii="Arial" w:hAnsi="Arial"/>
          <w:b/>
          <w:sz w:val="24"/>
          <w:szCs w:val="24"/>
        </w:rPr>
      </w:pPr>
    </w:p>
    <w:p w:rsidR="00766E7F" w:rsidRPr="00875031" w:rsidRDefault="00766E7F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MS AF MUTHAMBI, MP</w:t>
      </w:r>
    </w:p>
    <w:p w:rsidR="00766E7F" w:rsidRPr="00875031" w:rsidRDefault="00766E7F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MINISTER OF COMMUNICATIONS</w:t>
      </w:r>
    </w:p>
    <w:p w:rsidR="00766E7F" w:rsidRPr="00875031" w:rsidRDefault="00766E7F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DATE:</w:t>
      </w:r>
    </w:p>
    <w:sectPr w:rsidR="00766E7F" w:rsidRPr="00875031" w:rsidSect="006B600B">
      <w:footerReference w:type="default" r:id="rId11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7F" w:rsidRDefault="00766E7F" w:rsidP="00455F18">
      <w:pPr>
        <w:spacing w:after="0" w:line="240" w:lineRule="auto"/>
      </w:pPr>
      <w:r>
        <w:separator/>
      </w:r>
    </w:p>
  </w:endnote>
  <w:endnote w:type="continuationSeparator" w:id="0">
    <w:p w:rsidR="00766E7F" w:rsidRDefault="00766E7F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7F" w:rsidRPr="007432C3" w:rsidRDefault="00766E7F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2050 of 2015</w:t>
    </w:r>
  </w:p>
  <w:p w:rsidR="00766E7F" w:rsidRDefault="00766E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7F" w:rsidRDefault="00766E7F" w:rsidP="00455F18">
      <w:pPr>
        <w:spacing w:after="0" w:line="240" w:lineRule="auto"/>
      </w:pPr>
      <w:r>
        <w:separator/>
      </w:r>
    </w:p>
  </w:footnote>
  <w:footnote w:type="continuationSeparator" w:id="0">
    <w:p w:rsidR="00766E7F" w:rsidRDefault="00766E7F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3E6"/>
    <w:multiLevelType w:val="hybridMultilevel"/>
    <w:tmpl w:val="A450F94A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6">
    <w:nsid w:val="40B64C95"/>
    <w:multiLevelType w:val="hybridMultilevel"/>
    <w:tmpl w:val="7632F87E"/>
    <w:lvl w:ilvl="0" w:tplc="55343F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8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C4B7D6E"/>
    <w:multiLevelType w:val="hybridMultilevel"/>
    <w:tmpl w:val="CC22C1B8"/>
    <w:lvl w:ilvl="0" w:tplc="1902E9A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D9791B"/>
    <w:multiLevelType w:val="hybridMultilevel"/>
    <w:tmpl w:val="CFF0CFAE"/>
    <w:lvl w:ilvl="0" w:tplc="053AE81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D0C54"/>
    <w:multiLevelType w:val="hybridMultilevel"/>
    <w:tmpl w:val="9ABA4DFA"/>
    <w:lvl w:ilvl="0" w:tplc="94EA4B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7"/>
    <w:rsid w:val="0002450B"/>
    <w:rsid w:val="0004519D"/>
    <w:rsid w:val="000514FC"/>
    <w:rsid w:val="00066F6D"/>
    <w:rsid w:val="000864AC"/>
    <w:rsid w:val="000912FE"/>
    <w:rsid w:val="000E15E9"/>
    <w:rsid w:val="000F51A0"/>
    <w:rsid w:val="00100DC5"/>
    <w:rsid w:val="00135D87"/>
    <w:rsid w:val="00145736"/>
    <w:rsid w:val="00177215"/>
    <w:rsid w:val="001933D2"/>
    <w:rsid w:val="001A04AF"/>
    <w:rsid w:val="001A1629"/>
    <w:rsid w:val="001D444E"/>
    <w:rsid w:val="001D4DE6"/>
    <w:rsid w:val="00210021"/>
    <w:rsid w:val="00241E70"/>
    <w:rsid w:val="00260755"/>
    <w:rsid w:val="002872C2"/>
    <w:rsid w:val="002B2F0B"/>
    <w:rsid w:val="002C1083"/>
    <w:rsid w:val="002C5A5D"/>
    <w:rsid w:val="002D453F"/>
    <w:rsid w:val="002D4CB5"/>
    <w:rsid w:val="002E4ABD"/>
    <w:rsid w:val="003309E3"/>
    <w:rsid w:val="00340116"/>
    <w:rsid w:val="003449A4"/>
    <w:rsid w:val="003568C4"/>
    <w:rsid w:val="00382318"/>
    <w:rsid w:val="00384B60"/>
    <w:rsid w:val="003A6720"/>
    <w:rsid w:val="003F3C04"/>
    <w:rsid w:val="00455F18"/>
    <w:rsid w:val="004617B3"/>
    <w:rsid w:val="00464BF7"/>
    <w:rsid w:val="004671A4"/>
    <w:rsid w:val="0047307E"/>
    <w:rsid w:val="004868FA"/>
    <w:rsid w:val="0049645D"/>
    <w:rsid w:val="004F0ECF"/>
    <w:rsid w:val="0052481C"/>
    <w:rsid w:val="00537DE3"/>
    <w:rsid w:val="00593282"/>
    <w:rsid w:val="005C245E"/>
    <w:rsid w:val="006001DC"/>
    <w:rsid w:val="00615AAC"/>
    <w:rsid w:val="006306F0"/>
    <w:rsid w:val="006364AF"/>
    <w:rsid w:val="006367FB"/>
    <w:rsid w:val="00652620"/>
    <w:rsid w:val="006573D4"/>
    <w:rsid w:val="00657BDC"/>
    <w:rsid w:val="006B600B"/>
    <w:rsid w:val="006B6978"/>
    <w:rsid w:val="006D3CE5"/>
    <w:rsid w:val="006D5352"/>
    <w:rsid w:val="00706F9E"/>
    <w:rsid w:val="007432C3"/>
    <w:rsid w:val="00766E7F"/>
    <w:rsid w:val="007710B5"/>
    <w:rsid w:val="007866D5"/>
    <w:rsid w:val="007E5257"/>
    <w:rsid w:val="008135FA"/>
    <w:rsid w:val="00823F21"/>
    <w:rsid w:val="008377F0"/>
    <w:rsid w:val="0084486A"/>
    <w:rsid w:val="00855BE5"/>
    <w:rsid w:val="008672F9"/>
    <w:rsid w:val="008741EA"/>
    <w:rsid w:val="00875031"/>
    <w:rsid w:val="008C7126"/>
    <w:rsid w:val="008C7E12"/>
    <w:rsid w:val="008E0595"/>
    <w:rsid w:val="009167B1"/>
    <w:rsid w:val="00923C5B"/>
    <w:rsid w:val="00962609"/>
    <w:rsid w:val="00982E97"/>
    <w:rsid w:val="00987981"/>
    <w:rsid w:val="009A2B22"/>
    <w:rsid w:val="009C1D82"/>
    <w:rsid w:val="009E78AA"/>
    <w:rsid w:val="00A12929"/>
    <w:rsid w:val="00A63109"/>
    <w:rsid w:val="00AA32B3"/>
    <w:rsid w:val="00AB4C64"/>
    <w:rsid w:val="00B0078E"/>
    <w:rsid w:val="00B042D1"/>
    <w:rsid w:val="00B35F59"/>
    <w:rsid w:val="00B60CC6"/>
    <w:rsid w:val="00B6331C"/>
    <w:rsid w:val="00B67B6C"/>
    <w:rsid w:val="00B77773"/>
    <w:rsid w:val="00B9586C"/>
    <w:rsid w:val="00BE1CC7"/>
    <w:rsid w:val="00C60FDC"/>
    <w:rsid w:val="00C65CB5"/>
    <w:rsid w:val="00C90457"/>
    <w:rsid w:val="00CA1DF5"/>
    <w:rsid w:val="00CA7A68"/>
    <w:rsid w:val="00CB65A4"/>
    <w:rsid w:val="00CD0DC2"/>
    <w:rsid w:val="00CE0D96"/>
    <w:rsid w:val="00CE24A9"/>
    <w:rsid w:val="00D62D9F"/>
    <w:rsid w:val="00E2426A"/>
    <w:rsid w:val="00E4614D"/>
    <w:rsid w:val="00E55C55"/>
    <w:rsid w:val="00E703CC"/>
    <w:rsid w:val="00EA19EE"/>
    <w:rsid w:val="00EE73E0"/>
    <w:rsid w:val="00F0062E"/>
    <w:rsid w:val="00F5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F7"/>
    <w:pPr>
      <w:ind w:left="720"/>
      <w:contextualSpacing/>
    </w:pPr>
  </w:style>
  <w:style w:type="table" w:styleId="TableGrid">
    <w:name w:val="Table Grid"/>
    <w:basedOn w:val="TableNormal"/>
    <w:uiPriority w:val="99"/>
    <w:rsid w:val="00615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2100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BodyTextIndent">
    <w:name w:val="Body Text Indent"/>
    <w:basedOn w:val="Normal"/>
    <w:link w:val="BodyTextIndentChar"/>
    <w:uiPriority w:val="99"/>
    <w:semiHidden/>
    <w:rsid w:val="002D4C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4C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227</Words>
  <Characters>1297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2015-03-18T08:38:00Z</cp:lastPrinted>
  <dcterms:created xsi:type="dcterms:W3CDTF">2015-07-07T07:28:00Z</dcterms:created>
  <dcterms:modified xsi:type="dcterms:W3CDTF">2015-07-07T07:28:00Z</dcterms:modified>
</cp:coreProperties>
</file>