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9479A" w:rsidRDefault="00BE5AF9">
      <w:pPr>
        <w:pStyle w:val="Heading1"/>
        <w:jc w:val="center"/>
        <w:rPr>
          <w:sz w:val="24"/>
          <w:u w:val="single"/>
        </w:rPr>
      </w:pPr>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8C6E9A">
        <w:rPr>
          <w:b/>
          <w:bCs/>
          <w:sz w:val="24"/>
          <w:u w:val="single"/>
        </w:rPr>
        <w:t>20</w:t>
      </w:r>
      <w:r w:rsidR="0091092C">
        <w:rPr>
          <w:b/>
          <w:bCs/>
          <w:sz w:val="24"/>
          <w:u w:val="single"/>
        </w:rPr>
        <w:t>4</w:t>
      </w:r>
      <w:r w:rsidR="00A552F3">
        <w:rPr>
          <w:b/>
          <w:bCs/>
          <w:sz w:val="24"/>
          <w:u w:val="single"/>
        </w:rPr>
        <w:t>7</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A552F3">
        <w:rPr>
          <w:b/>
          <w:bCs/>
          <w:sz w:val="24"/>
          <w:u w:val="single"/>
        </w:rPr>
        <w:t>03 JUNE</w:t>
      </w:r>
      <w:r w:rsidR="00CC6497" w:rsidRPr="00E9479A">
        <w:rPr>
          <w:b/>
          <w:bCs/>
          <w:sz w:val="24"/>
          <w:u w:val="single"/>
        </w:rPr>
        <w:t xml:space="preserv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91092C">
        <w:rPr>
          <w:b/>
          <w:bCs/>
          <w:sz w:val="24"/>
          <w:u w:val="single"/>
        </w:rPr>
        <w:t>2</w:t>
      </w:r>
      <w:r w:rsidR="00A552F3">
        <w:rPr>
          <w:b/>
          <w:bCs/>
          <w:sz w:val="24"/>
          <w:u w:val="single"/>
        </w:rPr>
        <w:t>2</w:t>
      </w:r>
      <w:r w:rsidRPr="00E9479A">
        <w:rPr>
          <w:b/>
          <w:bCs/>
          <w:sz w:val="24"/>
          <w:u w:val="single"/>
        </w:rPr>
        <w:t>)</w:t>
      </w:r>
    </w:p>
    <w:p w:rsidR="00A552F3" w:rsidRPr="00A552F3" w:rsidRDefault="00A552F3" w:rsidP="00A552F3">
      <w:pPr>
        <w:spacing w:before="100" w:beforeAutospacing="1" w:after="100" w:afterAutospacing="1"/>
        <w:jc w:val="both"/>
        <w:rPr>
          <w:b/>
          <w:bCs/>
          <w:sz w:val="24"/>
          <w:u w:val="single"/>
        </w:rPr>
      </w:pPr>
      <w:r w:rsidRPr="00A552F3">
        <w:rPr>
          <w:b/>
          <w:bCs/>
          <w:sz w:val="24"/>
          <w:u w:val="single"/>
        </w:rPr>
        <w:t xml:space="preserve">Mr P A van Staden (FF Plus) to ask the Minister of Health: </w:t>
      </w:r>
      <w:r w:rsidRPr="00A552F3">
        <w:rPr>
          <w:b/>
          <w:bCs/>
          <w:i/>
          <w:iCs/>
          <w:sz w:val="24"/>
          <w:u w:val="single"/>
        </w:rPr>
        <w:t xml:space="preserve">[Interdepartmental transfer from the Minister in </w:t>
      </w:r>
      <w:proofErr w:type="gramStart"/>
      <w:r w:rsidRPr="00A552F3">
        <w:rPr>
          <w:b/>
          <w:bCs/>
          <w:i/>
          <w:iCs/>
          <w:sz w:val="24"/>
          <w:u w:val="single"/>
        </w:rPr>
        <w:t>The</w:t>
      </w:r>
      <w:proofErr w:type="gramEnd"/>
      <w:r w:rsidRPr="00A552F3">
        <w:rPr>
          <w:b/>
          <w:bCs/>
          <w:i/>
          <w:iCs/>
          <w:sz w:val="24"/>
          <w:u w:val="single"/>
        </w:rPr>
        <w:t xml:space="preserve"> Presidency with effect Tuesday, 31 May 2022]</w:t>
      </w:r>
    </w:p>
    <w:p w:rsidR="00A552F3" w:rsidRPr="00A552F3" w:rsidRDefault="00A552F3" w:rsidP="00A552F3">
      <w:pPr>
        <w:spacing w:before="100" w:beforeAutospacing="1" w:after="100" w:afterAutospacing="1"/>
        <w:ind w:left="709" w:hanging="720"/>
        <w:jc w:val="both"/>
        <w:rPr>
          <w:sz w:val="24"/>
        </w:rPr>
      </w:pPr>
      <w:r w:rsidRPr="00A552F3">
        <w:rPr>
          <w:sz w:val="24"/>
          <w:lang w:val="en-US"/>
        </w:rPr>
        <w:t>(1) </w:t>
      </w:r>
      <w:r w:rsidRPr="00A552F3">
        <w:rPr>
          <w:sz w:val="24"/>
          <w:lang w:val="en-US"/>
        </w:rPr>
        <w:tab/>
        <w:t xml:space="preserve">Whether he or his department intends to disclose more information about the World Health </w:t>
      </w:r>
      <w:proofErr w:type="spellStart"/>
      <w:r w:rsidRPr="00A552F3">
        <w:rPr>
          <w:sz w:val="24"/>
          <w:lang w:val="en-US"/>
        </w:rPr>
        <w:t>Organisation</w:t>
      </w:r>
      <w:proofErr w:type="spellEnd"/>
      <w:r w:rsidRPr="00A552F3">
        <w:rPr>
          <w:sz w:val="24"/>
          <w:lang w:val="en-US"/>
        </w:rPr>
        <w:t xml:space="preserve"> (WHO) International Pandemic Treaty to opposition parties and the relevant portfolio committees, before voting to ratify it; if not, why not; if so, what are the relevant details;</w:t>
      </w:r>
    </w:p>
    <w:p w:rsidR="00A552F3" w:rsidRPr="00A552F3" w:rsidRDefault="00A552F3" w:rsidP="00A552F3">
      <w:pPr>
        <w:spacing w:before="100" w:beforeAutospacing="1" w:after="100" w:afterAutospacing="1"/>
        <w:ind w:left="709" w:hanging="720"/>
        <w:jc w:val="both"/>
        <w:rPr>
          <w:sz w:val="24"/>
          <w:lang w:val="en-US"/>
        </w:rPr>
      </w:pPr>
      <w:r w:rsidRPr="00A552F3">
        <w:rPr>
          <w:sz w:val="24"/>
          <w:lang w:val="en-US"/>
        </w:rPr>
        <w:t>(2)       whether the Government will resist relinquishing any of the Republic’s sovereignty to the WHO as part of the International Pandemic Treaty; if not, what is the position in this regard; if so, what are the relevant details;</w:t>
      </w:r>
    </w:p>
    <w:p w:rsidR="00413FCE" w:rsidRPr="00EB60D9" w:rsidRDefault="00A552F3" w:rsidP="00A552F3">
      <w:pPr>
        <w:spacing w:before="100" w:beforeAutospacing="1" w:after="100" w:afterAutospacing="1"/>
        <w:ind w:left="709" w:hanging="709"/>
        <w:jc w:val="both"/>
        <w:outlineLvl w:val="0"/>
        <w:rPr>
          <w:rFonts w:ascii="Times New Roman" w:hAnsi="Times New Roman" w:cs="Times New Roman"/>
          <w:color w:val="000000"/>
          <w:sz w:val="20"/>
          <w:szCs w:val="20"/>
          <w:lang w:eastAsia="en-GB"/>
        </w:rPr>
      </w:pPr>
      <w:r w:rsidRPr="00A552F3">
        <w:rPr>
          <w:sz w:val="24"/>
          <w:lang w:val="en-US"/>
        </w:rPr>
        <w:t>(3)</w:t>
      </w:r>
      <w:r w:rsidRPr="00A552F3">
        <w:rPr>
          <w:sz w:val="24"/>
          <w:lang w:val="en-US"/>
        </w:rPr>
        <w:tab/>
      </w:r>
      <w:proofErr w:type="gramStart"/>
      <w:r w:rsidRPr="00A552F3">
        <w:rPr>
          <w:sz w:val="24"/>
          <w:lang w:val="en-US"/>
        </w:rPr>
        <w:t>what</w:t>
      </w:r>
      <w:proofErr w:type="gramEnd"/>
      <w:r w:rsidRPr="00A552F3">
        <w:rPr>
          <w:sz w:val="24"/>
          <w:lang w:val="en-US"/>
        </w:rPr>
        <w:t xml:space="preserve"> are the main points that the South African delegation will try and negotiate into the specified treaty?</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1298E">
        <w:rPr>
          <w:color w:val="000000"/>
        </w:rPr>
        <w:t>2</w:t>
      </w:r>
      <w:r w:rsidR="00C52BEE">
        <w:rPr>
          <w:color w:val="000000"/>
        </w:rPr>
        <w:t>44</w:t>
      </w:r>
      <w:r w:rsidR="00A552F3">
        <w:rPr>
          <w:color w:val="000000"/>
        </w:rPr>
        <w:t>7</w:t>
      </w:r>
      <w:r w:rsidR="009D2E42">
        <w:rPr>
          <w:color w:val="000000"/>
        </w:rPr>
        <w:t>E</w:t>
      </w:r>
      <w:r w:rsidR="00E238C2">
        <w:rPr>
          <w:color w:val="000000"/>
          <w:szCs w:val="20"/>
        </w:rPr>
        <w:t xml:space="preserve"> </w:t>
      </w:r>
    </w:p>
    <w:p w:rsidR="00863AB6" w:rsidRPr="00863AB6" w:rsidRDefault="00863AB6" w:rsidP="00863AB6">
      <w:pPr>
        <w:rPr>
          <w:b/>
          <w:bCs/>
          <w:sz w:val="24"/>
          <w:u w:val="single"/>
          <w:lang w:val="en-US"/>
        </w:rPr>
      </w:pPr>
      <w:r w:rsidRPr="00863AB6">
        <w:rPr>
          <w:b/>
          <w:bCs/>
          <w:sz w:val="24"/>
          <w:u w:val="single"/>
          <w:lang w:val="en-US"/>
        </w:rPr>
        <w:t>REPLY:</w:t>
      </w:r>
    </w:p>
    <w:p w:rsidR="00863AB6" w:rsidRPr="00863AB6" w:rsidRDefault="00863AB6" w:rsidP="00863AB6">
      <w:pPr>
        <w:rPr>
          <w:b/>
          <w:bCs/>
          <w:sz w:val="24"/>
          <w:u w:val="single"/>
          <w:lang w:val="en-US"/>
        </w:rPr>
      </w:pPr>
    </w:p>
    <w:p w:rsidR="00863AB6" w:rsidRPr="00863AB6" w:rsidRDefault="00863AB6" w:rsidP="00863AB6">
      <w:pPr>
        <w:pStyle w:val="ListParagraph"/>
        <w:numPr>
          <w:ilvl w:val="0"/>
          <w:numId w:val="7"/>
        </w:numPr>
        <w:ind w:hanging="720"/>
        <w:jc w:val="both"/>
        <w:rPr>
          <w:sz w:val="24"/>
          <w:lang w:val="en-US"/>
        </w:rPr>
      </w:pPr>
      <w:r w:rsidRPr="00863AB6">
        <w:rPr>
          <w:sz w:val="24"/>
          <w:lang w:val="en-US"/>
        </w:rPr>
        <w:t>Yes. Section 231 (1) of the Constitution is clear that the negotiation and signing of all international agreements is the responsibility of the national executive. Meaning that international agreements become national law only upon ratification by Parliament. The Minister of Health is therefore enjoined by the Constitution to submit the treaty to Parliament for consideration and approval.</w:t>
      </w:r>
    </w:p>
    <w:p w:rsidR="00863AB6" w:rsidRPr="00863AB6" w:rsidRDefault="00863AB6" w:rsidP="00863AB6">
      <w:pPr>
        <w:pStyle w:val="ListParagraph"/>
        <w:jc w:val="both"/>
        <w:rPr>
          <w:sz w:val="24"/>
          <w:lang w:val="en-US"/>
        </w:rPr>
      </w:pPr>
    </w:p>
    <w:p w:rsidR="00863AB6" w:rsidRPr="00863AB6" w:rsidRDefault="00863AB6" w:rsidP="00863AB6">
      <w:pPr>
        <w:pStyle w:val="ListParagraph"/>
        <w:numPr>
          <w:ilvl w:val="0"/>
          <w:numId w:val="7"/>
        </w:numPr>
        <w:ind w:hanging="720"/>
        <w:jc w:val="both"/>
        <w:rPr>
          <w:sz w:val="24"/>
          <w:lang w:val="en-US"/>
        </w:rPr>
      </w:pPr>
      <w:r w:rsidRPr="00863AB6">
        <w:rPr>
          <w:sz w:val="24"/>
          <w:lang w:val="en-US"/>
        </w:rPr>
        <w:t>No</w:t>
      </w:r>
      <w:bookmarkStart w:id="0" w:name="_GoBack"/>
      <w:bookmarkEnd w:id="0"/>
      <w:r w:rsidRPr="00863AB6">
        <w:rPr>
          <w:sz w:val="24"/>
          <w:lang w:val="en-US"/>
        </w:rPr>
        <w:t>. The draft Pandemic Treaty will be subjected to legal scrutiny by State Law Advisers at the Department of Justice and Constitutional Development to ensure its compliance with the Constitution of the Republic of South Africa.</w:t>
      </w:r>
    </w:p>
    <w:p w:rsidR="00863AB6" w:rsidRPr="00863AB6" w:rsidRDefault="00863AB6" w:rsidP="00863AB6">
      <w:pPr>
        <w:pStyle w:val="ListParagraph"/>
        <w:rPr>
          <w:sz w:val="24"/>
          <w:lang w:val="en-US"/>
        </w:rPr>
      </w:pPr>
    </w:p>
    <w:p w:rsidR="00863AB6" w:rsidRPr="00863AB6" w:rsidRDefault="00863AB6" w:rsidP="00863AB6">
      <w:pPr>
        <w:pStyle w:val="ListParagraph"/>
        <w:numPr>
          <w:ilvl w:val="0"/>
          <w:numId w:val="7"/>
        </w:numPr>
        <w:ind w:hanging="720"/>
        <w:jc w:val="both"/>
        <w:rPr>
          <w:sz w:val="24"/>
          <w:lang w:val="en-US"/>
        </w:rPr>
      </w:pPr>
      <w:r w:rsidRPr="00863AB6">
        <w:rPr>
          <w:sz w:val="24"/>
          <w:lang w:val="en-US"/>
        </w:rPr>
        <w:t>For South Africa, it is crucial that the treaty is anchored on human rights to ensure equitable access to available medical solutions in order to improve the health and well-being of all, regardless of socio-economic status or geographical location.  Therefore the main points to be pushed by South Africa in this regard are access and equity.</w:t>
      </w:r>
    </w:p>
    <w:p w:rsidR="00863AB6" w:rsidRPr="00863AB6" w:rsidRDefault="00863AB6" w:rsidP="00863AB6">
      <w:pPr>
        <w:rPr>
          <w:sz w:val="24"/>
          <w:lang w:val="en-US"/>
        </w:rPr>
      </w:pPr>
    </w:p>
    <w:p w:rsidR="006174EE" w:rsidRPr="00863AB6" w:rsidRDefault="00863AB6" w:rsidP="00863AB6">
      <w:pPr>
        <w:rPr>
          <w:b/>
          <w:bCs/>
          <w:sz w:val="24"/>
          <w:u w:val="single"/>
          <w:lang w:val="en-US"/>
        </w:rPr>
      </w:pPr>
      <w:r w:rsidRPr="00863AB6">
        <w:rPr>
          <w:sz w:val="24"/>
          <w:lang w:val="en-US"/>
        </w:rPr>
        <w:t>END.</w:t>
      </w:r>
    </w:p>
    <w:sectPr w:rsidR="006174EE" w:rsidRPr="00863AB6"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05E" w:rsidRDefault="0001505E">
      <w:r>
        <w:separator/>
      </w:r>
    </w:p>
  </w:endnote>
  <w:endnote w:type="continuationSeparator" w:id="0">
    <w:p w:rsidR="0001505E" w:rsidRDefault="00015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04465">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04465">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FF0C0E">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05E" w:rsidRDefault="0001505E">
      <w:r>
        <w:separator/>
      </w:r>
    </w:p>
  </w:footnote>
  <w:footnote w:type="continuationSeparator" w:id="0">
    <w:p w:rsidR="0001505E" w:rsidRDefault="000150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D73081E"/>
    <w:multiLevelType w:val="hybridMultilevel"/>
    <w:tmpl w:val="DAA0B65C"/>
    <w:lvl w:ilvl="0" w:tplc="A80A159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66E7076E"/>
    <w:multiLevelType w:val="hybridMultilevel"/>
    <w:tmpl w:val="B060D0D2"/>
    <w:lvl w:ilvl="0" w:tplc="1E3C2E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DFE0557"/>
    <w:multiLevelType w:val="hybridMultilevel"/>
    <w:tmpl w:val="D1765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212D"/>
    <w:rsid w:val="00007447"/>
    <w:rsid w:val="00012AE9"/>
    <w:rsid w:val="0001505E"/>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50F90"/>
    <w:rsid w:val="00157836"/>
    <w:rsid w:val="00160BDE"/>
    <w:rsid w:val="00162641"/>
    <w:rsid w:val="00163A17"/>
    <w:rsid w:val="001646AE"/>
    <w:rsid w:val="001650EA"/>
    <w:rsid w:val="001651E2"/>
    <w:rsid w:val="0016798A"/>
    <w:rsid w:val="00175A1D"/>
    <w:rsid w:val="001772BD"/>
    <w:rsid w:val="00186E43"/>
    <w:rsid w:val="001934EC"/>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464"/>
    <w:rsid w:val="003F3650"/>
    <w:rsid w:val="003F3C7F"/>
    <w:rsid w:val="003F3EB8"/>
    <w:rsid w:val="003F693D"/>
    <w:rsid w:val="003F6F06"/>
    <w:rsid w:val="0040781B"/>
    <w:rsid w:val="00413E11"/>
    <w:rsid w:val="00413FCE"/>
    <w:rsid w:val="004149EE"/>
    <w:rsid w:val="00415679"/>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152A"/>
    <w:rsid w:val="0048302D"/>
    <w:rsid w:val="00483FEE"/>
    <w:rsid w:val="00487E16"/>
    <w:rsid w:val="00490BF9"/>
    <w:rsid w:val="0049242E"/>
    <w:rsid w:val="00495DDF"/>
    <w:rsid w:val="004A26E8"/>
    <w:rsid w:val="004B099E"/>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2666"/>
    <w:rsid w:val="0055331A"/>
    <w:rsid w:val="00557CEE"/>
    <w:rsid w:val="00561747"/>
    <w:rsid w:val="0056205A"/>
    <w:rsid w:val="00563C06"/>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4EE"/>
    <w:rsid w:val="006175C7"/>
    <w:rsid w:val="00623C5C"/>
    <w:rsid w:val="00623E12"/>
    <w:rsid w:val="00635745"/>
    <w:rsid w:val="00635890"/>
    <w:rsid w:val="00637291"/>
    <w:rsid w:val="0063794C"/>
    <w:rsid w:val="00640B82"/>
    <w:rsid w:val="00644B83"/>
    <w:rsid w:val="00646F50"/>
    <w:rsid w:val="006664AE"/>
    <w:rsid w:val="006779D4"/>
    <w:rsid w:val="00683343"/>
    <w:rsid w:val="006930ED"/>
    <w:rsid w:val="0069382F"/>
    <w:rsid w:val="006A34EA"/>
    <w:rsid w:val="006A685B"/>
    <w:rsid w:val="006B1A27"/>
    <w:rsid w:val="006B5E48"/>
    <w:rsid w:val="006B750D"/>
    <w:rsid w:val="006C3B39"/>
    <w:rsid w:val="006C4A26"/>
    <w:rsid w:val="006C67FA"/>
    <w:rsid w:val="006D617D"/>
    <w:rsid w:val="006E2082"/>
    <w:rsid w:val="006E218F"/>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0716C"/>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3AB6"/>
    <w:rsid w:val="0086637B"/>
    <w:rsid w:val="0087654C"/>
    <w:rsid w:val="008801A0"/>
    <w:rsid w:val="008909CC"/>
    <w:rsid w:val="00891B7A"/>
    <w:rsid w:val="00893EA4"/>
    <w:rsid w:val="008964C5"/>
    <w:rsid w:val="0089783C"/>
    <w:rsid w:val="008A2BAB"/>
    <w:rsid w:val="008A34C5"/>
    <w:rsid w:val="008A5661"/>
    <w:rsid w:val="008A757D"/>
    <w:rsid w:val="008B0303"/>
    <w:rsid w:val="008B6F1E"/>
    <w:rsid w:val="008B7C94"/>
    <w:rsid w:val="008C0292"/>
    <w:rsid w:val="008C0456"/>
    <w:rsid w:val="008C18CB"/>
    <w:rsid w:val="008C3326"/>
    <w:rsid w:val="008C3371"/>
    <w:rsid w:val="008C6E9A"/>
    <w:rsid w:val="008D0716"/>
    <w:rsid w:val="008D2430"/>
    <w:rsid w:val="008D329B"/>
    <w:rsid w:val="008D437A"/>
    <w:rsid w:val="008D464A"/>
    <w:rsid w:val="008D749E"/>
    <w:rsid w:val="008E2CFF"/>
    <w:rsid w:val="008E4746"/>
    <w:rsid w:val="008F081F"/>
    <w:rsid w:val="008F1C96"/>
    <w:rsid w:val="0090105B"/>
    <w:rsid w:val="0090379B"/>
    <w:rsid w:val="0091092C"/>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60EFB"/>
    <w:rsid w:val="00971BC4"/>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02AF"/>
    <w:rsid w:val="009C39BB"/>
    <w:rsid w:val="009D129D"/>
    <w:rsid w:val="009D2E42"/>
    <w:rsid w:val="009D3DA5"/>
    <w:rsid w:val="009D62A1"/>
    <w:rsid w:val="009D7850"/>
    <w:rsid w:val="009E05A5"/>
    <w:rsid w:val="009E6D1C"/>
    <w:rsid w:val="009E7A76"/>
    <w:rsid w:val="009F075E"/>
    <w:rsid w:val="009F0BA7"/>
    <w:rsid w:val="00A041C1"/>
    <w:rsid w:val="00A04465"/>
    <w:rsid w:val="00A0613D"/>
    <w:rsid w:val="00A078D4"/>
    <w:rsid w:val="00A11952"/>
    <w:rsid w:val="00A13522"/>
    <w:rsid w:val="00A13AC5"/>
    <w:rsid w:val="00A13D92"/>
    <w:rsid w:val="00A143B4"/>
    <w:rsid w:val="00A17235"/>
    <w:rsid w:val="00A17A8A"/>
    <w:rsid w:val="00A24207"/>
    <w:rsid w:val="00A24CAA"/>
    <w:rsid w:val="00A251E7"/>
    <w:rsid w:val="00A31C68"/>
    <w:rsid w:val="00A32A9E"/>
    <w:rsid w:val="00A346DA"/>
    <w:rsid w:val="00A4066B"/>
    <w:rsid w:val="00A41FC8"/>
    <w:rsid w:val="00A42F9C"/>
    <w:rsid w:val="00A431D7"/>
    <w:rsid w:val="00A4404D"/>
    <w:rsid w:val="00A50E3A"/>
    <w:rsid w:val="00A51CEC"/>
    <w:rsid w:val="00A552F3"/>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647"/>
    <w:rsid w:val="00AC48AC"/>
    <w:rsid w:val="00AC6AC3"/>
    <w:rsid w:val="00AD200E"/>
    <w:rsid w:val="00AD5F10"/>
    <w:rsid w:val="00AD6B02"/>
    <w:rsid w:val="00AE3C22"/>
    <w:rsid w:val="00AF1798"/>
    <w:rsid w:val="00B00154"/>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702D9"/>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2BEE"/>
    <w:rsid w:val="00C61949"/>
    <w:rsid w:val="00C640DD"/>
    <w:rsid w:val="00C71939"/>
    <w:rsid w:val="00C723FE"/>
    <w:rsid w:val="00C75B3B"/>
    <w:rsid w:val="00C768DE"/>
    <w:rsid w:val="00C82762"/>
    <w:rsid w:val="00C9010E"/>
    <w:rsid w:val="00C91D4D"/>
    <w:rsid w:val="00CA0154"/>
    <w:rsid w:val="00CA0E36"/>
    <w:rsid w:val="00CA70E9"/>
    <w:rsid w:val="00CB41D7"/>
    <w:rsid w:val="00CB7B23"/>
    <w:rsid w:val="00CC285B"/>
    <w:rsid w:val="00CC6497"/>
    <w:rsid w:val="00CE32C1"/>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56CA"/>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9479A"/>
    <w:rsid w:val="00E975CB"/>
    <w:rsid w:val="00EA464E"/>
    <w:rsid w:val="00EB211A"/>
    <w:rsid w:val="00EB241F"/>
    <w:rsid w:val="00EB60D9"/>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4880"/>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0C0E"/>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2022-06-21T09:16:00Z</dcterms:created>
  <dcterms:modified xsi:type="dcterms:W3CDTF">2022-06-21T09:16:00Z</dcterms:modified>
</cp:coreProperties>
</file>