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E4" w:rsidRDefault="00ED52E4" w:rsidP="00ED52E4">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fillcolor="window">
            <v:imagedata r:id="rId5" o:title=""/>
          </v:shape>
          <o:OLEObject Type="Embed" ProgID="CorelPhotoPaint.Image.8" ShapeID="_x0000_i1025" DrawAspect="Content" ObjectID="_1748853433" r:id="rId6"/>
        </w:object>
      </w:r>
    </w:p>
    <w:p w:rsidR="00ED52E4" w:rsidRDefault="00ED52E4" w:rsidP="00ED52E4">
      <w:pPr>
        <w:jc w:val="center"/>
      </w:pPr>
    </w:p>
    <w:p w:rsidR="00ED52E4" w:rsidRPr="00D11024" w:rsidRDefault="00ED52E4" w:rsidP="00ED52E4">
      <w:pPr>
        <w:pStyle w:val="Heading1"/>
      </w:pPr>
      <w:r w:rsidRPr="00D11024">
        <w:t>THE PRESIDENCY</w:t>
      </w:r>
    </w:p>
    <w:p w:rsidR="00ED52E4" w:rsidRDefault="00ED52E4" w:rsidP="00ED52E4">
      <w:pPr>
        <w:pStyle w:val="Heading1"/>
        <w:rPr>
          <w:sz w:val="17"/>
          <w:szCs w:val="17"/>
        </w:rPr>
      </w:pPr>
      <w:r w:rsidRPr="00D11024">
        <w:t>REPUBLIC OF SOUTH AFRICA</w:t>
      </w:r>
    </w:p>
    <w:p w:rsidR="00ED52E4" w:rsidRPr="000A5884" w:rsidRDefault="00ED52E4" w:rsidP="00ED52E4">
      <w:pPr>
        <w:jc w:val="center"/>
        <w:rPr>
          <w:rFonts w:ascii="Arial" w:hAnsi="Arial" w:cs="Arial"/>
          <w:b/>
          <w:sz w:val="20"/>
          <w:szCs w:val="20"/>
        </w:rPr>
      </w:pPr>
      <w:r w:rsidRPr="000A5884">
        <w:rPr>
          <w:rFonts w:ascii="Arial" w:hAnsi="Arial" w:cs="Arial"/>
          <w:b/>
          <w:color w:val="181512"/>
          <w:sz w:val="20"/>
          <w:szCs w:val="20"/>
        </w:rPr>
        <w:t>Private Bag X1000, Pretoria, 0001</w:t>
      </w:r>
    </w:p>
    <w:p w:rsidR="00ED52E4" w:rsidRDefault="00ED52E4" w:rsidP="00ED52E4">
      <w:pPr>
        <w:contextualSpacing/>
        <w:rPr>
          <w:rFonts w:ascii="Arial" w:hAnsi="Arial" w:cs="Arial"/>
          <w:b/>
          <w:sz w:val="22"/>
          <w:szCs w:val="22"/>
        </w:rPr>
      </w:pPr>
    </w:p>
    <w:p w:rsidR="00ED52E4" w:rsidRDefault="00ED52E4" w:rsidP="00ED52E4">
      <w:pPr>
        <w:contextualSpacing/>
        <w:jc w:val="center"/>
        <w:rPr>
          <w:rFonts w:ascii="Arial" w:hAnsi="Arial" w:cs="Arial"/>
          <w:b/>
          <w:sz w:val="22"/>
          <w:szCs w:val="22"/>
        </w:rPr>
      </w:pPr>
      <w:r>
        <w:rPr>
          <w:rFonts w:ascii="Arial" w:hAnsi="Arial" w:cs="Arial"/>
          <w:b/>
          <w:sz w:val="22"/>
          <w:szCs w:val="22"/>
        </w:rPr>
        <w:t>NATIONAL ASSEMBLY</w:t>
      </w:r>
    </w:p>
    <w:p w:rsidR="00ED52E4" w:rsidRDefault="00ED52E4" w:rsidP="00ED52E4">
      <w:pPr>
        <w:contextualSpacing/>
        <w:rPr>
          <w:rFonts w:ascii="Arial" w:hAnsi="Arial" w:cs="Arial"/>
          <w:b/>
          <w:sz w:val="22"/>
          <w:szCs w:val="22"/>
        </w:rPr>
      </w:pPr>
    </w:p>
    <w:p w:rsidR="00ED52E4" w:rsidRDefault="00ED52E4" w:rsidP="00ED52E4">
      <w:pPr>
        <w:contextualSpacing/>
        <w:jc w:val="center"/>
        <w:rPr>
          <w:rFonts w:ascii="Arial" w:hAnsi="Arial" w:cs="Arial"/>
          <w:b/>
          <w:sz w:val="22"/>
          <w:szCs w:val="22"/>
        </w:rPr>
      </w:pPr>
      <w:r>
        <w:rPr>
          <w:rFonts w:ascii="Arial" w:hAnsi="Arial" w:cs="Arial"/>
          <w:b/>
          <w:sz w:val="22"/>
          <w:szCs w:val="22"/>
        </w:rPr>
        <w:t>QUESTIONS FOR WRITTEN REPLY</w:t>
      </w:r>
    </w:p>
    <w:p w:rsidR="00ED52E4" w:rsidRDefault="00ED52E4" w:rsidP="00ED52E4">
      <w:pPr>
        <w:contextualSpacing/>
        <w:jc w:val="center"/>
        <w:rPr>
          <w:rFonts w:ascii="Arial" w:hAnsi="Arial" w:cs="Arial"/>
          <w:b/>
          <w:sz w:val="22"/>
          <w:szCs w:val="22"/>
        </w:rPr>
      </w:pPr>
      <w:r>
        <w:rPr>
          <w:rFonts w:ascii="Arial" w:hAnsi="Arial" w:cs="Arial"/>
          <w:b/>
          <w:sz w:val="22"/>
          <w:szCs w:val="22"/>
        </w:rPr>
        <w:t>DATE OF PUBLICATION: 26 MAY 2023</w:t>
      </w:r>
    </w:p>
    <w:p w:rsidR="00ED52E4" w:rsidRDefault="00ED52E4" w:rsidP="00ED52E4">
      <w:pPr>
        <w:contextualSpacing/>
        <w:jc w:val="center"/>
        <w:rPr>
          <w:rFonts w:ascii="Arial" w:hAnsi="Arial" w:cs="Arial"/>
          <w:b/>
          <w:sz w:val="22"/>
          <w:szCs w:val="22"/>
        </w:rPr>
      </w:pPr>
      <w:r>
        <w:rPr>
          <w:rFonts w:ascii="Arial" w:hAnsi="Arial" w:cs="Arial"/>
          <w:b/>
          <w:sz w:val="22"/>
          <w:szCs w:val="22"/>
        </w:rPr>
        <w:t>QUESTION NUMBER:  2043(NW2312E)</w:t>
      </w:r>
    </w:p>
    <w:p w:rsidR="00C35E0B" w:rsidRDefault="00C35E0B"/>
    <w:p w:rsidR="00ED52E4" w:rsidRPr="00ED52E4" w:rsidRDefault="00ED52E4" w:rsidP="00ED52E4">
      <w:pPr>
        <w:spacing w:before="100" w:beforeAutospacing="1" w:after="100" w:afterAutospacing="1"/>
        <w:ind w:left="720" w:hanging="720"/>
        <w:jc w:val="both"/>
        <w:outlineLvl w:val="0"/>
        <w:rPr>
          <w:rFonts w:ascii="Arial" w:hAnsi="Arial" w:cs="Arial"/>
        </w:rPr>
      </w:pPr>
      <w:r w:rsidRPr="00ED52E4">
        <w:rPr>
          <w:rFonts w:ascii="Arial" w:hAnsi="Arial" w:cs="Arial"/>
          <w:b/>
        </w:rPr>
        <w:t>2043.</w:t>
      </w:r>
      <w:r w:rsidRPr="00ED52E4">
        <w:rPr>
          <w:rFonts w:ascii="Arial" w:hAnsi="Arial" w:cs="Arial"/>
          <w:b/>
        </w:rPr>
        <w:tab/>
        <w:t xml:space="preserve">Ms S J Graham (DA) </w:t>
      </w:r>
      <w:r w:rsidRPr="00ED52E4">
        <w:rPr>
          <w:rFonts w:ascii="Arial" w:hAnsi="Arial" w:cs="Arial"/>
          <w:b/>
          <w:bCs/>
          <w:color w:val="000000" w:themeColor="text1"/>
          <w:lang w:val="en-GB"/>
        </w:rPr>
        <w:t>to</w:t>
      </w:r>
      <w:r w:rsidRPr="00ED52E4">
        <w:rPr>
          <w:rFonts w:ascii="Arial" w:hAnsi="Arial" w:cs="Arial"/>
          <w:b/>
        </w:rPr>
        <w:t xml:space="preserve"> ask the Minister in The Presidency</w:t>
      </w:r>
      <w:r w:rsidR="005C57FD" w:rsidRPr="00ED52E4">
        <w:rPr>
          <w:rFonts w:ascii="Arial" w:hAnsi="Arial" w:cs="Arial"/>
          <w:b/>
        </w:rPr>
        <w:fldChar w:fldCharType="begin"/>
      </w:r>
      <w:r w:rsidRPr="00ED52E4">
        <w:rPr>
          <w:rFonts w:ascii="Arial" w:hAnsi="Arial" w:cs="Arial"/>
        </w:rPr>
        <w:instrText xml:space="preserve"> XE "</w:instrText>
      </w:r>
      <w:r w:rsidRPr="00ED52E4">
        <w:rPr>
          <w:rFonts w:ascii="Arial" w:hAnsi="Arial" w:cs="Arial"/>
          <w:b/>
        </w:rPr>
        <w:instrText>Minister in The Presidency</w:instrText>
      </w:r>
      <w:r w:rsidRPr="00ED52E4">
        <w:rPr>
          <w:rFonts w:ascii="Arial" w:hAnsi="Arial" w:cs="Arial"/>
        </w:rPr>
        <w:instrText xml:space="preserve">" </w:instrText>
      </w:r>
      <w:r w:rsidR="005C57FD" w:rsidRPr="00ED52E4">
        <w:rPr>
          <w:rFonts w:ascii="Arial" w:hAnsi="Arial" w:cs="Arial"/>
          <w:b/>
        </w:rPr>
        <w:fldChar w:fldCharType="end"/>
      </w:r>
      <w:r w:rsidRPr="00ED52E4">
        <w:rPr>
          <w:rFonts w:ascii="Arial" w:hAnsi="Arial" w:cs="Arial"/>
          <w:b/>
        </w:rPr>
        <w:t xml:space="preserve"> for Electricity</w:t>
      </w:r>
      <w:r w:rsidR="005C57FD" w:rsidRPr="00ED52E4">
        <w:rPr>
          <w:rFonts w:ascii="Arial" w:hAnsi="Arial" w:cs="Arial"/>
          <w:b/>
        </w:rPr>
        <w:fldChar w:fldCharType="begin"/>
      </w:r>
      <w:r w:rsidRPr="00ED52E4">
        <w:rPr>
          <w:rFonts w:ascii="Arial" w:hAnsi="Arial" w:cs="Arial"/>
        </w:rPr>
        <w:instrText xml:space="preserve"> XE "</w:instrText>
      </w:r>
      <w:r w:rsidRPr="00ED52E4">
        <w:rPr>
          <w:rFonts w:ascii="Arial" w:hAnsi="Arial" w:cs="Arial"/>
          <w:b/>
          <w:bCs/>
          <w:lang w:val="en-GB"/>
        </w:rPr>
        <w:instrText>Minister in The Presidency for Electricity</w:instrText>
      </w:r>
      <w:r w:rsidRPr="00ED52E4">
        <w:rPr>
          <w:rFonts w:ascii="Arial" w:hAnsi="Arial" w:cs="Arial"/>
        </w:rPr>
        <w:instrText xml:space="preserve">" </w:instrText>
      </w:r>
      <w:r w:rsidR="005C57FD" w:rsidRPr="00ED52E4">
        <w:rPr>
          <w:rFonts w:ascii="Arial" w:hAnsi="Arial" w:cs="Arial"/>
          <w:b/>
        </w:rPr>
        <w:fldChar w:fldCharType="end"/>
      </w:r>
      <w:r w:rsidRPr="00ED52E4">
        <w:rPr>
          <w:rFonts w:ascii="Arial" w:hAnsi="Arial" w:cs="Arial"/>
          <w:b/>
        </w:rPr>
        <w:t xml:space="preserve">: </w:t>
      </w:r>
    </w:p>
    <w:p w:rsidR="00A373EC" w:rsidRPr="00A373EC" w:rsidRDefault="00ED52E4" w:rsidP="00A373EC">
      <w:pPr>
        <w:spacing w:before="100" w:beforeAutospacing="1" w:after="100" w:afterAutospacing="1"/>
        <w:jc w:val="both"/>
      </w:pPr>
      <w:r w:rsidRPr="00ED52E4">
        <w:rPr>
          <w:rFonts w:ascii="Arial" w:hAnsi="Arial" w:cs="Arial"/>
        </w:rPr>
        <w:t>Whether he will furnish Ms S J Graham with an updated list of the (a) total number of staff currently employed and/or provided as departmental support in his private office, (b) remuneration of each position to date and (c) his own remuneration to date, since he was officially appointed as Minister in The Presidency for Electricity; if not, why not; if so, on what date?</w:t>
      </w:r>
      <w:r w:rsidRPr="00ED52E4">
        <w:rPr>
          <w:rFonts w:ascii="Arial" w:hAnsi="Arial" w:cs="Arial"/>
        </w:rPr>
        <w:tab/>
      </w:r>
      <w:r w:rsidRPr="00ED52E4">
        <w:rPr>
          <w:rFonts w:ascii="Arial" w:hAnsi="Arial" w:cs="Arial"/>
        </w:rPr>
        <w:tab/>
      </w:r>
      <w:r w:rsidRPr="001E1340">
        <w:tab/>
      </w:r>
      <w:r w:rsidRPr="001E1340">
        <w:tab/>
      </w:r>
      <w:r w:rsidRPr="001E1340">
        <w:tab/>
      </w:r>
      <w:r w:rsidRPr="001E1340">
        <w:tab/>
      </w:r>
      <w:r w:rsidRPr="001E1340">
        <w:tab/>
      </w:r>
      <w:r w:rsidR="00A373EC" w:rsidRPr="00ED52E4">
        <w:rPr>
          <w:rFonts w:ascii="Arial" w:hAnsi="Arial" w:cs="Arial"/>
        </w:rPr>
        <w:tab/>
      </w:r>
    </w:p>
    <w:p w:rsidR="00A373EC" w:rsidRPr="00A373EC" w:rsidRDefault="00A373EC" w:rsidP="00A373EC">
      <w:pPr>
        <w:pStyle w:val="ListParagraph"/>
        <w:numPr>
          <w:ilvl w:val="0"/>
          <w:numId w:val="1"/>
        </w:numPr>
        <w:spacing w:before="100" w:beforeAutospacing="1" w:after="100" w:afterAutospacing="1"/>
        <w:ind w:left="284" w:hanging="284"/>
        <w:jc w:val="both"/>
        <w:rPr>
          <w:rFonts w:ascii="Arial" w:hAnsi="Arial" w:cs="Arial"/>
        </w:rPr>
      </w:pPr>
      <w:r w:rsidRPr="00A373EC">
        <w:rPr>
          <w:rFonts w:ascii="Arial" w:hAnsi="Arial" w:cs="Arial"/>
        </w:rPr>
        <w:t xml:space="preserve">Twelve staff members </w:t>
      </w:r>
    </w:p>
    <w:p w:rsidR="00A373EC" w:rsidRPr="00A373EC" w:rsidRDefault="00A373EC" w:rsidP="00A373EC">
      <w:pPr>
        <w:spacing w:before="100" w:beforeAutospacing="1" w:after="100" w:afterAutospacing="1"/>
        <w:jc w:val="both"/>
        <w:rPr>
          <w:rFonts w:ascii="Arial" w:hAnsi="Arial" w:cs="Arial"/>
        </w:rPr>
      </w:pPr>
      <w:r w:rsidRPr="00A373EC">
        <w:rPr>
          <w:rFonts w:ascii="Arial" w:hAnsi="Arial" w:cs="Arial"/>
        </w:rPr>
        <w:t>(b)</w:t>
      </w:r>
    </w:p>
    <w:tbl>
      <w:tblPr>
        <w:tblStyle w:val="TableGrid"/>
        <w:tblW w:w="7452" w:type="dxa"/>
        <w:tblLook w:val="04A0"/>
      </w:tblPr>
      <w:tblGrid>
        <w:gridCol w:w="1765"/>
        <w:gridCol w:w="1776"/>
        <w:gridCol w:w="2071"/>
        <w:gridCol w:w="1840"/>
      </w:tblGrid>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NAME</w:t>
            </w:r>
          </w:p>
        </w:tc>
        <w:tc>
          <w:tcPr>
            <w:tcW w:w="1776" w:type="dxa"/>
          </w:tcPr>
          <w:p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SURNAME</w:t>
            </w:r>
          </w:p>
        </w:tc>
        <w:tc>
          <w:tcPr>
            <w:tcW w:w="2071" w:type="dxa"/>
          </w:tcPr>
          <w:p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DESIGNATION</w:t>
            </w:r>
          </w:p>
        </w:tc>
        <w:tc>
          <w:tcPr>
            <w:tcW w:w="1840" w:type="dxa"/>
          </w:tcPr>
          <w:p w:rsidR="00FA789C" w:rsidRPr="00A373EC" w:rsidRDefault="00FA789C" w:rsidP="00A145A7">
            <w:pPr>
              <w:spacing w:before="100" w:beforeAutospacing="1" w:after="100" w:afterAutospacing="1"/>
              <w:jc w:val="both"/>
              <w:rPr>
                <w:rFonts w:ascii="Arial" w:hAnsi="Arial" w:cs="Arial"/>
                <w:b/>
              </w:rPr>
            </w:pPr>
            <w:r w:rsidRPr="00A373EC">
              <w:rPr>
                <w:rFonts w:ascii="Arial" w:hAnsi="Arial" w:cs="Arial"/>
                <w:b/>
              </w:rPr>
              <w:t>NOTCH</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Kgosietso</w:t>
            </w:r>
            <w:proofErr w:type="spellEnd"/>
            <w:r w:rsidRPr="00A373EC">
              <w:rPr>
                <w:rFonts w:ascii="Arial" w:hAnsi="Arial" w:cs="Arial"/>
              </w:rPr>
              <w:t xml:space="preserve"> David</w:t>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Ramokgopa</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Minister</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2 473 682.00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Sarel</w:t>
            </w:r>
            <w:proofErr w:type="spellEnd"/>
            <w:r w:rsidRPr="00A373EC">
              <w:rPr>
                <w:rFonts w:ascii="Arial" w:hAnsi="Arial" w:cs="Arial"/>
              </w:rPr>
              <w:t xml:space="preserve"> Jacobs</w:t>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De La </w:t>
            </w:r>
            <w:proofErr w:type="spellStart"/>
            <w:r w:rsidRPr="00A373EC">
              <w:rPr>
                <w:rFonts w:ascii="Arial" w:hAnsi="Arial" w:cs="Arial"/>
              </w:rPr>
              <w:t>Rouviere</w:t>
            </w:r>
            <w:proofErr w:type="spellEnd"/>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Special Advisor</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2 158 533.00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Silas </w:t>
            </w:r>
            <w:proofErr w:type="spellStart"/>
            <w:r w:rsidRPr="00A373EC">
              <w:rPr>
                <w:rFonts w:ascii="Arial" w:hAnsi="Arial" w:cs="Arial"/>
              </w:rPr>
              <w:t>Mzingeli</w:t>
            </w:r>
            <w:proofErr w:type="spellEnd"/>
          </w:p>
        </w:tc>
        <w:tc>
          <w:tcPr>
            <w:tcW w:w="1776" w:type="dxa"/>
          </w:tcPr>
          <w:p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Zimu</w:t>
            </w:r>
            <w:proofErr w:type="spellEnd"/>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Special Advisor</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2 158 533.00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Subesh </w:t>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Pillay</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Chief of Staff</w:t>
            </w:r>
            <w:r w:rsidRPr="00A373EC">
              <w:rPr>
                <w:rFonts w:ascii="Arial" w:hAnsi="Arial" w:cs="Arial"/>
              </w:rPr>
              <w:tab/>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1 371 558.00</w:t>
            </w:r>
          </w:p>
        </w:tc>
      </w:tr>
      <w:tr w:rsidR="00FA789C" w:rsidRPr="00A373EC" w:rsidTr="00FA789C">
        <w:tc>
          <w:tcPr>
            <w:tcW w:w="1765" w:type="dxa"/>
          </w:tcPr>
          <w:p w:rsidR="00FA789C" w:rsidRPr="00A373EC" w:rsidRDefault="00FA789C" w:rsidP="00A373EC">
            <w:pPr>
              <w:spacing w:before="100" w:beforeAutospacing="1" w:after="100" w:afterAutospacing="1"/>
              <w:jc w:val="both"/>
              <w:rPr>
                <w:rFonts w:ascii="Arial" w:hAnsi="Arial" w:cs="Arial"/>
              </w:rPr>
            </w:pPr>
            <w:r>
              <w:rPr>
                <w:rFonts w:ascii="Arial" w:hAnsi="Arial" w:cs="Arial"/>
              </w:rPr>
              <w:t>Nhlamulo</w:t>
            </w:r>
            <w:r w:rsidRPr="00A373EC">
              <w:rPr>
                <w:rFonts w:ascii="Arial" w:hAnsi="Arial" w:cs="Arial"/>
              </w:rPr>
              <w:t xml:space="preserve"> Corinth</w:t>
            </w:r>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Sewela</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Parliament and Cabinet Support</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1 162 200.00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Boitumelo Albertina</w:t>
            </w:r>
            <w:r w:rsidRPr="00A373EC">
              <w:rPr>
                <w:rFonts w:ascii="Arial" w:hAnsi="Arial" w:cs="Arial"/>
              </w:rPr>
              <w:tab/>
            </w:r>
            <w:r w:rsidRPr="00A373EC">
              <w:rPr>
                <w:rFonts w:ascii="Arial" w:hAnsi="Arial" w:cs="Arial"/>
              </w:rPr>
              <w:tab/>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Mthimunye</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Private and Appointment Secretary (Secondment)</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1 162 200.00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Kgothatso</w:t>
            </w:r>
            <w:proofErr w:type="spellEnd"/>
            <w:r w:rsidRPr="00A373EC">
              <w:rPr>
                <w:rFonts w:ascii="Arial" w:hAnsi="Arial" w:cs="Arial"/>
              </w:rPr>
              <w:t xml:space="preserve"> Fortune </w:t>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Mathabathe</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Community Outreach Officer</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811 560.00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Kutlwano</w:t>
            </w:r>
            <w:proofErr w:type="spellEnd"/>
            <w:r w:rsidRPr="00A373EC">
              <w:rPr>
                <w:rFonts w:ascii="Arial" w:hAnsi="Arial" w:cs="Arial"/>
              </w:rPr>
              <w:t xml:space="preserve"> </w:t>
            </w:r>
            <w:proofErr w:type="spellStart"/>
            <w:r w:rsidRPr="00A373EC">
              <w:rPr>
                <w:rFonts w:ascii="Arial" w:hAnsi="Arial" w:cs="Arial"/>
              </w:rPr>
              <w:t>Joas</w:t>
            </w:r>
            <w:proofErr w:type="spellEnd"/>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Huma</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Parliament and Cabinet Support</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811 560.00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Ndanduleni Jacqueline</w:t>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Kwinda</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Assistant Appointment Secretary</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424 104.00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Penelope </w:t>
            </w:r>
            <w:proofErr w:type="spellStart"/>
            <w:r w:rsidRPr="00A373EC">
              <w:rPr>
                <w:rFonts w:ascii="Arial" w:hAnsi="Arial" w:cs="Arial"/>
              </w:rPr>
              <w:t>Nomacala</w:t>
            </w:r>
            <w:proofErr w:type="spellEnd"/>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Mahlangu</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Receptionist </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202 233.00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Joseph</w:t>
            </w:r>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Mofokeng</w:t>
            </w:r>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Messenger/driver</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171 537.00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lastRenderedPageBreak/>
              <w:t xml:space="preserve">Lebohang </w:t>
            </w:r>
            <w:proofErr w:type="spellStart"/>
            <w:r w:rsidRPr="00A373EC">
              <w:rPr>
                <w:rFonts w:ascii="Arial" w:hAnsi="Arial" w:cs="Arial"/>
              </w:rPr>
              <w:t>Reginah</w:t>
            </w:r>
            <w:proofErr w:type="spellEnd"/>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Mogotsi</w:t>
            </w:r>
            <w:proofErr w:type="spellEnd"/>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Household Aide</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 147 036.00</w:t>
            </w:r>
          </w:p>
        </w:tc>
      </w:tr>
      <w:tr w:rsidR="00FA789C" w:rsidRPr="00A373EC" w:rsidTr="00FA789C">
        <w:tc>
          <w:tcPr>
            <w:tcW w:w="1765"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 xml:space="preserve">Elizabeth </w:t>
            </w:r>
            <w:proofErr w:type="spellStart"/>
            <w:r w:rsidRPr="00A373EC">
              <w:rPr>
                <w:rFonts w:ascii="Arial" w:hAnsi="Arial" w:cs="Arial"/>
              </w:rPr>
              <w:t>Selaelo</w:t>
            </w:r>
            <w:proofErr w:type="spellEnd"/>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tc>
        <w:tc>
          <w:tcPr>
            <w:tcW w:w="1776" w:type="dxa"/>
          </w:tcPr>
          <w:p w:rsidR="00FA789C" w:rsidRPr="00A373EC" w:rsidRDefault="00FA789C" w:rsidP="00A145A7">
            <w:pPr>
              <w:spacing w:before="100" w:beforeAutospacing="1" w:after="100" w:afterAutospacing="1"/>
              <w:jc w:val="both"/>
              <w:rPr>
                <w:rFonts w:ascii="Arial" w:hAnsi="Arial" w:cs="Arial"/>
              </w:rPr>
            </w:pPr>
            <w:proofErr w:type="spellStart"/>
            <w:r w:rsidRPr="00A373EC">
              <w:rPr>
                <w:rFonts w:ascii="Arial" w:hAnsi="Arial" w:cs="Arial"/>
              </w:rPr>
              <w:t>Mosebedi</w:t>
            </w:r>
            <w:proofErr w:type="spellEnd"/>
          </w:p>
        </w:tc>
        <w:tc>
          <w:tcPr>
            <w:tcW w:w="2071"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Food Service Aide</w:t>
            </w:r>
          </w:p>
        </w:tc>
        <w:tc>
          <w:tcPr>
            <w:tcW w:w="1840" w:type="dxa"/>
          </w:tcPr>
          <w:p w:rsidR="00FA789C" w:rsidRPr="00A373EC" w:rsidRDefault="00FA789C" w:rsidP="00A145A7">
            <w:pPr>
              <w:spacing w:before="100" w:beforeAutospacing="1" w:after="100" w:afterAutospacing="1"/>
              <w:jc w:val="both"/>
              <w:rPr>
                <w:rFonts w:ascii="Arial" w:hAnsi="Arial" w:cs="Arial"/>
              </w:rPr>
            </w:pPr>
            <w:r w:rsidRPr="00A373EC">
              <w:rPr>
                <w:rFonts w:ascii="Arial" w:hAnsi="Arial" w:cs="Arial"/>
              </w:rPr>
              <w:t>R125 373.00</w:t>
            </w:r>
          </w:p>
        </w:tc>
      </w:tr>
    </w:tbl>
    <w:p w:rsidR="00A373EC" w:rsidRPr="00A373EC" w:rsidRDefault="00A373EC" w:rsidP="007C38B7">
      <w:pPr>
        <w:spacing w:before="100" w:beforeAutospacing="1" w:after="100" w:afterAutospacing="1"/>
        <w:jc w:val="both"/>
        <w:rPr>
          <w:rFonts w:ascii="Arial" w:hAnsi="Arial" w:cs="Arial"/>
        </w:rPr>
      </w:pPr>
    </w:p>
    <w:p w:rsidR="00A373EC" w:rsidRPr="007C38B7" w:rsidRDefault="00A373EC" w:rsidP="00A373EC">
      <w:pPr>
        <w:pStyle w:val="ListParagraph"/>
        <w:numPr>
          <w:ilvl w:val="0"/>
          <w:numId w:val="2"/>
        </w:numPr>
        <w:spacing w:before="100" w:beforeAutospacing="1" w:after="100" w:afterAutospacing="1"/>
        <w:jc w:val="both"/>
        <w:rPr>
          <w:rFonts w:ascii="Arial" w:hAnsi="Arial" w:cs="Arial"/>
        </w:rPr>
      </w:pPr>
      <w:r w:rsidRPr="00A373EC">
        <w:rPr>
          <w:rFonts w:ascii="Arial" w:hAnsi="Arial" w:cs="Arial"/>
        </w:rPr>
        <w:t>KD Ramokgopa</w:t>
      </w:r>
    </w:p>
    <w:tbl>
      <w:tblPr>
        <w:tblStyle w:val="TableGrid"/>
        <w:tblW w:w="0" w:type="auto"/>
        <w:tblLook w:val="04A0"/>
      </w:tblPr>
      <w:tblGrid>
        <w:gridCol w:w="4508"/>
        <w:gridCol w:w="2858"/>
      </w:tblGrid>
      <w:tr w:rsidR="00A373EC" w:rsidRPr="00A373EC" w:rsidTr="00FA789C">
        <w:tc>
          <w:tcPr>
            <w:tcW w:w="4508" w:type="dxa"/>
          </w:tcPr>
          <w:p w:rsidR="00A373EC" w:rsidRPr="00A373EC" w:rsidRDefault="00A373EC" w:rsidP="00A145A7">
            <w:pPr>
              <w:spacing w:before="100" w:beforeAutospacing="1" w:after="100" w:afterAutospacing="1"/>
              <w:jc w:val="both"/>
              <w:rPr>
                <w:rFonts w:ascii="Arial" w:hAnsi="Arial" w:cs="Arial"/>
                <w:b/>
              </w:rPr>
            </w:pPr>
            <w:r w:rsidRPr="00A373EC">
              <w:rPr>
                <w:rFonts w:ascii="Arial" w:hAnsi="Arial" w:cs="Arial"/>
                <w:b/>
              </w:rPr>
              <w:t>Date</w:t>
            </w:r>
          </w:p>
        </w:tc>
        <w:tc>
          <w:tcPr>
            <w:tcW w:w="2858" w:type="dxa"/>
          </w:tcPr>
          <w:p w:rsidR="00A373EC" w:rsidRPr="00A373EC" w:rsidRDefault="00A373EC" w:rsidP="00A145A7">
            <w:pPr>
              <w:spacing w:before="100" w:beforeAutospacing="1" w:after="100" w:afterAutospacing="1"/>
              <w:jc w:val="both"/>
              <w:rPr>
                <w:rFonts w:ascii="Arial" w:hAnsi="Arial" w:cs="Arial"/>
                <w:b/>
              </w:rPr>
            </w:pPr>
            <w:r w:rsidRPr="00A373EC">
              <w:rPr>
                <w:rFonts w:ascii="Arial" w:hAnsi="Arial" w:cs="Arial"/>
                <w:b/>
              </w:rPr>
              <w:t>Gross</w:t>
            </w:r>
          </w:p>
        </w:tc>
      </w:tr>
      <w:tr w:rsidR="00A373EC" w:rsidRPr="00A373EC" w:rsidTr="00FA789C">
        <w:tc>
          <w:tcPr>
            <w:tcW w:w="4508" w:type="dxa"/>
          </w:tcPr>
          <w:p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2023/04/15</w:t>
            </w:r>
          </w:p>
        </w:tc>
        <w:tc>
          <w:tcPr>
            <w:tcW w:w="2858" w:type="dxa"/>
          </w:tcPr>
          <w:p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R 178 311.24</w:t>
            </w:r>
          </w:p>
        </w:tc>
      </w:tr>
      <w:tr w:rsidR="00A373EC" w:rsidRPr="00A373EC" w:rsidTr="00FA789C">
        <w:tc>
          <w:tcPr>
            <w:tcW w:w="4508" w:type="dxa"/>
          </w:tcPr>
          <w:p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2023/05/15</w:t>
            </w:r>
          </w:p>
        </w:tc>
        <w:tc>
          <w:tcPr>
            <w:tcW w:w="2858" w:type="dxa"/>
          </w:tcPr>
          <w:p w:rsidR="00A373EC" w:rsidRPr="00A373EC" w:rsidRDefault="00A373EC" w:rsidP="00A145A7">
            <w:pPr>
              <w:spacing w:before="100" w:beforeAutospacing="1" w:after="100" w:afterAutospacing="1"/>
              <w:jc w:val="both"/>
              <w:rPr>
                <w:rFonts w:ascii="Arial" w:hAnsi="Arial" w:cs="Arial"/>
              </w:rPr>
            </w:pPr>
            <w:r w:rsidRPr="00A373EC">
              <w:rPr>
                <w:rFonts w:ascii="Arial" w:hAnsi="Arial" w:cs="Arial"/>
              </w:rPr>
              <w:t>R 178 311.24</w:t>
            </w:r>
          </w:p>
        </w:tc>
      </w:tr>
    </w:tbl>
    <w:p w:rsidR="00A373EC" w:rsidRPr="00A373EC" w:rsidRDefault="00A373EC" w:rsidP="00A373EC">
      <w:pPr>
        <w:spacing w:before="100" w:beforeAutospacing="1" w:after="100" w:afterAutospacing="1"/>
        <w:jc w:val="both"/>
        <w:rPr>
          <w:rFonts w:ascii="Arial" w:hAnsi="Arial" w:cs="Arial"/>
        </w:rPr>
      </w:pPr>
      <w:r w:rsidRPr="00A373EC">
        <w:rPr>
          <w:rFonts w:ascii="Arial" w:hAnsi="Arial" w:cs="Arial"/>
        </w:rPr>
        <w:tab/>
      </w:r>
      <w:r w:rsidRPr="00A373EC">
        <w:rPr>
          <w:rFonts w:ascii="Arial" w:hAnsi="Arial" w:cs="Arial"/>
        </w:rPr>
        <w:tab/>
      </w:r>
      <w:r w:rsidRPr="00A373EC">
        <w:rPr>
          <w:rFonts w:ascii="Arial" w:hAnsi="Arial" w:cs="Arial"/>
        </w:rPr>
        <w:tab/>
      </w:r>
      <w:r w:rsidRPr="00A373EC">
        <w:rPr>
          <w:rFonts w:ascii="Arial" w:hAnsi="Arial" w:cs="Arial"/>
        </w:rPr>
        <w:tab/>
      </w:r>
    </w:p>
    <w:p w:rsidR="00A373EC" w:rsidRDefault="00A373EC" w:rsidP="00A373EC"/>
    <w:p w:rsidR="00ED52E4" w:rsidRDefault="00ED52E4"/>
    <w:sectPr w:rsidR="00ED52E4" w:rsidSect="005C57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D6A99"/>
    <w:multiLevelType w:val="hybridMultilevel"/>
    <w:tmpl w:val="2632ADA8"/>
    <w:lvl w:ilvl="0" w:tplc="2AAEBC9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B58589B"/>
    <w:multiLevelType w:val="hybridMultilevel"/>
    <w:tmpl w:val="F24627F4"/>
    <w:lvl w:ilvl="0" w:tplc="23B2E8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D52E4"/>
    <w:rsid w:val="004F3CF2"/>
    <w:rsid w:val="005C57FD"/>
    <w:rsid w:val="00713EB7"/>
    <w:rsid w:val="007C38B7"/>
    <w:rsid w:val="00A373EC"/>
    <w:rsid w:val="00AE1C6E"/>
    <w:rsid w:val="00B07071"/>
    <w:rsid w:val="00C35E0B"/>
    <w:rsid w:val="00ED52E4"/>
    <w:rsid w:val="00FA789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E4"/>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ED52E4"/>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E4"/>
    <w:rPr>
      <w:rFonts w:ascii="Arial" w:eastAsia="Calibri" w:hAnsi="Arial" w:cs="Arial"/>
      <w:b/>
      <w:color w:val="181512"/>
      <w:sz w:val="18"/>
      <w:szCs w:val="18"/>
      <w:lang w:val="en-US"/>
    </w:rPr>
  </w:style>
  <w:style w:type="table" w:styleId="TableGrid">
    <w:name w:val="Table Grid"/>
    <w:basedOn w:val="TableNormal"/>
    <w:uiPriority w:val="39"/>
    <w:rsid w:val="00A37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73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2023-06-21T09:51:00Z</dcterms:created>
  <dcterms:modified xsi:type="dcterms:W3CDTF">2023-06-21T09:51:00Z</dcterms:modified>
</cp:coreProperties>
</file>