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C5" w:rsidRPr="00953BE2" w:rsidRDefault="00AF43C5" w:rsidP="006A1C1A">
      <w:pPr>
        <w:jc w:val="center"/>
        <w:rPr>
          <w:rFonts w:cs="Arial"/>
          <w:b/>
          <w:sz w:val="32"/>
          <w:szCs w:val="32"/>
          <w:lang w:val="en-GB"/>
        </w:rPr>
      </w:pPr>
      <w:bookmarkStart w:id="0" w:name="_GoBack"/>
      <w:bookmarkEnd w:id="0"/>
      <w:r w:rsidRPr="00CB7761">
        <w:rPr>
          <w:rFonts w:cs="Arial"/>
          <w:b/>
          <w:sz w:val="32"/>
          <w:szCs w:val="32"/>
          <w:lang w:val="en-GB"/>
        </w:rPr>
        <w:t>NATIONAL ASSEMBLY</w:t>
      </w:r>
    </w:p>
    <w:p w:rsidR="00AF43C5" w:rsidRDefault="00AF43C5" w:rsidP="006A1C1A">
      <w:pPr>
        <w:jc w:val="both"/>
        <w:rPr>
          <w:rFonts w:cs="Arial"/>
          <w:b/>
          <w:sz w:val="32"/>
          <w:szCs w:val="32"/>
          <w:u w:val="single"/>
          <w:lang w:val="en-GB"/>
        </w:rPr>
      </w:pPr>
    </w:p>
    <w:p w:rsidR="00AF43C5" w:rsidRPr="00CB7761" w:rsidRDefault="00AF43C5" w:rsidP="006A1C1A">
      <w:pPr>
        <w:jc w:val="both"/>
        <w:rPr>
          <w:rFonts w:cs="Arial"/>
          <w:b/>
          <w:sz w:val="32"/>
          <w:szCs w:val="32"/>
          <w:u w:val="single"/>
          <w:lang w:val="en-GB"/>
        </w:rPr>
      </w:pPr>
      <w:r w:rsidRPr="00CB7761">
        <w:rPr>
          <w:rFonts w:cs="Arial"/>
          <w:b/>
          <w:sz w:val="32"/>
          <w:szCs w:val="32"/>
          <w:u w:val="single"/>
          <w:lang w:val="en-GB"/>
        </w:rPr>
        <w:t>QUESTION NO: 204-2016</w:t>
      </w:r>
    </w:p>
    <w:p w:rsidR="00AF43C5" w:rsidRPr="00CB7761" w:rsidRDefault="00AF43C5" w:rsidP="006A1C1A">
      <w:pPr>
        <w:keepNext/>
        <w:jc w:val="both"/>
        <w:outlineLvl w:val="3"/>
        <w:rPr>
          <w:rFonts w:cs="Arial"/>
          <w:b/>
          <w:sz w:val="32"/>
          <w:szCs w:val="32"/>
          <w:u w:val="single"/>
          <w:lang w:val="en-GB"/>
        </w:rPr>
      </w:pPr>
      <w:r w:rsidRPr="00CB7761">
        <w:rPr>
          <w:rFonts w:cs="Arial"/>
          <w:b/>
          <w:sz w:val="32"/>
          <w:szCs w:val="32"/>
          <w:u w:val="single"/>
          <w:lang w:val="en-GB"/>
        </w:rPr>
        <w:t>FOR WRITTEN REPLY</w:t>
      </w:r>
    </w:p>
    <w:p w:rsidR="00AF43C5" w:rsidRPr="00CB7761" w:rsidRDefault="00AF43C5" w:rsidP="006A1C1A">
      <w:pPr>
        <w:jc w:val="both"/>
        <w:rPr>
          <w:rFonts w:cs="Arial"/>
          <w:b/>
          <w:sz w:val="32"/>
          <w:szCs w:val="32"/>
          <w:lang w:val="en-GB"/>
        </w:rPr>
      </w:pPr>
      <w:r w:rsidRPr="00CB7761">
        <w:rPr>
          <w:rFonts w:cs="Arial"/>
          <w:b/>
          <w:sz w:val="32"/>
          <w:szCs w:val="32"/>
          <w:lang w:val="en-GB"/>
        </w:rPr>
        <w:t>DATE OF PUBLICATION IN INTERNAL QUESTION PAPER: 19 FEBRUARY 2016 (INTERNAL QUESTION PAPER REF NO. 2-2016)</w:t>
      </w:r>
    </w:p>
    <w:p w:rsidR="00AF43C5" w:rsidRPr="00CB7761" w:rsidRDefault="00AF43C5" w:rsidP="006A1C1A">
      <w:pPr>
        <w:tabs>
          <w:tab w:val="left" w:pos="180"/>
        </w:tabs>
        <w:ind w:left="709" w:hanging="709"/>
        <w:jc w:val="both"/>
        <w:rPr>
          <w:rFonts w:cs="Arial"/>
          <w:b/>
          <w:sz w:val="32"/>
          <w:szCs w:val="32"/>
          <w:lang w:val="en-GB"/>
        </w:rPr>
      </w:pPr>
      <w:r w:rsidRPr="00CB7761">
        <w:rPr>
          <w:rFonts w:cs="Arial"/>
          <w:b/>
          <w:sz w:val="32"/>
          <w:szCs w:val="32"/>
          <w:lang w:val="en-GB"/>
        </w:rPr>
        <w:t>“MR J A ESTERHUIZEN (IFP) TO ASK THE MINISTER OF ARTS AND CULTURE:</w:t>
      </w:r>
    </w:p>
    <w:p w:rsidR="00AF43C5" w:rsidRPr="00CB7761" w:rsidRDefault="00AF43C5" w:rsidP="006A1C1A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="Arial"/>
          <w:caps/>
          <w:sz w:val="32"/>
          <w:szCs w:val="32"/>
        </w:rPr>
      </w:pPr>
      <w:r w:rsidRPr="00CB7761">
        <w:rPr>
          <w:rFonts w:cs="Arial"/>
          <w:sz w:val="32"/>
          <w:szCs w:val="32"/>
        </w:rPr>
        <w:t>Whether his Ministry has any frozen vacant positions; if so (a) how many of the specified positions are vacant, (b) what are the designations of the specified positions and (c) for how long have the specified positions been vacant</w:t>
      </w:r>
      <w:r w:rsidRPr="00CB7761">
        <w:rPr>
          <w:rFonts w:cs="Arial"/>
          <w:caps/>
          <w:sz w:val="32"/>
          <w:szCs w:val="32"/>
        </w:rPr>
        <w:t>?</w:t>
      </w:r>
      <w:r w:rsidRPr="00CB7761">
        <w:rPr>
          <w:rFonts w:cs="Arial"/>
          <w:sz w:val="32"/>
          <w:szCs w:val="32"/>
          <w:lang w:val="en-GB"/>
        </w:rPr>
        <w:t xml:space="preserve"> (NW205E)  </w:t>
      </w:r>
    </w:p>
    <w:p w:rsidR="00AF43C5" w:rsidRPr="00CB7761" w:rsidRDefault="00AF43C5" w:rsidP="006A1C1A">
      <w:pPr>
        <w:pStyle w:val="DACBODYTEXT"/>
        <w:rPr>
          <w:rFonts w:cs="Arial"/>
          <w:sz w:val="32"/>
          <w:szCs w:val="32"/>
        </w:rPr>
      </w:pPr>
    </w:p>
    <w:p w:rsidR="00AF43C5" w:rsidRPr="00CB7761" w:rsidRDefault="00AF43C5" w:rsidP="006A1C1A">
      <w:pPr>
        <w:tabs>
          <w:tab w:val="left" w:pos="180"/>
        </w:tabs>
        <w:ind w:left="709" w:hanging="709"/>
        <w:jc w:val="both"/>
        <w:rPr>
          <w:rFonts w:cs="Arial"/>
          <w:b/>
          <w:sz w:val="32"/>
          <w:szCs w:val="32"/>
          <w:lang w:val="en-GB"/>
        </w:rPr>
      </w:pPr>
      <w:r w:rsidRPr="00CB7761">
        <w:rPr>
          <w:rFonts w:cs="Arial"/>
          <w:b/>
          <w:sz w:val="32"/>
          <w:szCs w:val="32"/>
          <w:lang w:val="en-GB"/>
        </w:rPr>
        <w:t xml:space="preserve">REPLY: </w:t>
      </w:r>
    </w:p>
    <w:p w:rsidR="00AF43C5" w:rsidRPr="00CB7761" w:rsidRDefault="00AF43C5" w:rsidP="006A1C1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18" w:hanging="992"/>
        <w:jc w:val="both"/>
        <w:rPr>
          <w:rFonts w:cs="Arial"/>
          <w:sz w:val="32"/>
          <w:szCs w:val="32"/>
          <w:lang w:val="en-GB"/>
        </w:rPr>
      </w:pPr>
      <w:r w:rsidRPr="00CB7761">
        <w:rPr>
          <w:rFonts w:cs="Arial"/>
          <w:sz w:val="32"/>
          <w:szCs w:val="32"/>
          <w:lang w:val="en-GB"/>
        </w:rPr>
        <w:t>(a)</w:t>
      </w:r>
      <w:r w:rsidRPr="00CB7761">
        <w:rPr>
          <w:rFonts w:cs="Arial"/>
          <w:sz w:val="32"/>
          <w:szCs w:val="32"/>
          <w:lang w:val="en-GB"/>
        </w:rPr>
        <w:tab/>
        <w:t>There are no frozen vacant positions in the Department of Arts and Culture. In line with DPSA Circular 1 of 2012, all unfunded vacant positions have been abolished.</w:t>
      </w:r>
    </w:p>
    <w:p w:rsidR="00AF43C5" w:rsidRPr="00CB7761" w:rsidRDefault="00AF43C5" w:rsidP="006A1C1A">
      <w:pPr>
        <w:autoSpaceDE w:val="0"/>
        <w:autoSpaceDN w:val="0"/>
        <w:adjustRightInd w:val="0"/>
        <w:ind w:left="1418" w:hanging="709"/>
        <w:jc w:val="both"/>
        <w:rPr>
          <w:rFonts w:cs="Arial"/>
          <w:sz w:val="32"/>
          <w:szCs w:val="32"/>
          <w:lang w:val="en-GB"/>
        </w:rPr>
      </w:pPr>
      <w:r w:rsidRPr="00CB7761">
        <w:rPr>
          <w:rFonts w:cs="Arial"/>
          <w:sz w:val="32"/>
          <w:szCs w:val="32"/>
          <w:lang w:val="en-GB"/>
        </w:rPr>
        <w:t>(b)</w:t>
      </w:r>
      <w:r w:rsidRPr="00CB7761">
        <w:rPr>
          <w:rFonts w:cs="Arial"/>
          <w:sz w:val="32"/>
          <w:szCs w:val="32"/>
          <w:lang w:val="en-GB"/>
        </w:rPr>
        <w:tab/>
        <w:t>Not applicable.</w:t>
      </w:r>
    </w:p>
    <w:p w:rsidR="00AF43C5" w:rsidRPr="00CB7761" w:rsidRDefault="00AF43C5" w:rsidP="006A1C1A">
      <w:pPr>
        <w:autoSpaceDE w:val="0"/>
        <w:autoSpaceDN w:val="0"/>
        <w:adjustRightInd w:val="0"/>
        <w:ind w:left="1418" w:hanging="709"/>
        <w:jc w:val="both"/>
        <w:rPr>
          <w:rFonts w:cs="Arial"/>
          <w:sz w:val="32"/>
          <w:szCs w:val="32"/>
          <w:lang w:val="en-GB"/>
        </w:rPr>
      </w:pPr>
      <w:r w:rsidRPr="00CB7761">
        <w:rPr>
          <w:rFonts w:cs="Arial"/>
          <w:sz w:val="32"/>
          <w:szCs w:val="32"/>
          <w:lang w:val="en-GB"/>
        </w:rPr>
        <w:t>(c)</w:t>
      </w:r>
      <w:r w:rsidRPr="00CB7761">
        <w:rPr>
          <w:rFonts w:cs="Arial"/>
          <w:sz w:val="32"/>
          <w:szCs w:val="32"/>
          <w:lang w:val="en-GB"/>
        </w:rPr>
        <w:tab/>
        <w:t>Not applicable.</w:t>
      </w:r>
    </w:p>
    <w:p w:rsidR="00AF43C5" w:rsidRDefault="00AF43C5"/>
    <w:sectPr w:rsidR="00AF43C5" w:rsidSect="008E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170"/>
    <w:multiLevelType w:val="hybridMultilevel"/>
    <w:tmpl w:val="8018814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86F71"/>
    <w:multiLevelType w:val="hybridMultilevel"/>
    <w:tmpl w:val="25F0A9E0"/>
    <w:lvl w:ilvl="0" w:tplc="A648AB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C1A"/>
    <w:rsid w:val="005A18A0"/>
    <w:rsid w:val="006A1C1A"/>
    <w:rsid w:val="008E0C96"/>
    <w:rsid w:val="00953BE2"/>
    <w:rsid w:val="00A52A87"/>
    <w:rsid w:val="00A654B9"/>
    <w:rsid w:val="00A73240"/>
    <w:rsid w:val="00AF43C5"/>
    <w:rsid w:val="00CB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6A1C1A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uiPriority w:val="99"/>
    <w:rsid w:val="006A1C1A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Simion Nkanunu</dc:creator>
  <cp:keywords/>
  <dc:description/>
  <cp:lastModifiedBy>schuene</cp:lastModifiedBy>
  <cp:revision>2</cp:revision>
  <dcterms:created xsi:type="dcterms:W3CDTF">2016-03-14T14:06:00Z</dcterms:created>
  <dcterms:modified xsi:type="dcterms:W3CDTF">2016-03-14T14:06:00Z</dcterms:modified>
</cp:coreProperties>
</file>