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2F6" w:rsidRPr="004722F6" w:rsidRDefault="004722F6" w:rsidP="004722F6">
      <w:pPr>
        <w:rPr>
          <w:rFonts w:ascii="Arial" w:hAnsi="Arial" w:cs="Arial"/>
        </w:rPr>
      </w:pPr>
    </w:p>
    <w:p w:rsidR="00A36976" w:rsidRDefault="00A36976" w:rsidP="00A36976">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184.8pt;margin-top:-24pt;width:66.25pt;height:86.4pt;z-index:251657728">
            <v:imagedata r:id="rId7" o:title=""/>
            <w10:wrap type="square"/>
          </v:shape>
          <o:OLEObject Type="Embed" ProgID="MSPhotoEd.3" ShapeID="_x0000_s1027" DrawAspect="Content" ObjectID="_1499757741" r:id="rId8"/>
        </w:pict>
      </w:r>
    </w:p>
    <w:p w:rsidR="00A36976" w:rsidRDefault="00A36976" w:rsidP="00A36976">
      <w:pPr>
        <w:rPr>
          <w:rFonts w:ascii="Arial" w:hAnsi="Arial" w:cs="Arial"/>
        </w:rPr>
      </w:pPr>
      <w:r>
        <w:tab/>
      </w:r>
      <w:r>
        <w:tab/>
      </w:r>
      <w:r>
        <w:tab/>
      </w:r>
      <w:r>
        <w:tab/>
      </w:r>
      <w:r>
        <w:tab/>
      </w:r>
      <w:r>
        <w:tab/>
      </w:r>
      <w:r>
        <w:tab/>
      </w:r>
      <w:r>
        <w:tab/>
      </w:r>
      <w:r>
        <w:tab/>
      </w:r>
      <w:r>
        <w:rPr>
          <w:rFonts w:ascii="Arial" w:hAnsi="Arial" w:cs="Arial"/>
        </w:rPr>
        <w:tab/>
      </w:r>
    </w:p>
    <w:p w:rsidR="00A36976" w:rsidRDefault="00A36976" w:rsidP="00A36976">
      <w:pPr>
        <w:rPr>
          <w:rFonts w:ascii="Arial" w:hAnsi="Arial" w:cs="Arial"/>
        </w:rPr>
      </w:pPr>
    </w:p>
    <w:p w:rsidR="00A36976" w:rsidRDefault="00A36976" w:rsidP="00A36976">
      <w:pPr>
        <w:rPr>
          <w:rFonts w:ascii="Arial" w:hAnsi="Arial" w:cs="Arial"/>
        </w:rPr>
      </w:pPr>
    </w:p>
    <w:p w:rsidR="00A36976" w:rsidRPr="0059608D" w:rsidRDefault="00A36976" w:rsidP="00A36976">
      <w:pPr>
        <w:jc w:val="center"/>
        <w:outlineLvl w:val="0"/>
        <w:rPr>
          <w:rFonts w:ascii="Calibri" w:hAnsi="Calibri"/>
          <w:b/>
          <w:sz w:val="26"/>
          <w:szCs w:val="26"/>
        </w:rPr>
      </w:pPr>
      <w:r w:rsidRPr="0059608D">
        <w:rPr>
          <w:rFonts w:ascii="Calibri" w:hAnsi="Calibri"/>
          <w:b/>
          <w:sz w:val="26"/>
          <w:szCs w:val="26"/>
        </w:rPr>
        <w:t>MINISTRY OF DEFENCE &amp; MILITARY VETERANS</w:t>
      </w:r>
    </w:p>
    <w:p w:rsidR="00A36976" w:rsidRPr="0059608D" w:rsidRDefault="00A36976" w:rsidP="00A36976">
      <w:pPr>
        <w:jc w:val="center"/>
        <w:rPr>
          <w:rFonts w:ascii="Calibri" w:hAnsi="Calibri"/>
          <w:sz w:val="26"/>
          <w:szCs w:val="26"/>
        </w:rPr>
      </w:pPr>
    </w:p>
    <w:p w:rsidR="00A36976" w:rsidRPr="0059608D" w:rsidRDefault="00A36976" w:rsidP="00A36976">
      <w:pPr>
        <w:spacing w:line="360" w:lineRule="auto"/>
        <w:jc w:val="center"/>
        <w:rPr>
          <w:rFonts w:ascii="Calibri" w:hAnsi="Calibri" w:cs="Arial"/>
          <w:b/>
          <w:sz w:val="16"/>
          <w:szCs w:val="16"/>
        </w:rPr>
      </w:pPr>
      <w:r w:rsidRPr="00A36976">
        <w:rPr>
          <w:rFonts w:ascii="Calibri" w:hAnsi="Calibri" w:cs="Arial"/>
          <w:noProof/>
          <w:lang w:val="en-US"/>
        </w:rPr>
        <w:pict>
          <v:line id="_x0000_s1028" style="position:absolute;left:0;text-align:left;z-index:251658752" from="-2.6pt,0" to="442pt,0"/>
        </w:pict>
      </w:r>
    </w:p>
    <w:p w:rsidR="004722F6" w:rsidRPr="0059608D" w:rsidRDefault="004722F6" w:rsidP="00A36976">
      <w:pPr>
        <w:spacing w:line="360" w:lineRule="auto"/>
        <w:jc w:val="center"/>
        <w:rPr>
          <w:rFonts w:ascii="Calibri" w:hAnsi="Calibri" w:cs="Arial"/>
          <w:b/>
        </w:rPr>
      </w:pPr>
      <w:r w:rsidRPr="0059608D">
        <w:rPr>
          <w:rFonts w:ascii="Calibri" w:hAnsi="Calibri" w:cs="Arial"/>
          <w:b/>
        </w:rPr>
        <w:t>NATIONAL ASSEMBLY</w:t>
      </w:r>
    </w:p>
    <w:p w:rsidR="004722F6" w:rsidRPr="0059608D" w:rsidRDefault="004722F6" w:rsidP="00A36976">
      <w:pPr>
        <w:spacing w:line="360" w:lineRule="auto"/>
        <w:jc w:val="center"/>
        <w:rPr>
          <w:rFonts w:ascii="Calibri" w:hAnsi="Calibri" w:cs="Arial"/>
          <w:b/>
        </w:rPr>
      </w:pPr>
    </w:p>
    <w:p w:rsidR="004722F6" w:rsidRPr="0059608D" w:rsidRDefault="00433D41" w:rsidP="00A36976">
      <w:pPr>
        <w:spacing w:line="360" w:lineRule="auto"/>
        <w:jc w:val="center"/>
        <w:rPr>
          <w:rFonts w:ascii="Calibri" w:hAnsi="Calibri" w:cs="Arial"/>
          <w:b/>
        </w:rPr>
      </w:pPr>
      <w:r>
        <w:rPr>
          <w:rFonts w:ascii="Calibri" w:hAnsi="Calibri" w:cs="Arial"/>
          <w:b/>
        </w:rPr>
        <w:t>QUESTION FOR WRITTEN</w:t>
      </w:r>
      <w:r w:rsidR="004722F6" w:rsidRPr="0059608D">
        <w:rPr>
          <w:rFonts w:ascii="Calibri" w:hAnsi="Calibri" w:cs="Arial"/>
          <w:b/>
        </w:rPr>
        <w:t xml:space="preserve"> REPLY</w:t>
      </w:r>
    </w:p>
    <w:p w:rsidR="004722F6" w:rsidRPr="0059608D" w:rsidRDefault="004722F6" w:rsidP="00A36976">
      <w:pPr>
        <w:spacing w:line="360" w:lineRule="auto"/>
        <w:jc w:val="center"/>
        <w:rPr>
          <w:rFonts w:ascii="Calibri" w:hAnsi="Calibri" w:cs="Arial"/>
          <w:b/>
          <w:sz w:val="16"/>
          <w:szCs w:val="16"/>
        </w:rPr>
      </w:pPr>
    </w:p>
    <w:p w:rsidR="00773AF3" w:rsidRPr="00054F7E" w:rsidRDefault="004722F6" w:rsidP="00773AF3">
      <w:pPr>
        <w:pStyle w:val="ListParagraph"/>
        <w:ind w:left="0"/>
        <w:jc w:val="both"/>
        <w:rPr>
          <w:rFonts w:ascii="Calibri" w:hAnsi="Calibri" w:cs="Arial"/>
          <w:b/>
          <w:lang w:val="en-ZA"/>
        </w:rPr>
      </w:pPr>
      <w:r w:rsidRPr="00054F7E">
        <w:rPr>
          <w:rFonts w:ascii="Calibri" w:hAnsi="Calibri" w:cs="Arial"/>
          <w:b/>
          <w:noProof/>
        </w:rPr>
        <w:pict>
          <v:line id="_x0000_s1026" style="position:absolute;left:0;text-align:left;z-index:251656704" from="-2.6pt,0" to="442pt,0"/>
        </w:pict>
      </w:r>
    </w:p>
    <w:p w:rsidR="00773AF3" w:rsidRPr="00054F7E" w:rsidRDefault="00773AF3" w:rsidP="00773AF3">
      <w:pPr>
        <w:pStyle w:val="ListParagraph"/>
        <w:spacing w:line="360" w:lineRule="auto"/>
        <w:ind w:left="0"/>
        <w:jc w:val="both"/>
        <w:rPr>
          <w:rFonts w:ascii="Calibri" w:hAnsi="Calibri" w:cs="Arial"/>
          <w:b/>
          <w:bCs/>
          <w:lang w:val="en-GB"/>
        </w:rPr>
      </w:pPr>
      <w:r w:rsidRPr="00054F7E">
        <w:rPr>
          <w:rFonts w:ascii="Calibri" w:hAnsi="Calibri" w:cs="Arial"/>
          <w:b/>
          <w:bCs/>
          <w:lang w:val="en-GB"/>
        </w:rPr>
        <w:t>2030. Mr S Esau (DA) to ask the Minister of Defence and Military Veterans:</w:t>
      </w:r>
    </w:p>
    <w:p w:rsidR="00773AF3" w:rsidRPr="00054F7E" w:rsidRDefault="00773AF3" w:rsidP="00773AF3">
      <w:pPr>
        <w:spacing w:before="100" w:beforeAutospacing="1" w:after="100" w:afterAutospacing="1" w:line="360" w:lineRule="auto"/>
        <w:jc w:val="both"/>
        <w:rPr>
          <w:rFonts w:ascii="Calibri" w:hAnsi="Calibri" w:cs="Arial"/>
        </w:rPr>
      </w:pPr>
      <w:r w:rsidRPr="00054F7E">
        <w:rPr>
          <w:rFonts w:ascii="Calibri" w:hAnsi="Calibri" w:cs="Arial"/>
        </w:rPr>
        <w:t xml:space="preserve"> (1) How many cases relating to her department were reported via the (a) National Anti-Corruption Hotline and (b) Presidential Hotline (i) in the (aa) 2013-14 and (bb) 2014-15 financial years and (ii) from 1 April 2015 up to the latest date for which information is available;</w:t>
      </w:r>
    </w:p>
    <w:p w:rsidR="00773AF3" w:rsidRPr="00054F7E" w:rsidRDefault="00773AF3" w:rsidP="00773AF3">
      <w:pPr>
        <w:spacing w:before="100" w:beforeAutospacing="1" w:after="100" w:afterAutospacing="1" w:line="360" w:lineRule="auto"/>
        <w:jc w:val="both"/>
        <w:rPr>
          <w:rFonts w:ascii="Calibri" w:hAnsi="Calibri" w:cs="Arial"/>
        </w:rPr>
      </w:pPr>
      <w:r w:rsidRPr="00054F7E">
        <w:rPr>
          <w:rFonts w:ascii="Calibri" w:hAnsi="Calibri" w:cs="Arial"/>
        </w:rPr>
        <w:t xml:space="preserve">(2) whether, in the case of each specified financial year or period, any of the reported cases resulted in (a) an investigation, (b) departmental disciplinary hearings and/or (c) referrals for criminal prosecution; if so, what was the outcome of each of the specified processes; </w:t>
      </w:r>
    </w:p>
    <w:p w:rsidR="00773AF3" w:rsidRPr="00054F7E" w:rsidRDefault="00773AF3" w:rsidP="00773AF3">
      <w:pPr>
        <w:spacing w:before="100" w:beforeAutospacing="1" w:after="100" w:afterAutospacing="1" w:line="360" w:lineRule="auto"/>
        <w:jc w:val="both"/>
        <w:rPr>
          <w:rFonts w:ascii="Calibri" w:hAnsi="Calibri" w:cs="Arial"/>
        </w:rPr>
      </w:pPr>
      <w:r w:rsidRPr="00054F7E">
        <w:rPr>
          <w:rFonts w:ascii="Calibri" w:hAnsi="Calibri" w:cs="Arial"/>
        </w:rPr>
        <w:t>(3) what criteria were adopted in the decision to investigate a complaint? NW2293E</w:t>
      </w:r>
    </w:p>
    <w:p w:rsidR="00773AF3" w:rsidRDefault="00773AF3" w:rsidP="00773AF3">
      <w:pPr>
        <w:spacing w:before="100" w:beforeAutospacing="1" w:after="100" w:afterAutospacing="1" w:line="360" w:lineRule="auto"/>
        <w:jc w:val="both"/>
        <w:rPr>
          <w:rFonts w:ascii="Calibri" w:hAnsi="Calibri" w:cs="Arial"/>
          <w:b/>
        </w:rPr>
      </w:pPr>
      <w:r w:rsidRPr="00054F7E">
        <w:rPr>
          <w:rFonts w:ascii="Calibri" w:hAnsi="Calibri" w:cs="Arial"/>
          <w:b/>
        </w:rPr>
        <w:t>REPLY</w:t>
      </w:r>
      <w:r w:rsidR="00E62D93">
        <w:rPr>
          <w:rFonts w:ascii="Calibri" w:hAnsi="Calibri" w:cs="Arial"/>
          <w:b/>
        </w:rPr>
        <w:t xml:space="preserve"> </w:t>
      </w:r>
    </w:p>
    <w:p w:rsidR="00E62D93" w:rsidRPr="00054F7E" w:rsidRDefault="00E62D93" w:rsidP="00773AF3">
      <w:pPr>
        <w:spacing w:before="100" w:beforeAutospacing="1" w:after="100" w:afterAutospacing="1" w:line="360" w:lineRule="auto"/>
        <w:jc w:val="both"/>
        <w:rPr>
          <w:rFonts w:ascii="Calibri" w:hAnsi="Calibri" w:cs="Arial"/>
          <w:b/>
        </w:rPr>
      </w:pPr>
      <w:r>
        <w:rPr>
          <w:rFonts w:ascii="Calibri" w:hAnsi="Calibri" w:cs="Arial"/>
          <w:b/>
        </w:rPr>
        <w:t>Department of Military Veterans</w:t>
      </w:r>
    </w:p>
    <w:p w:rsidR="00773AF3" w:rsidRPr="00054F7E" w:rsidRDefault="00773AF3" w:rsidP="00773AF3">
      <w:pPr>
        <w:spacing w:before="100" w:beforeAutospacing="1" w:after="100" w:afterAutospacing="1" w:line="360" w:lineRule="auto"/>
        <w:jc w:val="both"/>
        <w:rPr>
          <w:rFonts w:ascii="Calibri" w:hAnsi="Calibri" w:cs="Arial"/>
          <w:b/>
        </w:rPr>
      </w:pPr>
      <w:r w:rsidRPr="00054F7E">
        <w:rPr>
          <w:rFonts w:ascii="Calibri" w:hAnsi="Calibri" w:cs="Arial"/>
          <w:b/>
        </w:rPr>
        <w:t xml:space="preserve">National Anti-Corruption Hotline </w:t>
      </w:r>
    </w:p>
    <w:p w:rsidR="00773AF3" w:rsidRPr="00054F7E" w:rsidRDefault="00773AF3" w:rsidP="00773AF3">
      <w:pPr>
        <w:spacing w:before="100" w:beforeAutospacing="1" w:after="100" w:afterAutospacing="1" w:line="360" w:lineRule="auto"/>
        <w:ind w:left="1701" w:hanging="1701"/>
        <w:jc w:val="both"/>
        <w:rPr>
          <w:rFonts w:ascii="Calibri" w:hAnsi="Calibri" w:cs="Arial"/>
          <w:color w:val="000000"/>
        </w:rPr>
      </w:pPr>
      <w:r w:rsidRPr="00054F7E">
        <w:rPr>
          <w:rFonts w:ascii="Calibri" w:hAnsi="Calibri" w:cs="Arial"/>
          <w:color w:val="000000"/>
        </w:rPr>
        <w:t>(1) (a) (i) (aa) 2013/14 - One case, (bb) 2014/15 None, (ii) None</w:t>
      </w:r>
    </w:p>
    <w:p w:rsidR="00773AF3" w:rsidRPr="00054F7E" w:rsidRDefault="00773AF3" w:rsidP="00E62D93">
      <w:pPr>
        <w:spacing w:before="100" w:beforeAutospacing="1" w:after="100" w:afterAutospacing="1" w:line="360" w:lineRule="auto"/>
        <w:ind w:left="360" w:hanging="360"/>
        <w:jc w:val="both"/>
        <w:rPr>
          <w:rFonts w:ascii="Calibri" w:hAnsi="Calibri" w:cs="Arial"/>
          <w:color w:val="000000"/>
        </w:rPr>
      </w:pPr>
      <w:r w:rsidRPr="00054F7E">
        <w:rPr>
          <w:rFonts w:ascii="Calibri" w:hAnsi="Calibri" w:cs="Arial"/>
          <w:color w:val="000000"/>
        </w:rPr>
        <w:t>(2) (a) None, (b) departmental disciplinary hearing</w:t>
      </w:r>
      <w:r w:rsidR="00E62D93">
        <w:rPr>
          <w:rFonts w:ascii="Calibri" w:hAnsi="Calibri" w:cs="Arial"/>
          <w:color w:val="000000"/>
        </w:rPr>
        <w:t xml:space="preserve"> conducted, outcome resulted in </w:t>
      </w:r>
      <w:r w:rsidRPr="00054F7E">
        <w:rPr>
          <w:rFonts w:ascii="Calibri" w:hAnsi="Calibri" w:cs="Arial"/>
          <w:color w:val="000000"/>
        </w:rPr>
        <w:t>dismissal (c) None</w:t>
      </w:r>
    </w:p>
    <w:p w:rsidR="00773AF3" w:rsidRPr="00054F7E" w:rsidRDefault="00773AF3" w:rsidP="00773AF3">
      <w:pPr>
        <w:spacing w:before="100" w:beforeAutospacing="1" w:after="100" w:afterAutospacing="1" w:line="360" w:lineRule="auto"/>
        <w:ind w:left="1701" w:hanging="1701"/>
        <w:jc w:val="both"/>
        <w:rPr>
          <w:rFonts w:ascii="Calibri" w:hAnsi="Calibri" w:cs="Arial"/>
          <w:color w:val="000000"/>
        </w:rPr>
      </w:pPr>
      <w:r w:rsidRPr="00054F7E">
        <w:rPr>
          <w:rFonts w:ascii="Calibri" w:hAnsi="Calibri" w:cs="Arial"/>
          <w:color w:val="000000"/>
        </w:rPr>
        <w:lastRenderedPageBreak/>
        <w:t>(3) Labour Relations</w:t>
      </w:r>
    </w:p>
    <w:p w:rsidR="00773AF3" w:rsidRPr="00054F7E" w:rsidRDefault="00773AF3" w:rsidP="00773AF3">
      <w:pPr>
        <w:spacing w:before="100" w:beforeAutospacing="1" w:after="100" w:afterAutospacing="1" w:line="360" w:lineRule="auto"/>
        <w:ind w:left="1701" w:hanging="1985"/>
        <w:jc w:val="both"/>
        <w:rPr>
          <w:rFonts w:ascii="Calibri" w:hAnsi="Calibri" w:cs="Arial"/>
          <w:color w:val="000000"/>
        </w:rPr>
      </w:pPr>
    </w:p>
    <w:p w:rsidR="00773AF3" w:rsidRPr="00054F7E" w:rsidRDefault="00773AF3" w:rsidP="00773AF3">
      <w:pPr>
        <w:spacing w:before="100" w:beforeAutospacing="1" w:after="100" w:afterAutospacing="1" w:line="360" w:lineRule="auto"/>
        <w:ind w:left="1701" w:hanging="1701"/>
        <w:jc w:val="both"/>
        <w:rPr>
          <w:rFonts w:ascii="Calibri" w:hAnsi="Calibri" w:cs="Arial"/>
          <w:b/>
          <w:color w:val="000000"/>
        </w:rPr>
      </w:pPr>
      <w:r w:rsidRPr="00054F7E">
        <w:rPr>
          <w:rFonts w:ascii="Calibri" w:hAnsi="Calibri" w:cs="Arial"/>
          <w:b/>
          <w:color w:val="000000"/>
        </w:rPr>
        <w:t xml:space="preserve">Presidential Hotline </w:t>
      </w:r>
    </w:p>
    <w:p w:rsidR="00773AF3" w:rsidRPr="00054F7E" w:rsidRDefault="00773AF3" w:rsidP="00773AF3">
      <w:pPr>
        <w:spacing w:line="360" w:lineRule="auto"/>
        <w:jc w:val="both"/>
        <w:rPr>
          <w:rFonts w:ascii="Calibri" w:hAnsi="Calibri" w:cs="Arial"/>
        </w:rPr>
      </w:pPr>
      <w:r w:rsidRPr="00054F7E">
        <w:rPr>
          <w:rFonts w:ascii="Calibri" w:hAnsi="Calibri" w:cs="Arial"/>
        </w:rPr>
        <w:t xml:space="preserve">Number of case reported via the (b) Presidential Hotline in the 2013-14 Financial years as per reporting Platform the ITSM7 System, the DMV Department received a total of </w:t>
      </w:r>
      <w:r w:rsidRPr="00054F7E">
        <w:rPr>
          <w:rFonts w:ascii="Calibri" w:hAnsi="Calibri" w:cs="Arial"/>
          <w:b/>
        </w:rPr>
        <w:t>106 incidents</w:t>
      </w:r>
      <w:r w:rsidRPr="00054F7E">
        <w:rPr>
          <w:rFonts w:ascii="Calibri" w:hAnsi="Calibri" w:cs="Arial"/>
        </w:rPr>
        <w:t xml:space="preserve"> /cases</w:t>
      </w:r>
    </w:p>
    <w:p w:rsidR="00773AF3" w:rsidRPr="00054F7E" w:rsidRDefault="00773AF3" w:rsidP="00773AF3">
      <w:pPr>
        <w:spacing w:line="360" w:lineRule="auto"/>
        <w:jc w:val="both"/>
        <w:rPr>
          <w:rFonts w:ascii="Calibri" w:hAnsi="Calibri" w:cs="Arial"/>
        </w:rPr>
      </w:pPr>
      <w:r w:rsidRPr="00054F7E">
        <w:rPr>
          <w:rFonts w:ascii="Calibri" w:hAnsi="Calibri" w:cs="Arial"/>
        </w:rPr>
        <w:t xml:space="preserve">(I) 2014-15 Financial Years: The Department received </w:t>
      </w:r>
      <w:r w:rsidRPr="00054F7E">
        <w:rPr>
          <w:rFonts w:ascii="Calibri" w:hAnsi="Calibri" w:cs="Arial"/>
          <w:b/>
        </w:rPr>
        <w:t>934 Cases</w:t>
      </w:r>
    </w:p>
    <w:p w:rsidR="00773AF3" w:rsidRPr="00054F7E" w:rsidRDefault="00773AF3" w:rsidP="00773AF3">
      <w:pPr>
        <w:spacing w:line="360" w:lineRule="auto"/>
        <w:jc w:val="both"/>
        <w:rPr>
          <w:rFonts w:ascii="Calibri" w:hAnsi="Calibri" w:cs="Arial"/>
        </w:rPr>
      </w:pPr>
    </w:p>
    <w:p w:rsidR="00773AF3" w:rsidRPr="00054F7E" w:rsidRDefault="00773AF3" w:rsidP="00773AF3">
      <w:pPr>
        <w:spacing w:line="360" w:lineRule="auto"/>
        <w:jc w:val="both"/>
        <w:rPr>
          <w:rFonts w:ascii="Calibri" w:hAnsi="Calibri" w:cs="Arial"/>
        </w:rPr>
      </w:pPr>
      <w:r w:rsidRPr="00054F7E">
        <w:rPr>
          <w:rFonts w:ascii="Calibri" w:hAnsi="Calibri" w:cs="Arial"/>
        </w:rPr>
        <w:t xml:space="preserve">From 1 April 2015 up to the latest date for, which information is available, </w:t>
      </w:r>
      <w:r w:rsidRPr="00054F7E">
        <w:rPr>
          <w:rFonts w:ascii="Calibri" w:hAnsi="Calibri" w:cs="Arial"/>
          <w:b/>
        </w:rPr>
        <w:t>the DMV received only 3 calls.</w:t>
      </w:r>
      <w:r w:rsidRPr="00054F7E">
        <w:rPr>
          <w:rFonts w:ascii="Calibri" w:hAnsi="Calibri" w:cs="Arial"/>
        </w:rPr>
        <w:t xml:space="preserve"> All the calls have so far been resolved.  The DMV currently uphold 100% resolution rate on all calls logged within the Presidential hotline.</w:t>
      </w:r>
    </w:p>
    <w:p w:rsidR="00773AF3" w:rsidRPr="00054F7E" w:rsidRDefault="00773AF3" w:rsidP="00773AF3">
      <w:pPr>
        <w:spacing w:line="360" w:lineRule="auto"/>
        <w:jc w:val="both"/>
        <w:rPr>
          <w:rFonts w:ascii="Calibri" w:hAnsi="Calibri" w:cs="Arial"/>
        </w:rPr>
      </w:pPr>
    </w:p>
    <w:p w:rsidR="00773AF3" w:rsidRPr="00054F7E" w:rsidRDefault="00773AF3" w:rsidP="00773AF3">
      <w:pPr>
        <w:pStyle w:val="ListParagraph"/>
        <w:numPr>
          <w:ilvl w:val="0"/>
          <w:numId w:val="23"/>
        </w:numPr>
        <w:spacing w:after="200" w:line="360" w:lineRule="auto"/>
        <w:jc w:val="both"/>
        <w:rPr>
          <w:rFonts w:ascii="Calibri" w:hAnsi="Calibri" w:cs="Arial"/>
        </w:rPr>
      </w:pPr>
      <w:r w:rsidRPr="00054F7E">
        <w:rPr>
          <w:rFonts w:ascii="Calibri" w:hAnsi="Calibri" w:cs="Arial"/>
        </w:rPr>
        <w:t>All the reported cases (a) require that we liaise, consult and collaborate with relevant units that deal with that specific benefit within the DMV.</w:t>
      </w:r>
    </w:p>
    <w:p w:rsidR="00773AF3" w:rsidRPr="00054F7E" w:rsidRDefault="00773AF3" w:rsidP="00773AF3">
      <w:pPr>
        <w:pStyle w:val="ListParagraph"/>
        <w:spacing w:line="360" w:lineRule="auto"/>
        <w:ind w:left="1080"/>
        <w:jc w:val="both"/>
        <w:rPr>
          <w:rFonts w:ascii="Calibri" w:hAnsi="Calibri" w:cs="Arial"/>
        </w:rPr>
      </w:pPr>
    </w:p>
    <w:p w:rsidR="00773AF3" w:rsidRPr="00054F7E" w:rsidRDefault="00773AF3" w:rsidP="00773AF3">
      <w:pPr>
        <w:spacing w:line="360" w:lineRule="auto"/>
        <w:ind w:left="1080"/>
        <w:jc w:val="both"/>
        <w:rPr>
          <w:rFonts w:ascii="Calibri" w:hAnsi="Calibri" w:cs="Arial"/>
        </w:rPr>
      </w:pPr>
      <w:r w:rsidRPr="00054F7E">
        <w:rPr>
          <w:rFonts w:ascii="Calibri" w:hAnsi="Calibri" w:cs="Arial"/>
        </w:rPr>
        <w:t xml:space="preserve">(b)  none (c) none </w:t>
      </w:r>
    </w:p>
    <w:p w:rsidR="00773AF3" w:rsidRPr="00054F7E" w:rsidRDefault="00773AF3" w:rsidP="00773AF3">
      <w:pPr>
        <w:pStyle w:val="ListParagraph"/>
        <w:numPr>
          <w:ilvl w:val="0"/>
          <w:numId w:val="23"/>
        </w:numPr>
        <w:spacing w:after="200" w:line="360" w:lineRule="auto"/>
        <w:jc w:val="both"/>
        <w:rPr>
          <w:rFonts w:ascii="Calibri" w:hAnsi="Calibri" w:cs="Arial"/>
        </w:rPr>
      </w:pPr>
      <w:r w:rsidRPr="00054F7E">
        <w:rPr>
          <w:rFonts w:ascii="Calibri" w:hAnsi="Calibri" w:cs="Arial"/>
        </w:rPr>
        <w:t>All complaints come to the Presidential Hotline through the ITSM7 System. Cases are investigated as soon as are logged into the system in order to adhere to the Presidential Hotline Service standard of 3 day’s response time.</w:t>
      </w:r>
    </w:p>
    <w:p w:rsidR="00773AF3" w:rsidRPr="00054F7E" w:rsidRDefault="00773AF3" w:rsidP="00773AF3">
      <w:pPr>
        <w:pStyle w:val="ListParagraph"/>
        <w:spacing w:line="360" w:lineRule="auto"/>
        <w:jc w:val="both"/>
        <w:rPr>
          <w:rFonts w:ascii="Calibri" w:hAnsi="Calibri" w:cs="Arial"/>
        </w:rPr>
      </w:pPr>
    </w:p>
    <w:p w:rsidR="008C4F02" w:rsidRPr="00054F7E" w:rsidRDefault="008C4F02" w:rsidP="00773AF3">
      <w:pPr>
        <w:spacing w:before="100" w:beforeAutospacing="1" w:after="100" w:afterAutospacing="1" w:line="360" w:lineRule="auto"/>
        <w:jc w:val="both"/>
        <w:outlineLvl w:val="0"/>
        <w:rPr>
          <w:rFonts w:ascii="Calibri" w:hAnsi="Calibri" w:cs="Arial"/>
        </w:rPr>
      </w:pPr>
    </w:p>
    <w:sectPr w:rsidR="008C4F02" w:rsidRPr="00054F7E" w:rsidSect="001701DF">
      <w:pgSz w:w="11909" w:h="16834" w:code="9"/>
      <w:pgMar w:top="1440" w:right="1440" w:bottom="1440" w:left="207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7B27" w:rsidRDefault="00B67B27">
      <w:r>
        <w:separator/>
      </w:r>
    </w:p>
  </w:endnote>
  <w:endnote w:type="continuationSeparator" w:id="0">
    <w:p w:rsidR="00B67B27" w:rsidRDefault="00B67B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7B27" w:rsidRDefault="00B67B27">
      <w:r>
        <w:separator/>
      </w:r>
    </w:p>
  </w:footnote>
  <w:footnote w:type="continuationSeparator" w:id="0">
    <w:p w:rsidR="00B67B27" w:rsidRDefault="00B67B2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2544246C"/>
    <w:lvl w:ilvl="0">
      <w:start w:val="1"/>
      <w:numFmt w:val="decimal"/>
      <w:pStyle w:val="Heading1"/>
      <w:lvlText w:val="%1.    "/>
      <w:lvlJc w:val="left"/>
      <w:pPr>
        <w:tabs>
          <w:tab w:val="num" w:pos="720"/>
        </w:tabs>
        <w:ind w:left="0" w:firstLine="0"/>
      </w:pPr>
      <w:rPr>
        <w:rFonts w:hint="default"/>
        <w:spacing w:val="0"/>
        <w:effect w:val="none"/>
      </w:rPr>
    </w:lvl>
    <w:lvl w:ilvl="1">
      <w:start w:val="1"/>
      <w:numFmt w:val="lowerLetter"/>
      <w:pStyle w:val="Heading2"/>
      <w:lvlText w:val="%2."/>
      <w:lvlJc w:val="right"/>
      <w:pPr>
        <w:tabs>
          <w:tab w:val="num" w:pos="1469"/>
        </w:tabs>
        <w:ind w:left="1469" w:hanging="567"/>
      </w:pPr>
      <w:rPr>
        <w:rFonts w:hint="default"/>
      </w:rPr>
    </w:lvl>
    <w:lvl w:ilvl="2">
      <w:start w:val="1"/>
      <w:numFmt w:val="lowerRoman"/>
      <w:pStyle w:val="Heading3"/>
      <w:lvlText w:val="%3."/>
      <w:lvlJc w:val="right"/>
      <w:pPr>
        <w:tabs>
          <w:tab w:val="num" w:pos="2149"/>
        </w:tabs>
        <w:ind w:left="2149" w:hanging="567"/>
      </w:pPr>
      <w:rPr>
        <w:rFonts w:hint="default"/>
      </w:rPr>
    </w:lvl>
    <w:lvl w:ilvl="3">
      <w:start w:val="1"/>
      <w:numFmt w:val="decimal"/>
      <w:pStyle w:val="Heading4"/>
      <w:lvlText w:val="(%4)"/>
      <w:lvlJc w:val="right"/>
      <w:pPr>
        <w:tabs>
          <w:tab w:val="num" w:pos="2999"/>
        </w:tabs>
        <w:ind w:left="2999" w:hanging="567"/>
      </w:pPr>
      <w:rPr>
        <w:rFonts w:hint="default"/>
      </w:rPr>
    </w:lvl>
    <w:lvl w:ilvl="4">
      <w:start w:val="1"/>
      <w:numFmt w:val="none"/>
      <w:lvlRestart w:val="0"/>
      <w:lvlText w:val=""/>
      <w:lvlJc w:val="left"/>
      <w:pPr>
        <w:tabs>
          <w:tab w:val="num" w:pos="360"/>
        </w:tabs>
        <w:ind w:left="0" w:firstLine="0"/>
      </w:pPr>
      <w:rPr>
        <w:rFonts w:ascii="Arial" w:hAnsi="Arial" w:hint="default"/>
        <w:b w:val="0"/>
        <w:i w:val="0"/>
        <w:sz w:val="20"/>
      </w:rPr>
    </w:lvl>
    <w:lvl w:ilvl="5">
      <w:start w:val="1"/>
      <w:numFmt w:val="none"/>
      <w:pStyle w:val="Heading6"/>
      <w:lvlText w:val="Un-defined Style"/>
      <w:lvlJc w:val="left"/>
      <w:pPr>
        <w:tabs>
          <w:tab w:val="num" w:pos="1800"/>
        </w:tabs>
        <w:ind w:left="0" w:firstLine="0"/>
      </w:pPr>
      <w:rPr>
        <w:rFonts w:ascii="Arial" w:hAnsi="Arial" w:hint="default"/>
        <w:sz w:val="20"/>
      </w:rPr>
    </w:lvl>
    <w:lvl w:ilvl="6">
      <w:start w:val="1"/>
      <w:numFmt w:val="none"/>
      <w:pStyle w:val="Heading7"/>
      <w:lvlText w:val="Un-defined Style"/>
      <w:lvlJc w:val="left"/>
      <w:pPr>
        <w:tabs>
          <w:tab w:val="num" w:pos="1800"/>
        </w:tabs>
        <w:ind w:left="0" w:firstLine="0"/>
      </w:pPr>
      <w:rPr>
        <w:rFonts w:ascii="Arial" w:hAnsi="Arial" w:hint="default"/>
        <w:b w:val="0"/>
        <w:i w:val="0"/>
        <w:sz w:val="20"/>
      </w:rPr>
    </w:lvl>
    <w:lvl w:ilvl="7">
      <w:start w:val="1"/>
      <w:numFmt w:val="none"/>
      <w:pStyle w:val="Heading8"/>
      <w:lvlText w:val="Un-defined Style "/>
      <w:lvlJc w:val="left"/>
      <w:pPr>
        <w:tabs>
          <w:tab w:val="num" w:pos="1800"/>
        </w:tabs>
        <w:ind w:left="0" w:firstLine="0"/>
      </w:pPr>
      <w:rPr>
        <w:rFonts w:ascii="Arial" w:hAnsi="Arial" w:hint="default"/>
        <w:sz w:val="20"/>
      </w:rPr>
    </w:lvl>
    <w:lvl w:ilvl="8">
      <w:start w:val="1"/>
      <w:numFmt w:val="none"/>
      <w:lvlText w:val=""/>
      <w:lvlJc w:val="left"/>
      <w:pPr>
        <w:tabs>
          <w:tab w:val="num" w:pos="6282"/>
        </w:tabs>
        <w:ind w:left="6282" w:hanging="720"/>
      </w:pPr>
      <w:rPr>
        <w:rFonts w:hint="default"/>
      </w:rPr>
    </w:lvl>
  </w:abstractNum>
  <w:abstractNum w:abstractNumId="1">
    <w:nsid w:val="03754263"/>
    <w:multiLevelType w:val="hybridMultilevel"/>
    <w:tmpl w:val="1FDC7B8C"/>
    <w:lvl w:ilvl="0" w:tplc="DEAE5DC8">
      <w:start w:val="1"/>
      <w:numFmt w:val="decimal"/>
      <w:lvlText w:val="(%1)"/>
      <w:lvlJc w:val="left"/>
      <w:pPr>
        <w:ind w:left="720" w:hanging="360"/>
      </w:pPr>
      <w:rPr>
        <w:rFonts w:ascii="Calibri" w:hAnsi="Calibri" w:cs="Arial"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8610D1"/>
    <w:multiLevelType w:val="hybridMultilevel"/>
    <w:tmpl w:val="6C88F572"/>
    <w:lvl w:ilvl="0" w:tplc="1A9058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DB36B8"/>
    <w:multiLevelType w:val="hybridMultilevel"/>
    <w:tmpl w:val="CD1AD9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1E0F8F"/>
    <w:multiLevelType w:val="hybridMultilevel"/>
    <w:tmpl w:val="18D60CBA"/>
    <w:lvl w:ilvl="0" w:tplc="B6C2D17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DCB36BD"/>
    <w:multiLevelType w:val="hybridMultilevel"/>
    <w:tmpl w:val="08588152"/>
    <w:lvl w:ilvl="0" w:tplc="E6EEE9D6">
      <w:start w:val="1"/>
      <w:numFmt w:val="lowerLetter"/>
      <w:lvlText w:val="%1)"/>
      <w:lvlJc w:val="left"/>
      <w:pPr>
        <w:ind w:left="2520" w:hanging="360"/>
      </w:pPr>
      <w:rPr>
        <w:rFonts w:hint="default"/>
      </w:rPr>
    </w:lvl>
    <w:lvl w:ilvl="1" w:tplc="1C09001B">
      <w:start w:val="1"/>
      <w:numFmt w:val="lowerRoman"/>
      <w:lvlText w:val="%2."/>
      <w:lvlJc w:val="righ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6">
    <w:nsid w:val="260970CD"/>
    <w:multiLevelType w:val="hybridMultilevel"/>
    <w:tmpl w:val="6E423A1A"/>
    <w:lvl w:ilvl="0" w:tplc="29169112">
      <w:start w:val="1"/>
      <w:numFmt w:val="decimal"/>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4A0ADC"/>
    <w:multiLevelType w:val="hybridMultilevel"/>
    <w:tmpl w:val="D8ACEF18"/>
    <w:lvl w:ilvl="0" w:tplc="1C090017">
      <w:start w:val="1"/>
      <w:numFmt w:val="lowerLetter"/>
      <w:lvlText w:val="%1)"/>
      <w:lvlJc w:val="left"/>
      <w:pPr>
        <w:ind w:left="720" w:hanging="360"/>
      </w:pPr>
      <w:rPr>
        <w:rFonts w:hint="default"/>
      </w:rPr>
    </w:lvl>
    <w:lvl w:ilvl="1" w:tplc="1C09001B">
      <w:start w:val="1"/>
      <w:numFmt w:val="lowerRoman"/>
      <w:lvlText w:val="%2."/>
      <w:lvlJc w:val="righ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3A894991"/>
    <w:multiLevelType w:val="hybridMultilevel"/>
    <w:tmpl w:val="0CD6E97A"/>
    <w:lvl w:ilvl="0" w:tplc="3638736A">
      <w:start w:val="2"/>
      <w:numFmt w:val="lowerLetter"/>
      <w:lvlText w:val="(%1)"/>
      <w:lvlJc w:val="left"/>
      <w:pPr>
        <w:tabs>
          <w:tab w:val="num" w:pos="1140"/>
        </w:tabs>
        <w:ind w:left="1140" w:hanging="4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9">
    <w:nsid w:val="3C2C2CF3"/>
    <w:multiLevelType w:val="hybridMultilevel"/>
    <w:tmpl w:val="A89CF532"/>
    <w:lvl w:ilvl="0" w:tplc="29169112">
      <w:start w:val="1"/>
      <w:numFmt w:val="decimal"/>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24B6B6A"/>
    <w:multiLevelType w:val="hybridMultilevel"/>
    <w:tmpl w:val="02D0215C"/>
    <w:lvl w:ilvl="0" w:tplc="AD16C3D2">
      <w:start w:val="1"/>
      <w:numFmt w:val="lowerLetter"/>
      <w:lvlText w:val="(%1)"/>
      <w:lvlJc w:val="left"/>
      <w:pPr>
        <w:ind w:left="930" w:hanging="360"/>
      </w:pPr>
      <w:rPr>
        <w:rFonts w:hint="default"/>
      </w:rPr>
    </w:lvl>
    <w:lvl w:ilvl="1" w:tplc="1C090019" w:tentative="1">
      <w:start w:val="1"/>
      <w:numFmt w:val="lowerLetter"/>
      <w:lvlText w:val="%2."/>
      <w:lvlJc w:val="left"/>
      <w:pPr>
        <w:ind w:left="1650" w:hanging="360"/>
      </w:pPr>
    </w:lvl>
    <w:lvl w:ilvl="2" w:tplc="1C09001B" w:tentative="1">
      <w:start w:val="1"/>
      <w:numFmt w:val="lowerRoman"/>
      <w:lvlText w:val="%3."/>
      <w:lvlJc w:val="right"/>
      <w:pPr>
        <w:ind w:left="2370" w:hanging="180"/>
      </w:pPr>
    </w:lvl>
    <w:lvl w:ilvl="3" w:tplc="1C09000F" w:tentative="1">
      <w:start w:val="1"/>
      <w:numFmt w:val="decimal"/>
      <w:lvlText w:val="%4."/>
      <w:lvlJc w:val="left"/>
      <w:pPr>
        <w:ind w:left="3090" w:hanging="360"/>
      </w:pPr>
    </w:lvl>
    <w:lvl w:ilvl="4" w:tplc="1C090019" w:tentative="1">
      <w:start w:val="1"/>
      <w:numFmt w:val="lowerLetter"/>
      <w:lvlText w:val="%5."/>
      <w:lvlJc w:val="left"/>
      <w:pPr>
        <w:ind w:left="3810" w:hanging="360"/>
      </w:pPr>
    </w:lvl>
    <w:lvl w:ilvl="5" w:tplc="1C09001B" w:tentative="1">
      <w:start w:val="1"/>
      <w:numFmt w:val="lowerRoman"/>
      <w:lvlText w:val="%6."/>
      <w:lvlJc w:val="right"/>
      <w:pPr>
        <w:ind w:left="4530" w:hanging="180"/>
      </w:pPr>
    </w:lvl>
    <w:lvl w:ilvl="6" w:tplc="1C09000F" w:tentative="1">
      <w:start w:val="1"/>
      <w:numFmt w:val="decimal"/>
      <w:lvlText w:val="%7."/>
      <w:lvlJc w:val="left"/>
      <w:pPr>
        <w:ind w:left="5250" w:hanging="360"/>
      </w:pPr>
    </w:lvl>
    <w:lvl w:ilvl="7" w:tplc="1C090019" w:tentative="1">
      <w:start w:val="1"/>
      <w:numFmt w:val="lowerLetter"/>
      <w:lvlText w:val="%8."/>
      <w:lvlJc w:val="left"/>
      <w:pPr>
        <w:ind w:left="5970" w:hanging="360"/>
      </w:pPr>
    </w:lvl>
    <w:lvl w:ilvl="8" w:tplc="1C09001B" w:tentative="1">
      <w:start w:val="1"/>
      <w:numFmt w:val="lowerRoman"/>
      <w:lvlText w:val="%9."/>
      <w:lvlJc w:val="right"/>
      <w:pPr>
        <w:ind w:left="6690" w:hanging="180"/>
      </w:pPr>
    </w:lvl>
  </w:abstractNum>
  <w:abstractNum w:abstractNumId="11">
    <w:nsid w:val="43486362"/>
    <w:multiLevelType w:val="hybridMultilevel"/>
    <w:tmpl w:val="FF40E89A"/>
    <w:lvl w:ilvl="0" w:tplc="CBA036DE">
      <w:start w:val="1"/>
      <w:numFmt w:val="decimal"/>
      <w:lvlText w:val=" (%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47B77CC9"/>
    <w:multiLevelType w:val="hybridMultilevel"/>
    <w:tmpl w:val="DC0682F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4E350896"/>
    <w:multiLevelType w:val="hybridMultilevel"/>
    <w:tmpl w:val="589A799E"/>
    <w:lvl w:ilvl="0" w:tplc="59D4B348">
      <w:start w:val="2"/>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4">
    <w:nsid w:val="542558E5"/>
    <w:multiLevelType w:val="hybridMultilevel"/>
    <w:tmpl w:val="1F7C1C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77C0A8D"/>
    <w:multiLevelType w:val="hybridMultilevel"/>
    <w:tmpl w:val="6F8A87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629F4B9A"/>
    <w:multiLevelType w:val="hybridMultilevel"/>
    <w:tmpl w:val="CB644F90"/>
    <w:lvl w:ilvl="0" w:tplc="83D89E7E">
      <w:start w:val="1"/>
      <w:numFmt w:val="lowerLetter"/>
      <w:lvlText w:val="(%1)"/>
      <w:lvlJc w:val="left"/>
      <w:pPr>
        <w:ind w:left="862"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90F3EFB"/>
    <w:multiLevelType w:val="hybridMultilevel"/>
    <w:tmpl w:val="A240EFF2"/>
    <w:lvl w:ilvl="0" w:tplc="D868A1D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708F7748"/>
    <w:multiLevelType w:val="hybridMultilevel"/>
    <w:tmpl w:val="A218EC1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74D0216F"/>
    <w:multiLevelType w:val="hybridMultilevel"/>
    <w:tmpl w:val="2A707016"/>
    <w:lvl w:ilvl="0" w:tplc="4EB4C8C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591179B"/>
    <w:multiLevelType w:val="hybridMultilevel"/>
    <w:tmpl w:val="75A80778"/>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7"/>
  </w:num>
  <w:num w:numId="2">
    <w:abstractNumId w:val="20"/>
  </w:num>
  <w:num w:numId="3">
    <w:abstractNumId w:val="4"/>
  </w:num>
  <w:num w:numId="4">
    <w:abstractNumId w:val="19"/>
  </w:num>
  <w:num w:numId="5">
    <w:abstractNumId w:val="13"/>
  </w:num>
  <w:num w:numId="6">
    <w:abstractNumId w:val="8"/>
  </w:num>
  <w:num w:numId="7">
    <w:abstractNumId w:val="10"/>
  </w:num>
  <w:num w:numId="8">
    <w:abstractNumId w:val="11"/>
  </w:num>
  <w:num w:numId="9">
    <w:abstractNumId w:val="7"/>
  </w:num>
  <w:num w:numId="10">
    <w:abstractNumId w:val="5"/>
  </w:num>
  <w:num w:numId="11">
    <w:abstractNumId w:val="12"/>
  </w:num>
  <w:num w:numId="12">
    <w:abstractNumId w:val="18"/>
  </w:num>
  <w:num w:numId="13">
    <w:abstractNumId w:val="3"/>
  </w:num>
  <w:num w:numId="14">
    <w:abstractNumId w:val="0"/>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1"/>
  </w:num>
  <w:num w:numId="19">
    <w:abstractNumId w:val="9"/>
  </w:num>
  <w:num w:numId="20">
    <w:abstractNumId w:val="6"/>
  </w:num>
  <w:num w:numId="21">
    <w:abstractNumId w:val="15"/>
  </w:num>
  <w:num w:numId="22">
    <w:abstractNumId w:val="16"/>
  </w:num>
  <w:num w:numId="2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1"/>
    <w:footnote w:id="0"/>
  </w:footnotePr>
  <w:endnotePr>
    <w:endnote w:id="-1"/>
    <w:endnote w:id="0"/>
  </w:endnotePr>
  <w:compat/>
  <w:rsids>
    <w:rsidRoot w:val="00D860EE"/>
    <w:rsid w:val="00016BB6"/>
    <w:rsid w:val="00054F7E"/>
    <w:rsid w:val="000822A5"/>
    <w:rsid w:val="000B5C14"/>
    <w:rsid w:val="001556EF"/>
    <w:rsid w:val="00160C40"/>
    <w:rsid w:val="0016291F"/>
    <w:rsid w:val="001701DF"/>
    <w:rsid w:val="001967B1"/>
    <w:rsid w:val="001A6C84"/>
    <w:rsid w:val="001A73D2"/>
    <w:rsid w:val="001C1AF8"/>
    <w:rsid w:val="001E03C9"/>
    <w:rsid w:val="001E69EC"/>
    <w:rsid w:val="001F3247"/>
    <w:rsid w:val="0020234C"/>
    <w:rsid w:val="00235946"/>
    <w:rsid w:val="00237E45"/>
    <w:rsid w:val="00250D90"/>
    <w:rsid w:val="00261519"/>
    <w:rsid w:val="002634D6"/>
    <w:rsid w:val="00266B93"/>
    <w:rsid w:val="002751B0"/>
    <w:rsid w:val="00281FE1"/>
    <w:rsid w:val="002863A2"/>
    <w:rsid w:val="002A2CB7"/>
    <w:rsid w:val="002A390E"/>
    <w:rsid w:val="002B20CE"/>
    <w:rsid w:val="002B5CB9"/>
    <w:rsid w:val="002B6251"/>
    <w:rsid w:val="002C5B2D"/>
    <w:rsid w:val="002C7C54"/>
    <w:rsid w:val="002F62AD"/>
    <w:rsid w:val="00304EE5"/>
    <w:rsid w:val="00305047"/>
    <w:rsid w:val="00331B7A"/>
    <w:rsid w:val="00333386"/>
    <w:rsid w:val="00337A7C"/>
    <w:rsid w:val="00345E4A"/>
    <w:rsid w:val="003546F3"/>
    <w:rsid w:val="00370E73"/>
    <w:rsid w:val="003759A5"/>
    <w:rsid w:val="00396992"/>
    <w:rsid w:val="003B3645"/>
    <w:rsid w:val="00421DCF"/>
    <w:rsid w:val="00433D41"/>
    <w:rsid w:val="00440681"/>
    <w:rsid w:val="00445EC0"/>
    <w:rsid w:val="004555A4"/>
    <w:rsid w:val="004615A2"/>
    <w:rsid w:val="004722F6"/>
    <w:rsid w:val="004E1435"/>
    <w:rsid w:val="00524E6C"/>
    <w:rsid w:val="00540888"/>
    <w:rsid w:val="00545D85"/>
    <w:rsid w:val="005735AA"/>
    <w:rsid w:val="0059608D"/>
    <w:rsid w:val="00605E36"/>
    <w:rsid w:val="00607BDA"/>
    <w:rsid w:val="006244B0"/>
    <w:rsid w:val="0063446D"/>
    <w:rsid w:val="0064780B"/>
    <w:rsid w:val="00671930"/>
    <w:rsid w:val="0067592D"/>
    <w:rsid w:val="006766BC"/>
    <w:rsid w:val="00686397"/>
    <w:rsid w:val="00692D8D"/>
    <w:rsid w:val="0069652B"/>
    <w:rsid w:val="006B29DF"/>
    <w:rsid w:val="006B3A6E"/>
    <w:rsid w:val="006C6099"/>
    <w:rsid w:val="00704DB3"/>
    <w:rsid w:val="00711BAF"/>
    <w:rsid w:val="00730EAD"/>
    <w:rsid w:val="007429DF"/>
    <w:rsid w:val="007524C8"/>
    <w:rsid w:val="007607F1"/>
    <w:rsid w:val="00773AF3"/>
    <w:rsid w:val="00774D85"/>
    <w:rsid w:val="00793A1C"/>
    <w:rsid w:val="007B5C2B"/>
    <w:rsid w:val="007C01AD"/>
    <w:rsid w:val="007D43D8"/>
    <w:rsid w:val="007E0277"/>
    <w:rsid w:val="00803E18"/>
    <w:rsid w:val="0080475E"/>
    <w:rsid w:val="00807E01"/>
    <w:rsid w:val="00815898"/>
    <w:rsid w:val="0082544F"/>
    <w:rsid w:val="00826779"/>
    <w:rsid w:val="0083190E"/>
    <w:rsid w:val="00832E16"/>
    <w:rsid w:val="00855833"/>
    <w:rsid w:val="00883C24"/>
    <w:rsid w:val="008A2140"/>
    <w:rsid w:val="008A5730"/>
    <w:rsid w:val="008C4F02"/>
    <w:rsid w:val="008D25A5"/>
    <w:rsid w:val="008E446E"/>
    <w:rsid w:val="008F0259"/>
    <w:rsid w:val="008F1702"/>
    <w:rsid w:val="009232C1"/>
    <w:rsid w:val="00934C1C"/>
    <w:rsid w:val="009429EF"/>
    <w:rsid w:val="00952511"/>
    <w:rsid w:val="00953CBB"/>
    <w:rsid w:val="009644FA"/>
    <w:rsid w:val="00982872"/>
    <w:rsid w:val="009B1794"/>
    <w:rsid w:val="009B34FD"/>
    <w:rsid w:val="009C3AAE"/>
    <w:rsid w:val="009C75A0"/>
    <w:rsid w:val="009F1494"/>
    <w:rsid w:val="00A00443"/>
    <w:rsid w:val="00A218D5"/>
    <w:rsid w:val="00A34E72"/>
    <w:rsid w:val="00A36976"/>
    <w:rsid w:val="00A5685A"/>
    <w:rsid w:val="00A574BE"/>
    <w:rsid w:val="00A60E4B"/>
    <w:rsid w:val="00AA086B"/>
    <w:rsid w:val="00AC27C8"/>
    <w:rsid w:val="00AC4A96"/>
    <w:rsid w:val="00AD6512"/>
    <w:rsid w:val="00AD77CA"/>
    <w:rsid w:val="00AE190F"/>
    <w:rsid w:val="00B10F42"/>
    <w:rsid w:val="00B21CD1"/>
    <w:rsid w:val="00B67B27"/>
    <w:rsid w:val="00BA5504"/>
    <w:rsid w:val="00BB7CAA"/>
    <w:rsid w:val="00BD2BA9"/>
    <w:rsid w:val="00C0190F"/>
    <w:rsid w:val="00C05042"/>
    <w:rsid w:val="00C2449B"/>
    <w:rsid w:val="00C24655"/>
    <w:rsid w:val="00C550F3"/>
    <w:rsid w:val="00C55F77"/>
    <w:rsid w:val="00CA636C"/>
    <w:rsid w:val="00CB4756"/>
    <w:rsid w:val="00CD7D90"/>
    <w:rsid w:val="00CE208E"/>
    <w:rsid w:val="00CE69D7"/>
    <w:rsid w:val="00CF74A6"/>
    <w:rsid w:val="00D120B0"/>
    <w:rsid w:val="00D21FF1"/>
    <w:rsid w:val="00D860EE"/>
    <w:rsid w:val="00D91B96"/>
    <w:rsid w:val="00D94540"/>
    <w:rsid w:val="00DB730D"/>
    <w:rsid w:val="00DB7F35"/>
    <w:rsid w:val="00E01778"/>
    <w:rsid w:val="00E21F8D"/>
    <w:rsid w:val="00E3268E"/>
    <w:rsid w:val="00E47C73"/>
    <w:rsid w:val="00E54008"/>
    <w:rsid w:val="00E61ED9"/>
    <w:rsid w:val="00E62D93"/>
    <w:rsid w:val="00E63CE1"/>
    <w:rsid w:val="00E77D76"/>
    <w:rsid w:val="00E814A5"/>
    <w:rsid w:val="00EC0958"/>
    <w:rsid w:val="00EC1127"/>
    <w:rsid w:val="00EC30A6"/>
    <w:rsid w:val="00ED1185"/>
    <w:rsid w:val="00EE2258"/>
    <w:rsid w:val="00EE5E6E"/>
    <w:rsid w:val="00EF19DF"/>
    <w:rsid w:val="00EF6AA7"/>
    <w:rsid w:val="00F01F83"/>
    <w:rsid w:val="00F11B7F"/>
    <w:rsid w:val="00F276CE"/>
    <w:rsid w:val="00F73C5F"/>
    <w:rsid w:val="00FB558D"/>
    <w:rsid w:val="00FC4327"/>
    <w:rsid w:val="00FD0603"/>
    <w:rsid w:val="00FE1EFE"/>
    <w:rsid w:val="00FE6F0B"/>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1FF1"/>
    <w:rPr>
      <w:sz w:val="24"/>
      <w:szCs w:val="24"/>
      <w:lang w:val="en-GB" w:eastAsia="en-US"/>
    </w:rPr>
  </w:style>
  <w:style w:type="paragraph" w:styleId="Heading1">
    <w:name w:val="heading 1"/>
    <w:aliases w:val="M"/>
    <w:basedOn w:val="Normal"/>
    <w:link w:val="Heading1Char"/>
    <w:qFormat/>
    <w:rsid w:val="00E54008"/>
    <w:pPr>
      <w:widowControl w:val="0"/>
      <w:numPr>
        <w:numId w:val="14"/>
      </w:numPr>
      <w:spacing w:after="240"/>
      <w:jc w:val="both"/>
      <w:outlineLvl w:val="0"/>
    </w:pPr>
    <w:rPr>
      <w:rFonts w:ascii="Arial" w:hAnsi="Arial"/>
      <w:kern w:val="28"/>
      <w:sz w:val="20"/>
      <w:szCs w:val="20"/>
    </w:rPr>
  </w:style>
  <w:style w:type="paragraph" w:styleId="Heading2">
    <w:name w:val="heading 2"/>
    <w:aliases w:val="P"/>
    <w:basedOn w:val="Normal"/>
    <w:link w:val="Heading2Char"/>
    <w:qFormat/>
    <w:rsid w:val="00E54008"/>
    <w:pPr>
      <w:widowControl w:val="0"/>
      <w:numPr>
        <w:ilvl w:val="1"/>
        <w:numId w:val="14"/>
      </w:numPr>
      <w:spacing w:after="240"/>
      <w:jc w:val="both"/>
      <w:outlineLvl w:val="1"/>
    </w:pPr>
    <w:rPr>
      <w:rFonts w:ascii="Arial" w:hAnsi="Arial"/>
      <w:sz w:val="20"/>
      <w:szCs w:val="20"/>
    </w:rPr>
  </w:style>
  <w:style w:type="paragraph" w:styleId="Heading3">
    <w:name w:val="heading 3"/>
    <w:aliases w:val="S"/>
    <w:basedOn w:val="Normal"/>
    <w:link w:val="Heading3Char"/>
    <w:qFormat/>
    <w:rsid w:val="00E54008"/>
    <w:pPr>
      <w:widowControl w:val="0"/>
      <w:numPr>
        <w:ilvl w:val="2"/>
        <w:numId w:val="14"/>
      </w:numPr>
      <w:spacing w:after="240"/>
      <w:jc w:val="both"/>
      <w:outlineLvl w:val="2"/>
    </w:pPr>
    <w:rPr>
      <w:rFonts w:ascii="Arial" w:hAnsi="Arial"/>
      <w:sz w:val="20"/>
      <w:szCs w:val="20"/>
    </w:rPr>
  </w:style>
  <w:style w:type="paragraph" w:styleId="Heading4">
    <w:name w:val="heading 4"/>
    <w:aliases w:val="A"/>
    <w:basedOn w:val="Normal"/>
    <w:link w:val="Heading4Char"/>
    <w:qFormat/>
    <w:rsid w:val="00E54008"/>
    <w:pPr>
      <w:widowControl w:val="0"/>
      <w:numPr>
        <w:ilvl w:val="3"/>
        <w:numId w:val="14"/>
      </w:numPr>
      <w:spacing w:after="240"/>
      <w:jc w:val="both"/>
      <w:outlineLvl w:val="3"/>
    </w:pPr>
    <w:rPr>
      <w:rFonts w:ascii="Arial" w:hAnsi="Arial"/>
      <w:sz w:val="20"/>
      <w:szCs w:val="20"/>
    </w:rPr>
  </w:style>
  <w:style w:type="paragraph" w:styleId="Heading6">
    <w:name w:val="heading 6"/>
    <w:basedOn w:val="Normal"/>
    <w:link w:val="Heading6Char"/>
    <w:qFormat/>
    <w:rsid w:val="00E54008"/>
    <w:pPr>
      <w:widowControl w:val="0"/>
      <w:numPr>
        <w:ilvl w:val="5"/>
        <w:numId w:val="14"/>
      </w:numPr>
      <w:jc w:val="both"/>
      <w:outlineLvl w:val="5"/>
    </w:pPr>
    <w:rPr>
      <w:rFonts w:ascii="Arial" w:hAnsi="Arial"/>
      <w:sz w:val="20"/>
      <w:szCs w:val="20"/>
    </w:rPr>
  </w:style>
  <w:style w:type="paragraph" w:styleId="Heading7">
    <w:name w:val="heading 7"/>
    <w:basedOn w:val="Normal"/>
    <w:link w:val="Heading7Char"/>
    <w:qFormat/>
    <w:rsid w:val="00E54008"/>
    <w:pPr>
      <w:widowControl w:val="0"/>
      <w:numPr>
        <w:ilvl w:val="6"/>
        <w:numId w:val="14"/>
      </w:numPr>
      <w:spacing w:after="240"/>
      <w:jc w:val="both"/>
      <w:outlineLvl w:val="6"/>
    </w:pPr>
    <w:rPr>
      <w:rFonts w:ascii="Arial" w:hAnsi="Arial"/>
      <w:sz w:val="20"/>
      <w:szCs w:val="20"/>
    </w:rPr>
  </w:style>
  <w:style w:type="paragraph" w:styleId="Heading8">
    <w:name w:val="heading 8"/>
    <w:basedOn w:val="Normal"/>
    <w:link w:val="Heading8Char"/>
    <w:qFormat/>
    <w:rsid w:val="00E54008"/>
    <w:pPr>
      <w:widowControl w:val="0"/>
      <w:numPr>
        <w:ilvl w:val="7"/>
        <w:numId w:val="14"/>
      </w:numPr>
      <w:spacing w:after="240"/>
      <w:jc w:val="both"/>
      <w:outlineLvl w:val="7"/>
    </w:pPr>
    <w:rPr>
      <w:rFonts w:ascii="Arial" w:hAnsi="Arial"/>
      <w:sz w:val="2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711BAF"/>
    <w:pPr>
      <w:spacing w:before="100" w:beforeAutospacing="1" w:after="100" w:afterAutospacing="1"/>
    </w:pPr>
    <w:rPr>
      <w:lang w:eastAsia="en-GB"/>
    </w:rPr>
  </w:style>
  <w:style w:type="paragraph" w:styleId="BodyTextIndent2">
    <w:name w:val="Body Text Indent 2"/>
    <w:basedOn w:val="Normal"/>
    <w:link w:val="BodyTextIndent2Char"/>
    <w:rsid w:val="002B20CE"/>
    <w:pPr>
      <w:tabs>
        <w:tab w:val="left" w:pos="432"/>
        <w:tab w:val="left" w:pos="864"/>
      </w:tabs>
      <w:spacing w:line="360" w:lineRule="auto"/>
      <w:ind w:left="1440" w:hanging="1440"/>
    </w:pPr>
    <w:rPr>
      <w:rFonts w:ascii="CG Times" w:hAnsi="CG Times"/>
      <w:szCs w:val="20"/>
      <w:lang w:val="en-US"/>
    </w:rPr>
  </w:style>
  <w:style w:type="character" w:customStyle="1" w:styleId="BodyTextIndent2Char">
    <w:name w:val="Body Text Indent 2 Char"/>
    <w:link w:val="BodyTextIndent2"/>
    <w:rsid w:val="002B20CE"/>
    <w:rPr>
      <w:rFonts w:ascii="CG Times" w:hAnsi="CG Times"/>
      <w:sz w:val="24"/>
      <w:lang w:val="en-US" w:eastAsia="en-US"/>
    </w:rPr>
  </w:style>
  <w:style w:type="paragraph" w:styleId="Footer">
    <w:name w:val="footer"/>
    <w:basedOn w:val="Normal"/>
    <w:link w:val="FooterChar"/>
    <w:uiPriority w:val="99"/>
    <w:rsid w:val="002A2CB7"/>
    <w:pPr>
      <w:tabs>
        <w:tab w:val="center" w:pos="4680"/>
        <w:tab w:val="right" w:pos="9360"/>
      </w:tabs>
    </w:pPr>
  </w:style>
  <w:style w:type="character" w:customStyle="1" w:styleId="FooterChar">
    <w:name w:val="Footer Char"/>
    <w:link w:val="Footer"/>
    <w:uiPriority w:val="99"/>
    <w:rsid w:val="002A2CB7"/>
    <w:rPr>
      <w:sz w:val="24"/>
      <w:szCs w:val="24"/>
      <w:lang w:val="en-GB" w:eastAsia="en-US"/>
    </w:rPr>
  </w:style>
  <w:style w:type="paragraph" w:styleId="BodyText2">
    <w:name w:val="Body Text 2"/>
    <w:basedOn w:val="Normal"/>
    <w:link w:val="BodyText2Char"/>
    <w:rsid w:val="00C24655"/>
    <w:pPr>
      <w:spacing w:after="120" w:line="480" w:lineRule="auto"/>
    </w:pPr>
  </w:style>
  <w:style w:type="character" w:customStyle="1" w:styleId="BodyText2Char">
    <w:name w:val="Body Text 2 Char"/>
    <w:link w:val="BodyText2"/>
    <w:rsid w:val="00C24655"/>
    <w:rPr>
      <w:sz w:val="24"/>
      <w:szCs w:val="24"/>
      <w:lang w:val="en-GB" w:eastAsia="en-US"/>
    </w:rPr>
  </w:style>
  <w:style w:type="paragraph" w:styleId="ListParagraph">
    <w:name w:val="List Paragraph"/>
    <w:basedOn w:val="Normal"/>
    <w:uiPriority w:val="34"/>
    <w:qFormat/>
    <w:rsid w:val="00160C40"/>
    <w:pPr>
      <w:ind w:left="720"/>
      <w:contextualSpacing/>
    </w:pPr>
    <w:rPr>
      <w:lang w:val="en-US"/>
    </w:rPr>
  </w:style>
  <w:style w:type="table" w:styleId="TableGrid">
    <w:name w:val="Table Grid"/>
    <w:basedOn w:val="TableNormal"/>
    <w:uiPriority w:val="59"/>
    <w:rsid w:val="008D25A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aliases w:val="M Char"/>
    <w:link w:val="Heading1"/>
    <w:rsid w:val="00E54008"/>
    <w:rPr>
      <w:rFonts w:ascii="Arial" w:hAnsi="Arial"/>
      <w:kern w:val="28"/>
      <w:lang w:val="en-GB"/>
    </w:rPr>
  </w:style>
  <w:style w:type="character" w:customStyle="1" w:styleId="Heading2Char">
    <w:name w:val="Heading 2 Char"/>
    <w:aliases w:val="P Char"/>
    <w:link w:val="Heading2"/>
    <w:rsid w:val="00E54008"/>
    <w:rPr>
      <w:rFonts w:ascii="Arial" w:hAnsi="Arial"/>
      <w:lang w:val="en-GB"/>
    </w:rPr>
  </w:style>
  <w:style w:type="character" w:customStyle="1" w:styleId="Heading3Char">
    <w:name w:val="Heading 3 Char"/>
    <w:aliases w:val="S Char"/>
    <w:link w:val="Heading3"/>
    <w:semiHidden/>
    <w:rsid w:val="00E54008"/>
    <w:rPr>
      <w:rFonts w:ascii="Arial" w:hAnsi="Arial"/>
      <w:lang w:val="en-GB"/>
    </w:rPr>
  </w:style>
  <w:style w:type="character" w:customStyle="1" w:styleId="Heading4Char">
    <w:name w:val="Heading 4 Char"/>
    <w:aliases w:val="A Char"/>
    <w:link w:val="Heading4"/>
    <w:rsid w:val="00E54008"/>
    <w:rPr>
      <w:rFonts w:ascii="Arial" w:hAnsi="Arial"/>
      <w:lang w:val="en-GB"/>
    </w:rPr>
  </w:style>
  <w:style w:type="character" w:customStyle="1" w:styleId="Heading6Char">
    <w:name w:val="Heading 6 Char"/>
    <w:link w:val="Heading6"/>
    <w:semiHidden/>
    <w:rsid w:val="00E54008"/>
    <w:rPr>
      <w:rFonts w:ascii="Arial" w:hAnsi="Arial"/>
      <w:lang w:val="en-GB"/>
    </w:rPr>
  </w:style>
  <w:style w:type="character" w:customStyle="1" w:styleId="Heading7Char">
    <w:name w:val="Heading 7 Char"/>
    <w:link w:val="Heading7"/>
    <w:semiHidden/>
    <w:rsid w:val="00E54008"/>
    <w:rPr>
      <w:rFonts w:ascii="Arial" w:hAnsi="Arial"/>
      <w:lang w:val="en-GB"/>
    </w:rPr>
  </w:style>
  <w:style w:type="character" w:customStyle="1" w:styleId="Heading8Char">
    <w:name w:val="Heading 8 Char"/>
    <w:link w:val="Heading8"/>
    <w:semiHidden/>
    <w:rsid w:val="00E54008"/>
    <w:rPr>
      <w:rFonts w:ascii="Arial" w:hAnsi="Arial"/>
      <w:lang w:val="en-GB"/>
    </w:rPr>
  </w:style>
  <w:style w:type="paragraph" w:customStyle="1" w:styleId="xdefault">
    <w:name w:val="x_default"/>
    <w:basedOn w:val="Normal"/>
    <w:rsid w:val="0069652B"/>
    <w:pPr>
      <w:spacing w:before="100" w:beforeAutospacing="1" w:after="100" w:afterAutospacing="1"/>
    </w:pPr>
    <w:rPr>
      <w:lang w:val="en-ZA" w:eastAsia="en-ZA"/>
    </w:rPr>
  </w:style>
  <w:style w:type="paragraph" w:customStyle="1" w:styleId="xmsonormal">
    <w:name w:val="x_msonormal"/>
    <w:basedOn w:val="Normal"/>
    <w:rsid w:val="0069652B"/>
    <w:pPr>
      <w:spacing w:before="100" w:beforeAutospacing="1" w:after="100" w:afterAutospacing="1"/>
    </w:pPr>
    <w:rPr>
      <w:lang w:val="en-ZA" w:eastAsia="en-ZA"/>
    </w:rPr>
  </w:style>
  <w:style w:type="paragraph" w:styleId="BodyTextIndent">
    <w:name w:val="Body Text Indent"/>
    <w:basedOn w:val="Normal"/>
    <w:link w:val="BodyTextIndentChar"/>
    <w:rsid w:val="001967B1"/>
    <w:pPr>
      <w:spacing w:after="120"/>
      <w:ind w:left="360"/>
    </w:pPr>
  </w:style>
  <w:style w:type="character" w:customStyle="1" w:styleId="BodyTextIndentChar">
    <w:name w:val="Body Text Indent Char"/>
    <w:link w:val="BodyTextIndent"/>
    <w:rsid w:val="001967B1"/>
    <w:rPr>
      <w:sz w:val="24"/>
      <w:szCs w:val="24"/>
      <w:lang w:val="en-GB"/>
    </w:rPr>
  </w:style>
</w:styles>
</file>

<file path=word/webSettings.xml><?xml version="1.0" encoding="utf-8"?>
<w:webSettings xmlns:r="http://schemas.openxmlformats.org/officeDocument/2006/relationships" xmlns:w="http://schemas.openxmlformats.org/wordprocessingml/2006/main">
  <w:divs>
    <w:div w:id="561798080">
      <w:bodyDiv w:val="1"/>
      <w:marLeft w:val="0"/>
      <w:marRight w:val="0"/>
      <w:marTop w:val="0"/>
      <w:marBottom w:val="0"/>
      <w:divBdr>
        <w:top w:val="none" w:sz="0" w:space="0" w:color="auto"/>
        <w:left w:val="none" w:sz="0" w:space="0" w:color="auto"/>
        <w:bottom w:val="none" w:sz="0" w:space="0" w:color="auto"/>
        <w:right w:val="none" w:sz="0" w:space="0" w:color="auto"/>
      </w:divBdr>
    </w:div>
    <w:div w:id="1152910392">
      <w:bodyDiv w:val="1"/>
      <w:marLeft w:val="0"/>
      <w:marRight w:val="0"/>
      <w:marTop w:val="0"/>
      <w:marBottom w:val="0"/>
      <w:divBdr>
        <w:top w:val="none" w:sz="0" w:space="0" w:color="auto"/>
        <w:left w:val="none" w:sz="0" w:space="0" w:color="auto"/>
        <w:bottom w:val="none" w:sz="0" w:space="0" w:color="auto"/>
        <w:right w:val="none" w:sz="0" w:space="0" w:color="auto"/>
      </w:divBdr>
    </w:div>
    <w:div w:id="1406075700">
      <w:bodyDiv w:val="1"/>
      <w:marLeft w:val="0"/>
      <w:marRight w:val="0"/>
      <w:marTop w:val="0"/>
      <w:marBottom w:val="0"/>
      <w:divBdr>
        <w:top w:val="none" w:sz="0" w:space="0" w:color="auto"/>
        <w:left w:val="none" w:sz="0" w:space="0" w:color="auto"/>
        <w:bottom w:val="none" w:sz="0" w:space="0" w:color="auto"/>
        <w:right w:val="none" w:sz="0" w:space="0" w:color="auto"/>
      </w:divBdr>
    </w:div>
    <w:div w:id="1486045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300</Words>
  <Characters>1710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QUESTION FOR WRITTEN REPLY</vt:lpstr>
    </vt:vector>
  </TitlesOfParts>
  <Company>sandf</Company>
  <LinksUpToDate>false</LinksUpToDate>
  <CharactersWithSpaces>2006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FOR WRITTEN REPLY</dc:title>
  <dc:creator>user</dc:creator>
  <cp:lastModifiedBy>PUMZA</cp:lastModifiedBy>
  <cp:revision>2</cp:revision>
  <cp:lastPrinted>2015-04-28T13:37:00Z</cp:lastPrinted>
  <dcterms:created xsi:type="dcterms:W3CDTF">2015-07-30T08:36:00Z</dcterms:created>
  <dcterms:modified xsi:type="dcterms:W3CDTF">2015-07-30T08:36:00Z</dcterms:modified>
</cp:coreProperties>
</file>