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D875" w14:textId="382AAD67" w:rsidR="00F1576F" w:rsidRPr="00F1576F" w:rsidRDefault="00F1576F" w:rsidP="00F1576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F1576F">
        <w:rPr>
          <w:rFonts w:ascii="Arial" w:hAnsi="Arial" w:cs="Arial"/>
          <w:sz w:val="18"/>
          <w:szCs w:val="18"/>
          <w:lang w:val="en-ZA"/>
        </w:rPr>
        <w:t>Official reply: 13 October 2017</w:t>
      </w:r>
    </w:p>
    <w:p w14:paraId="0DBB718A" w14:textId="77777777" w:rsidR="002A2A3B" w:rsidRPr="002E7CD1" w:rsidRDefault="002A2A3B" w:rsidP="00F1576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14:paraId="6AFF74FA" w14:textId="77777777" w:rsidR="002A2A3B" w:rsidRPr="007F7CEF" w:rsidRDefault="002A2A3B" w:rsidP="00F1576F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14:paraId="65377D59" w14:textId="77777777" w:rsidR="002A2A3B" w:rsidRPr="007F7CEF" w:rsidRDefault="002A2A3B" w:rsidP="00F1576F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FE3B61">
        <w:rPr>
          <w:rFonts w:ascii="Arial" w:hAnsi="Arial" w:cs="Arial"/>
          <w:lang w:val="en-ZA"/>
        </w:rPr>
        <w:t>30 June</w:t>
      </w:r>
      <w:r w:rsidR="00336143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14:paraId="1CD0BA24" w14:textId="77777777" w:rsidR="002A2A3B" w:rsidRPr="007F7CEF" w:rsidRDefault="002A2A3B" w:rsidP="00F1576F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336143">
        <w:rPr>
          <w:rFonts w:ascii="Arial" w:hAnsi="Arial" w:cs="Arial"/>
          <w:lang w:val="en-ZA"/>
        </w:rPr>
        <w:t>2</w:t>
      </w:r>
      <w:r w:rsidR="00FE3B61">
        <w:rPr>
          <w:rFonts w:ascii="Arial" w:hAnsi="Arial" w:cs="Arial"/>
          <w:lang w:val="en-ZA"/>
        </w:rPr>
        <w:t>4</w:t>
      </w:r>
    </w:p>
    <w:p w14:paraId="0E81C5C2" w14:textId="77777777" w:rsidR="00A91D40" w:rsidRPr="00455B2D" w:rsidRDefault="00A91D40" w:rsidP="00F1576F">
      <w:pPr>
        <w:rPr>
          <w:rFonts w:ascii="Arial" w:hAnsi="Arial" w:cs="Arial"/>
        </w:rPr>
      </w:pPr>
    </w:p>
    <w:p w14:paraId="238C4C51" w14:textId="77777777" w:rsidR="006163D5" w:rsidRPr="006163D5" w:rsidRDefault="006163D5" w:rsidP="00F1576F">
      <w:pPr>
        <w:spacing w:before="100" w:beforeAutospacing="1" w:after="100" w:afterAutospacing="1"/>
        <w:ind w:left="816" w:hanging="816"/>
        <w:rPr>
          <w:rFonts w:ascii="Arial" w:hAnsi="Arial" w:cs="Arial"/>
        </w:rPr>
      </w:pPr>
      <w:r w:rsidRPr="006163D5">
        <w:rPr>
          <w:rFonts w:ascii="Arial" w:hAnsi="Arial" w:cs="Arial"/>
          <w:b/>
        </w:rPr>
        <w:t>2020.</w:t>
      </w:r>
      <w:r w:rsidRPr="006163D5">
        <w:rPr>
          <w:rFonts w:ascii="Arial" w:hAnsi="Arial" w:cs="Arial"/>
          <w:b/>
        </w:rPr>
        <w:tab/>
      </w:r>
      <w:proofErr w:type="spellStart"/>
      <w:r w:rsidRPr="006163D5">
        <w:rPr>
          <w:rFonts w:ascii="Arial" w:hAnsi="Arial" w:cs="Arial"/>
          <w:b/>
        </w:rPr>
        <w:t>Ms</w:t>
      </w:r>
      <w:proofErr w:type="spellEnd"/>
      <w:r w:rsidRPr="006163D5">
        <w:rPr>
          <w:rFonts w:ascii="Arial" w:hAnsi="Arial" w:cs="Arial"/>
          <w:b/>
        </w:rPr>
        <w:t xml:space="preserve"> B S </w:t>
      </w:r>
      <w:proofErr w:type="spellStart"/>
      <w:r w:rsidRPr="006163D5">
        <w:rPr>
          <w:rFonts w:ascii="Arial" w:hAnsi="Arial" w:cs="Arial"/>
          <w:b/>
        </w:rPr>
        <w:t>Masango</w:t>
      </w:r>
      <w:proofErr w:type="spellEnd"/>
      <w:r w:rsidRPr="006163D5">
        <w:rPr>
          <w:rFonts w:ascii="Arial" w:hAnsi="Arial" w:cs="Arial"/>
          <w:b/>
        </w:rPr>
        <w:t xml:space="preserve"> (DA) </w:t>
      </w:r>
      <w:r w:rsidRPr="006163D5">
        <w:rPr>
          <w:rFonts w:ascii="Arial" w:hAnsi="Arial" w:cs="Arial"/>
          <w:b/>
          <w:lang w:val="af-ZA"/>
        </w:rPr>
        <w:t>to</w:t>
      </w:r>
      <w:r w:rsidRPr="006163D5">
        <w:rPr>
          <w:rFonts w:ascii="Arial" w:hAnsi="Arial" w:cs="Arial"/>
          <w:b/>
        </w:rPr>
        <w:t xml:space="preserve"> ask the Minister of Social Development:</w:t>
      </w:r>
    </w:p>
    <w:p w14:paraId="585872AD" w14:textId="77777777" w:rsidR="006163D5" w:rsidRPr="006163D5" w:rsidRDefault="006163D5" w:rsidP="00F1576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163D5">
        <w:rPr>
          <w:rFonts w:ascii="Arial" w:hAnsi="Arial" w:cs="Arial"/>
        </w:rPr>
        <w:t>(a) How many events of the Integrated Community Registration Outreach Programme were held in the 2016-17 financial year, (b) on what date did each event take place, (c) in which (</w:t>
      </w:r>
      <w:proofErr w:type="spellStart"/>
      <w:r w:rsidRPr="006163D5">
        <w:rPr>
          <w:rFonts w:ascii="Arial" w:hAnsi="Arial" w:cs="Arial"/>
        </w:rPr>
        <w:t>i</w:t>
      </w:r>
      <w:proofErr w:type="spellEnd"/>
      <w:r w:rsidRPr="006163D5">
        <w:rPr>
          <w:rFonts w:ascii="Arial" w:hAnsi="Arial" w:cs="Arial"/>
        </w:rPr>
        <w:t>) province, (ii) municipality and (iii) ward did each event take place and (d) what was th</w:t>
      </w:r>
      <w:r>
        <w:rPr>
          <w:rFonts w:ascii="Arial" w:hAnsi="Arial" w:cs="Arial"/>
        </w:rPr>
        <w:t xml:space="preserve">e total cost of each event? </w:t>
      </w:r>
      <w:r w:rsidRPr="006163D5">
        <w:rPr>
          <w:rFonts w:ascii="Arial" w:hAnsi="Arial" w:cs="Arial"/>
          <w:noProof/>
          <w:sz w:val="20"/>
          <w:szCs w:val="20"/>
          <w:lang w:val="af-ZA"/>
        </w:rPr>
        <w:t>NW2235E</w:t>
      </w:r>
    </w:p>
    <w:p w14:paraId="543439FA" w14:textId="77777777" w:rsidR="00455B2D" w:rsidRPr="00F66F16" w:rsidRDefault="00455B2D" w:rsidP="00F1576F">
      <w:pPr>
        <w:rPr>
          <w:rFonts w:ascii="Arial" w:hAnsi="Arial" w:cs="Arial"/>
          <w:b/>
          <w:sz w:val="2"/>
        </w:rPr>
      </w:pPr>
    </w:p>
    <w:p w14:paraId="72A11192" w14:textId="77777777" w:rsidR="004A184D" w:rsidRDefault="007F7CEF" w:rsidP="00F1576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  <w:r w:rsidR="004A184D">
        <w:rPr>
          <w:rFonts w:ascii="Arial" w:hAnsi="Arial" w:cs="Arial"/>
          <w:b/>
        </w:rPr>
        <w:t xml:space="preserve">  </w:t>
      </w:r>
      <w:bookmarkStart w:id="0" w:name="_GoBack"/>
      <w:bookmarkEnd w:id="0"/>
    </w:p>
    <w:p w14:paraId="282C0181" w14:textId="77777777" w:rsidR="004A184D" w:rsidRDefault="004A184D" w:rsidP="00F1576F">
      <w:pPr>
        <w:rPr>
          <w:rFonts w:ascii="Arial" w:hAnsi="Arial" w:cs="Arial"/>
          <w:b/>
        </w:rPr>
      </w:pPr>
    </w:p>
    <w:p w14:paraId="3B428842" w14:textId="628F0BA1" w:rsidR="00177CE3" w:rsidRPr="008C0D14" w:rsidRDefault="00F66F16" w:rsidP="00F1576F">
      <w:pPr>
        <w:pStyle w:val="ListParagraph"/>
        <w:numPr>
          <w:ilvl w:val="0"/>
          <w:numId w:val="4"/>
        </w:numPr>
        <w:jc w:val="both"/>
      </w:pPr>
      <w:proofErr w:type="gramStart"/>
      <w:r w:rsidRPr="008C0D14">
        <w:rPr>
          <w:rFonts w:ascii="Arial" w:hAnsi="Arial" w:cs="Arial"/>
        </w:rPr>
        <w:t>t</w:t>
      </w:r>
      <w:r w:rsidR="007949B8" w:rsidRPr="008C0D14">
        <w:rPr>
          <w:rFonts w:ascii="Arial" w:hAnsi="Arial" w:cs="Arial"/>
        </w:rPr>
        <w:t>he</w:t>
      </w:r>
      <w:proofErr w:type="gramEnd"/>
      <w:r w:rsidR="007949B8" w:rsidRPr="008C0D14">
        <w:rPr>
          <w:rFonts w:ascii="Arial" w:hAnsi="Arial" w:cs="Arial"/>
        </w:rPr>
        <w:t xml:space="preserve"> events of the Integrated</w:t>
      </w:r>
      <w:r w:rsidR="00923259" w:rsidRPr="008C0D14">
        <w:rPr>
          <w:rFonts w:ascii="Arial" w:hAnsi="Arial" w:cs="Arial"/>
        </w:rPr>
        <w:t xml:space="preserve"> </w:t>
      </w:r>
      <w:r w:rsidR="004A184D" w:rsidRPr="008C0D14">
        <w:rPr>
          <w:rFonts w:ascii="Arial" w:hAnsi="Arial" w:cs="Arial"/>
        </w:rPr>
        <w:t>Community Registration Outreach Programme held in 2016/</w:t>
      </w:r>
      <w:r w:rsidR="00DE02AF" w:rsidRPr="008C0D14">
        <w:rPr>
          <w:rFonts w:ascii="Arial" w:hAnsi="Arial" w:cs="Arial"/>
        </w:rPr>
        <w:t xml:space="preserve">17 financial year were </w:t>
      </w:r>
      <w:r w:rsidR="00286A9D" w:rsidRPr="008C0D14">
        <w:rPr>
          <w:rFonts w:ascii="Arial" w:hAnsi="Arial" w:cs="Arial"/>
        </w:rPr>
        <w:t>3</w:t>
      </w:r>
      <w:r w:rsidR="00F7389B" w:rsidRPr="008C0D14">
        <w:rPr>
          <w:rFonts w:ascii="Arial" w:hAnsi="Arial" w:cs="Arial"/>
        </w:rPr>
        <w:t>14</w:t>
      </w:r>
      <w:r w:rsidR="004A184D" w:rsidRPr="008C0D14">
        <w:rPr>
          <w:rFonts w:ascii="Arial" w:hAnsi="Arial" w:cs="Arial"/>
        </w:rPr>
        <w:t xml:space="preserve"> in all nine provinces.</w:t>
      </w:r>
    </w:p>
    <w:p w14:paraId="02721004" w14:textId="77777777" w:rsidR="008F2E1A" w:rsidRPr="008C0D14" w:rsidRDefault="008F2E1A" w:rsidP="00F1576F">
      <w:pPr>
        <w:pStyle w:val="ListParagraph"/>
        <w:jc w:val="both"/>
      </w:pPr>
    </w:p>
    <w:p w14:paraId="6CDD1A3B" w14:textId="11364481" w:rsidR="004A184D" w:rsidRPr="008C0D14" w:rsidRDefault="00F66F16" w:rsidP="00F1576F">
      <w:pPr>
        <w:pStyle w:val="ListParagraph"/>
        <w:numPr>
          <w:ilvl w:val="0"/>
          <w:numId w:val="4"/>
        </w:numPr>
        <w:jc w:val="both"/>
      </w:pPr>
      <w:r w:rsidRPr="008C0D14">
        <w:rPr>
          <w:rFonts w:ascii="Arial" w:hAnsi="Arial" w:cs="Arial"/>
        </w:rPr>
        <w:t xml:space="preserve"> t</w:t>
      </w:r>
      <w:r w:rsidR="004A184D" w:rsidRPr="008C0D14">
        <w:rPr>
          <w:rFonts w:ascii="Arial" w:hAnsi="Arial" w:cs="Arial"/>
        </w:rPr>
        <w:t>he events were held in every quarter and dates varied in accordance the province and the hosting district municipality</w:t>
      </w:r>
      <w:r w:rsidR="006C2946" w:rsidRPr="008C0D14">
        <w:rPr>
          <w:rFonts w:ascii="Arial" w:hAnsi="Arial" w:cs="Arial"/>
        </w:rPr>
        <w:t xml:space="preserve"> as indicated on the attached schedules, which also indicated in which province, municipality and ward the interventions took place</w:t>
      </w:r>
    </w:p>
    <w:p w14:paraId="79442CCA" w14:textId="77777777" w:rsidR="008F2E1A" w:rsidRPr="008C0D14" w:rsidRDefault="008F2E1A" w:rsidP="00F1576F">
      <w:pPr>
        <w:pStyle w:val="ListParagraph"/>
        <w:jc w:val="both"/>
      </w:pPr>
    </w:p>
    <w:p w14:paraId="408D3448" w14:textId="36C9F4B1" w:rsidR="00286A9D" w:rsidRPr="008C0D14" w:rsidRDefault="00286A9D" w:rsidP="00F1576F">
      <w:pPr>
        <w:pStyle w:val="ListParagraph"/>
        <w:jc w:val="both"/>
        <w:rPr>
          <w:rFonts w:ascii="Arial" w:hAnsi="Arial" w:cs="Arial"/>
        </w:rPr>
      </w:pPr>
    </w:p>
    <w:p w14:paraId="5276A3C8" w14:textId="1E990D67" w:rsidR="009D67FE" w:rsidRPr="008C0D14" w:rsidRDefault="00286A9D" w:rsidP="00F1576F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C0D14">
        <w:rPr>
          <w:rFonts w:ascii="Arial" w:hAnsi="Arial" w:cs="Arial"/>
        </w:rPr>
        <w:t>The</w:t>
      </w:r>
      <w:r w:rsidR="009D67FE" w:rsidRPr="008C0D14">
        <w:rPr>
          <w:rFonts w:ascii="Arial" w:hAnsi="Arial" w:cs="Arial"/>
        </w:rPr>
        <w:t xml:space="preserve"> total cost for each event</w:t>
      </w:r>
      <w:r w:rsidR="006C2946" w:rsidRPr="008C0D14">
        <w:rPr>
          <w:rFonts w:ascii="Arial" w:hAnsi="Arial" w:cs="Arial"/>
        </w:rPr>
        <w:t xml:space="preserve">, where this has been </w:t>
      </w:r>
      <w:r w:rsidRPr="008C0D14">
        <w:rPr>
          <w:rFonts w:ascii="Arial" w:hAnsi="Arial" w:cs="Arial"/>
        </w:rPr>
        <w:t>coordinated</w:t>
      </w:r>
      <w:r w:rsidR="006C2946" w:rsidRPr="008C0D14">
        <w:rPr>
          <w:rFonts w:ascii="Arial" w:hAnsi="Arial" w:cs="Arial"/>
        </w:rPr>
        <w:t xml:space="preserve"> by the contracted service provider,</w:t>
      </w:r>
      <w:r w:rsidR="009D67FE" w:rsidRPr="008C0D14">
        <w:rPr>
          <w:rFonts w:ascii="Arial" w:hAnsi="Arial" w:cs="Arial"/>
        </w:rPr>
        <w:t xml:space="preserve"> </w:t>
      </w:r>
      <w:r w:rsidRPr="008C0D14">
        <w:rPr>
          <w:rFonts w:ascii="Arial" w:hAnsi="Arial" w:cs="Arial"/>
        </w:rPr>
        <w:t>is R223</w:t>
      </w:r>
      <w:r w:rsidR="00ED13FE" w:rsidRPr="008C0D14">
        <w:rPr>
          <w:rFonts w:ascii="Arial" w:hAnsi="Arial" w:cs="Arial"/>
        </w:rPr>
        <w:t xml:space="preserve">, </w:t>
      </w:r>
      <w:r w:rsidR="009D67FE" w:rsidRPr="008C0D14">
        <w:rPr>
          <w:rFonts w:ascii="Arial" w:hAnsi="Arial" w:cs="Arial"/>
        </w:rPr>
        <w:t>000.00</w:t>
      </w:r>
      <w:r w:rsidR="006C2946" w:rsidRPr="008C0D14">
        <w:rPr>
          <w:rFonts w:ascii="Arial" w:hAnsi="Arial" w:cs="Arial"/>
        </w:rPr>
        <w:t>.  However, where SASSA itself implements the intervention the cost will vary, depending on the specifics for each intervention</w:t>
      </w:r>
    </w:p>
    <w:p w14:paraId="2C760440" w14:textId="77777777" w:rsidR="00694B46" w:rsidRPr="008C0D14" w:rsidRDefault="00694B46" w:rsidP="00F1576F">
      <w:pPr>
        <w:jc w:val="both"/>
        <w:rPr>
          <w:rFonts w:ascii="Arial" w:hAnsi="Arial" w:cs="Arial"/>
        </w:rPr>
      </w:pPr>
    </w:p>
    <w:p w14:paraId="468DE7DC" w14:textId="77777777" w:rsidR="00694B46" w:rsidRPr="008C0D14" w:rsidRDefault="00694B46" w:rsidP="00F1576F">
      <w:pPr>
        <w:jc w:val="both"/>
        <w:rPr>
          <w:rFonts w:ascii="Arial" w:hAnsi="Arial" w:cs="Arial"/>
        </w:rPr>
      </w:pPr>
    </w:p>
    <w:sectPr w:rsidR="00694B46" w:rsidRPr="008C0D14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53B4" w14:textId="77777777" w:rsidR="00D025AF" w:rsidRDefault="00D025AF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216F4F8B" w14:textId="77777777" w:rsidR="00D025AF" w:rsidRDefault="00D025AF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14:paraId="2194B73A" w14:textId="77777777"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5E5FD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D80C" w14:textId="77777777" w:rsidR="00D025AF" w:rsidRDefault="00D025AF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09C7C1D2" w14:textId="77777777" w:rsidR="00D025AF" w:rsidRDefault="00D025AF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0B8"/>
    <w:multiLevelType w:val="hybridMultilevel"/>
    <w:tmpl w:val="3934F652"/>
    <w:lvl w:ilvl="0" w:tplc="E0942066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41C1B"/>
    <w:rsid w:val="00073395"/>
    <w:rsid w:val="0007673D"/>
    <w:rsid w:val="000809FA"/>
    <w:rsid w:val="000D4D5E"/>
    <w:rsid w:val="00131BD6"/>
    <w:rsid w:val="00136BE2"/>
    <w:rsid w:val="00163F17"/>
    <w:rsid w:val="00177CE3"/>
    <w:rsid w:val="001A289B"/>
    <w:rsid w:val="001C530A"/>
    <w:rsid w:val="001F50C3"/>
    <w:rsid w:val="002165DF"/>
    <w:rsid w:val="0023173C"/>
    <w:rsid w:val="00241BB9"/>
    <w:rsid w:val="00286A9D"/>
    <w:rsid w:val="00290C13"/>
    <w:rsid w:val="002A2A3B"/>
    <w:rsid w:val="002C007D"/>
    <w:rsid w:val="002E7CD1"/>
    <w:rsid w:val="003103EC"/>
    <w:rsid w:val="0032571B"/>
    <w:rsid w:val="003305F4"/>
    <w:rsid w:val="00336143"/>
    <w:rsid w:val="00390271"/>
    <w:rsid w:val="003A38CE"/>
    <w:rsid w:val="00441AC5"/>
    <w:rsid w:val="00455B2D"/>
    <w:rsid w:val="00474FEB"/>
    <w:rsid w:val="004805B9"/>
    <w:rsid w:val="0049770E"/>
    <w:rsid w:val="004A184D"/>
    <w:rsid w:val="004A18AB"/>
    <w:rsid w:val="004A59FE"/>
    <w:rsid w:val="004D0147"/>
    <w:rsid w:val="0050056C"/>
    <w:rsid w:val="005B6E1D"/>
    <w:rsid w:val="005C22EB"/>
    <w:rsid w:val="006127CE"/>
    <w:rsid w:val="006163D5"/>
    <w:rsid w:val="00694B46"/>
    <w:rsid w:val="006B5C9B"/>
    <w:rsid w:val="006C2946"/>
    <w:rsid w:val="006E7D27"/>
    <w:rsid w:val="006F2DE3"/>
    <w:rsid w:val="0073345C"/>
    <w:rsid w:val="00765B79"/>
    <w:rsid w:val="0078213D"/>
    <w:rsid w:val="00792847"/>
    <w:rsid w:val="007949B8"/>
    <w:rsid w:val="007B6768"/>
    <w:rsid w:val="007C510F"/>
    <w:rsid w:val="007F7CEF"/>
    <w:rsid w:val="00804E20"/>
    <w:rsid w:val="00805567"/>
    <w:rsid w:val="00843380"/>
    <w:rsid w:val="00856D0D"/>
    <w:rsid w:val="008861F9"/>
    <w:rsid w:val="008C0D14"/>
    <w:rsid w:val="008F2E1A"/>
    <w:rsid w:val="00923259"/>
    <w:rsid w:val="00980C04"/>
    <w:rsid w:val="009868A5"/>
    <w:rsid w:val="00991DBC"/>
    <w:rsid w:val="009A1D29"/>
    <w:rsid w:val="009B6BFB"/>
    <w:rsid w:val="009D67FE"/>
    <w:rsid w:val="009F1F5B"/>
    <w:rsid w:val="00A57275"/>
    <w:rsid w:val="00A859BA"/>
    <w:rsid w:val="00A91D40"/>
    <w:rsid w:val="00AB745E"/>
    <w:rsid w:val="00AC7CD4"/>
    <w:rsid w:val="00AD4319"/>
    <w:rsid w:val="00AF3AF5"/>
    <w:rsid w:val="00B16E95"/>
    <w:rsid w:val="00B17932"/>
    <w:rsid w:val="00B21EEC"/>
    <w:rsid w:val="00B47883"/>
    <w:rsid w:val="00B56AC8"/>
    <w:rsid w:val="00B7537F"/>
    <w:rsid w:val="00B80DA6"/>
    <w:rsid w:val="00C13767"/>
    <w:rsid w:val="00CA2A72"/>
    <w:rsid w:val="00CC1D1A"/>
    <w:rsid w:val="00CD5747"/>
    <w:rsid w:val="00CE32D2"/>
    <w:rsid w:val="00CF556A"/>
    <w:rsid w:val="00D025AF"/>
    <w:rsid w:val="00D068E5"/>
    <w:rsid w:val="00D179D7"/>
    <w:rsid w:val="00D355BF"/>
    <w:rsid w:val="00D76C69"/>
    <w:rsid w:val="00D77270"/>
    <w:rsid w:val="00D86D61"/>
    <w:rsid w:val="00DE02AF"/>
    <w:rsid w:val="00DF1683"/>
    <w:rsid w:val="00E60B54"/>
    <w:rsid w:val="00E905A3"/>
    <w:rsid w:val="00ED13FE"/>
    <w:rsid w:val="00ED1660"/>
    <w:rsid w:val="00F1576F"/>
    <w:rsid w:val="00F66F16"/>
    <w:rsid w:val="00F7389B"/>
    <w:rsid w:val="00F80298"/>
    <w:rsid w:val="00F918D4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97DBB"/>
  <w15:docId w15:val="{BFC3571E-2DD0-476A-BC54-4B4F11E4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94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94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6</cp:revision>
  <cp:lastPrinted>2017-10-04T13:18:00Z</cp:lastPrinted>
  <dcterms:created xsi:type="dcterms:W3CDTF">2017-09-05T08:36:00Z</dcterms:created>
  <dcterms:modified xsi:type="dcterms:W3CDTF">2017-10-13T07:57:00Z</dcterms:modified>
</cp:coreProperties>
</file>