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ED1660">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FE3B61">
        <w:rPr>
          <w:rFonts w:ascii="Arial" w:hAnsi="Arial" w:cs="Arial"/>
          <w:lang w:val="en-ZA"/>
        </w:rPr>
        <w:t>30 June</w:t>
      </w:r>
      <w:r w:rsidR="00336143">
        <w:rPr>
          <w:rFonts w:ascii="Arial" w:hAnsi="Arial" w:cs="Arial"/>
          <w:lang w:val="en-ZA"/>
        </w:rPr>
        <w:t xml:space="preserve">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336143">
        <w:rPr>
          <w:rFonts w:ascii="Arial" w:hAnsi="Arial" w:cs="Arial"/>
          <w:lang w:val="en-ZA"/>
        </w:rPr>
        <w:t>2</w:t>
      </w:r>
      <w:r w:rsidR="00FE3B61">
        <w:rPr>
          <w:rFonts w:ascii="Arial" w:hAnsi="Arial" w:cs="Arial"/>
          <w:lang w:val="en-ZA"/>
        </w:rPr>
        <w:t>4</w:t>
      </w:r>
    </w:p>
    <w:p w:rsidR="00A91D40" w:rsidRPr="00455B2D" w:rsidRDefault="00A91D40">
      <w:pPr>
        <w:rPr>
          <w:rFonts w:ascii="Arial" w:hAnsi="Arial" w:cs="Arial"/>
        </w:rPr>
      </w:pPr>
    </w:p>
    <w:p w:rsidR="009A1D29" w:rsidRPr="009A1D29" w:rsidRDefault="009A1D29" w:rsidP="009A1D29">
      <w:pPr>
        <w:spacing w:before="100" w:beforeAutospacing="1" w:after="100" w:afterAutospacing="1"/>
        <w:ind w:left="816" w:hanging="816"/>
        <w:rPr>
          <w:rFonts w:ascii="Arial" w:hAnsi="Arial" w:cs="Arial"/>
          <w:lang w:val="en-GB"/>
        </w:rPr>
      </w:pPr>
      <w:r w:rsidRPr="009A1D29">
        <w:rPr>
          <w:rFonts w:ascii="Arial" w:hAnsi="Arial" w:cs="Arial"/>
          <w:b/>
          <w:lang w:val="en-GB"/>
        </w:rPr>
        <w:t>2019.</w:t>
      </w:r>
      <w:r w:rsidRPr="009A1D29">
        <w:rPr>
          <w:rFonts w:ascii="Arial" w:hAnsi="Arial" w:cs="Arial"/>
          <w:b/>
          <w:lang w:val="en-GB"/>
        </w:rPr>
        <w:tab/>
        <w:t>Ms E R Wilson (DA) to ask the Minister of Social Development:</w:t>
      </w:r>
    </w:p>
    <w:p w:rsidR="009A1D29" w:rsidRPr="009A1D29" w:rsidRDefault="009A1D29" w:rsidP="009A1D29">
      <w:pPr>
        <w:spacing w:before="100" w:beforeAutospacing="1" w:after="100" w:afterAutospacing="1"/>
        <w:jc w:val="both"/>
        <w:rPr>
          <w:rFonts w:ascii="Arial" w:hAnsi="Arial" w:cs="Arial"/>
        </w:rPr>
      </w:pPr>
      <w:r w:rsidRPr="009A1D29">
        <w:rPr>
          <w:rFonts w:ascii="Arial" w:hAnsi="Arial" w:cs="Arial"/>
        </w:rPr>
        <w:t xml:space="preserve">(a) How many events of Project </w:t>
      </w:r>
      <w:proofErr w:type="spellStart"/>
      <w:r w:rsidRPr="009A1D29">
        <w:rPr>
          <w:rFonts w:ascii="Arial" w:hAnsi="Arial" w:cs="Arial"/>
        </w:rPr>
        <w:t>Mikondzo</w:t>
      </w:r>
      <w:proofErr w:type="spellEnd"/>
      <w:r w:rsidRPr="009A1D29">
        <w:rPr>
          <w:rFonts w:ascii="Arial" w:hAnsi="Arial" w:cs="Arial"/>
        </w:rPr>
        <w:t xml:space="preserve"> were held in the 2016-17 financial year, (b) on what date(s) did each event take place, (c) in which (i) province, (ii) municipality and (iii) ward did each event take place and (d) what was the total cost of each event</w:t>
      </w:r>
      <w:r>
        <w:rPr>
          <w:rFonts w:ascii="Arial" w:hAnsi="Arial" w:cs="Arial"/>
          <w:lang w:val="en-GB"/>
        </w:rPr>
        <w:t>?</w:t>
      </w:r>
      <w:r w:rsidRPr="009A1D29">
        <w:rPr>
          <w:rFonts w:ascii="Arial" w:hAnsi="Arial" w:cs="Arial"/>
          <w:noProof/>
          <w:lang w:val="af-ZA"/>
        </w:rPr>
        <w:t>NW2234E</w:t>
      </w:r>
    </w:p>
    <w:p w:rsidR="00455B2D" w:rsidRPr="009A1D29" w:rsidRDefault="00455B2D">
      <w:pPr>
        <w:rPr>
          <w:rFonts w:ascii="Arial" w:hAnsi="Arial" w:cs="Arial"/>
          <w:b/>
        </w:rPr>
      </w:pPr>
    </w:p>
    <w:p w:rsidR="005C353B" w:rsidRDefault="007F7CEF" w:rsidP="005C353B">
      <w:pPr>
        <w:rPr>
          <w:rFonts w:ascii="Arial" w:hAnsi="Arial" w:cs="Arial"/>
          <w:b/>
        </w:rPr>
      </w:pPr>
      <w:r w:rsidRPr="007F7CEF">
        <w:rPr>
          <w:rFonts w:ascii="Arial" w:hAnsi="Arial" w:cs="Arial"/>
          <w:b/>
        </w:rPr>
        <w:t>Reply:</w:t>
      </w:r>
    </w:p>
    <w:p w:rsidR="005C353B" w:rsidRDefault="005C353B" w:rsidP="005C353B">
      <w:pPr>
        <w:rPr>
          <w:rFonts w:ascii="Arial" w:hAnsi="Arial" w:cs="Arial"/>
          <w:b/>
        </w:rPr>
      </w:pPr>
    </w:p>
    <w:p w:rsidR="005C353B" w:rsidRPr="005C353B" w:rsidRDefault="005C353B" w:rsidP="005C353B">
      <w:pPr>
        <w:pStyle w:val="ListParagraph"/>
        <w:numPr>
          <w:ilvl w:val="0"/>
          <w:numId w:val="5"/>
        </w:numPr>
        <w:rPr>
          <w:rFonts w:ascii="Arial" w:hAnsi="Arial" w:cs="Arial"/>
        </w:rPr>
      </w:pPr>
      <w:r w:rsidRPr="005C353B">
        <w:rPr>
          <w:rFonts w:ascii="Arial" w:hAnsi="Arial" w:cs="Arial"/>
        </w:rPr>
        <w:t xml:space="preserve">The number of </w:t>
      </w:r>
      <w:proofErr w:type="spellStart"/>
      <w:r w:rsidRPr="005C353B">
        <w:rPr>
          <w:rFonts w:ascii="Arial" w:hAnsi="Arial" w:cs="Arial"/>
        </w:rPr>
        <w:t>Mikondzo</w:t>
      </w:r>
      <w:proofErr w:type="spellEnd"/>
      <w:r w:rsidRPr="005C353B">
        <w:rPr>
          <w:rFonts w:ascii="Arial" w:hAnsi="Arial" w:cs="Arial"/>
        </w:rPr>
        <w:t xml:space="preserve"> events held in 2016-017 financial year is 31 </w:t>
      </w:r>
      <w:proofErr w:type="spellStart"/>
      <w:r w:rsidRPr="005C353B">
        <w:rPr>
          <w:rFonts w:ascii="Arial" w:hAnsi="Arial" w:cs="Arial"/>
        </w:rPr>
        <w:t>Mikondzo</w:t>
      </w:r>
      <w:proofErr w:type="spellEnd"/>
      <w:r w:rsidRPr="005C353B">
        <w:rPr>
          <w:rFonts w:ascii="Arial" w:hAnsi="Arial" w:cs="Arial"/>
        </w:rPr>
        <w:t xml:space="preserve"> events.</w:t>
      </w:r>
    </w:p>
    <w:p w:rsidR="005C353B" w:rsidRPr="005C353B" w:rsidRDefault="005C353B" w:rsidP="005C353B">
      <w:pPr>
        <w:rPr>
          <w:rFonts w:ascii="Arial" w:hAnsi="Arial" w:cs="Arial"/>
        </w:rPr>
      </w:pPr>
    </w:p>
    <w:p w:rsidR="005C353B" w:rsidRPr="005C353B" w:rsidRDefault="005C353B" w:rsidP="005C353B">
      <w:pPr>
        <w:pStyle w:val="ListParagraph"/>
        <w:numPr>
          <w:ilvl w:val="0"/>
          <w:numId w:val="5"/>
        </w:numPr>
        <w:rPr>
          <w:rFonts w:ascii="Arial" w:hAnsi="Arial" w:cs="Arial"/>
        </w:rPr>
      </w:pPr>
      <w:r w:rsidRPr="005C353B">
        <w:rPr>
          <w:rFonts w:ascii="Arial" w:hAnsi="Arial" w:cs="Arial"/>
        </w:rPr>
        <w:t xml:space="preserve"> The events date stared in April 2016 – March 2017 financial year.</w:t>
      </w:r>
    </w:p>
    <w:p w:rsidR="005C353B" w:rsidRPr="005C353B" w:rsidRDefault="005C353B" w:rsidP="005C353B">
      <w:pPr>
        <w:pStyle w:val="ListParagraph"/>
        <w:rPr>
          <w:rFonts w:ascii="Arial" w:hAnsi="Arial" w:cs="Arial"/>
        </w:rPr>
      </w:pPr>
    </w:p>
    <w:p w:rsidR="005C353B" w:rsidRPr="005C353B" w:rsidRDefault="005C353B" w:rsidP="005C353B">
      <w:pPr>
        <w:pStyle w:val="ListParagraph"/>
        <w:numPr>
          <w:ilvl w:val="0"/>
          <w:numId w:val="5"/>
        </w:numPr>
        <w:rPr>
          <w:rFonts w:ascii="Arial" w:hAnsi="Arial" w:cs="Arial"/>
        </w:rPr>
      </w:pPr>
      <w:r w:rsidRPr="005C353B">
        <w:rPr>
          <w:rFonts w:ascii="Arial" w:hAnsi="Arial" w:cs="Arial"/>
        </w:rPr>
        <w:t>(i)  in all nine regions of the Agency (Provinces)</w:t>
      </w:r>
    </w:p>
    <w:p w:rsidR="005C353B" w:rsidRPr="005C353B" w:rsidRDefault="005C353B" w:rsidP="005C353B">
      <w:pPr>
        <w:pStyle w:val="ListParagraph"/>
        <w:rPr>
          <w:rFonts w:ascii="Arial" w:hAnsi="Arial" w:cs="Arial"/>
        </w:rPr>
      </w:pPr>
    </w:p>
    <w:p w:rsidR="005C353B" w:rsidRPr="005C353B" w:rsidRDefault="005C353B" w:rsidP="005C353B">
      <w:pPr>
        <w:pStyle w:val="ListParagraph"/>
        <w:rPr>
          <w:rFonts w:ascii="Arial" w:hAnsi="Arial" w:cs="Arial"/>
        </w:rPr>
      </w:pPr>
      <w:r w:rsidRPr="005C353B">
        <w:rPr>
          <w:rFonts w:ascii="Arial" w:hAnsi="Arial" w:cs="Arial"/>
        </w:rPr>
        <w:t>(ii)  Municipality names are attached.</w:t>
      </w:r>
    </w:p>
    <w:p w:rsidR="005C353B" w:rsidRPr="005C353B" w:rsidRDefault="005C353B" w:rsidP="005C353B">
      <w:pPr>
        <w:pStyle w:val="ListParagraph"/>
        <w:rPr>
          <w:rFonts w:ascii="Arial" w:hAnsi="Arial" w:cs="Arial"/>
        </w:rPr>
      </w:pPr>
    </w:p>
    <w:p w:rsidR="005C353B" w:rsidRPr="005C353B" w:rsidRDefault="005C353B" w:rsidP="005C353B">
      <w:pPr>
        <w:pStyle w:val="ListParagraph"/>
        <w:rPr>
          <w:rFonts w:ascii="Arial" w:hAnsi="Arial" w:cs="Arial"/>
        </w:rPr>
      </w:pPr>
      <w:r w:rsidRPr="005C353B">
        <w:rPr>
          <w:rFonts w:ascii="Arial" w:hAnsi="Arial" w:cs="Arial"/>
        </w:rPr>
        <w:t>(iii)  The events took place in the indicated municipal wards</w:t>
      </w:r>
    </w:p>
    <w:p w:rsidR="005C353B" w:rsidRPr="005C353B" w:rsidRDefault="005C353B" w:rsidP="005C353B">
      <w:pPr>
        <w:pStyle w:val="ListParagraph"/>
        <w:rPr>
          <w:rFonts w:ascii="Arial" w:hAnsi="Arial" w:cs="Arial"/>
        </w:rPr>
      </w:pPr>
    </w:p>
    <w:p w:rsidR="005C353B" w:rsidRPr="005C353B" w:rsidRDefault="005C353B" w:rsidP="005C353B">
      <w:pPr>
        <w:pStyle w:val="ListParagraph"/>
        <w:numPr>
          <w:ilvl w:val="0"/>
          <w:numId w:val="5"/>
        </w:numPr>
        <w:rPr>
          <w:rFonts w:ascii="Arial" w:hAnsi="Arial" w:cs="Arial"/>
        </w:rPr>
      </w:pPr>
      <w:r w:rsidRPr="005C353B">
        <w:rPr>
          <w:rFonts w:ascii="Arial" w:hAnsi="Arial" w:cs="Arial"/>
        </w:rPr>
        <w:t xml:space="preserve"> The average cost of each event was R2 500 000.00</w:t>
      </w:r>
    </w:p>
    <w:p w:rsidR="00694B46" w:rsidRPr="005C353B" w:rsidRDefault="00694B46"/>
    <w:p w:rsidR="00694B46" w:rsidRPr="002E7CD1" w:rsidRDefault="00694B46" w:rsidP="00694B46">
      <w:pPr>
        <w:jc w:val="both"/>
        <w:rPr>
          <w:rFonts w:ascii="Arial" w:hAnsi="Arial" w:cs="Arial"/>
        </w:rPr>
      </w:pPr>
      <w:bookmarkStart w:id="0" w:name="_GoBack"/>
      <w:bookmarkEnd w:id="0"/>
    </w:p>
    <w:sectPr w:rsidR="00694B46" w:rsidRPr="002E7CD1"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3B" w:rsidRDefault="00CE2D3B" w:rsidP="0050056C">
      <w:pPr>
        <w:pStyle w:val="BodyTextIndent"/>
        <w:spacing w:line="240" w:lineRule="auto"/>
      </w:pPr>
      <w:r>
        <w:separator/>
      </w:r>
    </w:p>
  </w:endnote>
  <w:endnote w:type="continuationSeparator" w:id="0">
    <w:p w:rsidR="00CE2D3B" w:rsidRDefault="00CE2D3B"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8E2638">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3B" w:rsidRDefault="00CE2D3B" w:rsidP="0050056C">
      <w:pPr>
        <w:pStyle w:val="BodyTextIndent"/>
        <w:spacing w:line="240" w:lineRule="auto"/>
      </w:pPr>
      <w:r>
        <w:separator/>
      </w:r>
    </w:p>
  </w:footnote>
  <w:footnote w:type="continuationSeparator" w:id="0">
    <w:p w:rsidR="00CE2D3B" w:rsidRDefault="00CE2D3B"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272"/>
    <w:multiLevelType w:val="hybridMultilevel"/>
    <w:tmpl w:val="65723168"/>
    <w:lvl w:ilvl="0" w:tplc="5E58BA6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6529D"/>
    <w:multiLevelType w:val="hybridMultilevel"/>
    <w:tmpl w:val="6B9E17CA"/>
    <w:lvl w:ilvl="0" w:tplc="0C403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41C1B"/>
    <w:rsid w:val="00073395"/>
    <w:rsid w:val="0007673D"/>
    <w:rsid w:val="000809FA"/>
    <w:rsid w:val="00131BD6"/>
    <w:rsid w:val="00136BE2"/>
    <w:rsid w:val="00163F17"/>
    <w:rsid w:val="00177CE3"/>
    <w:rsid w:val="001A289B"/>
    <w:rsid w:val="001C530A"/>
    <w:rsid w:val="001F50C3"/>
    <w:rsid w:val="002165DF"/>
    <w:rsid w:val="0023173C"/>
    <w:rsid w:val="00241BB9"/>
    <w:rsid w:val="00290C13"/>
    <w:rsid w:val="002A2A3B"/>
    <w:rsid w:val="002C007D"/>
    <w:rsid w:val="002E7CD1"/>
    <w:rsid w:val="003103EC"/>
    <w:rsid w:val="003305F4"/>
    <w:rsid w:val="00336143"/>
    <w:rsid w:val="00390271"/>
    <w:rsid w:val="003A38CE"/>
    <w:rsid w:val="00441AC5"/>
    <w:rsid w:val="00455B2D"/>
    <w:rsid w:val="00455FCC"/>
    <w:rsid w:val="004805B9"/>
    <w:rsid w:val="0049770E"/>
    <w:rsid w:val="004A18AB"/>
    <w:rsid w:val="004A59FE"/>
    <w:rsid w:val="004D0147"/>
    <w:rsid w:val="0050056C"/>
    <w:rsid w:val="005C22EB"/>
    <w:rsid w:val="005C353B"/>
    <w:rsid w:val="006127CE"/>
    <w:rsid w:val="00694B46"/>
    <w:rsid w:val="006B5C9B"/>
    <w:rsid w:val="006E7D27"/>
    <w:rsid w:val="00765B79"/>
    <w:rsid w:val="0078213D"/>
    <w:rsid w:val="00792847"/>
    <w:rsid w:val="007C510F"/>
    <w:rsid w:val="007F7CEF"/>
    <w:rsid w:val="00804E20"/>
    <w:rsid w:val="00843380"/>
    <w:rsid w:val="008861F9"/>
    <w:rsid w:val="008E2638"/>
    <w:rsid w:val="00980C04"/>
    <w:rsid w:val="009868A5"/>
    <w:rsid w:val="00991DBC"/>
    <w:rsid w:val="009A1D29"/>
    <w:rsid w:val="009B6BFB"/>
    <w:rsid w:val="00A57275"/>
    <w:rsid w:val="00A91D40"/>
    <w:rsid w:val="00AB745E"/>
    <w:rsid w:val="00AC7CD4"/>
    <w:rsid w:val="00AD4319"/>
    <w:rsid w:val="00AF3AF5"/>
    <w:rsid w:val="00B16E95"/>
    <w:rsid w:val="00B17932"/>
    <w:rsid w:val="00B21EEC"/>
    <w:rsid w:val="00B47883"/>
    <w:rsid w:val="00B56AC8"/>
    <w:rsid w:val="00B80DA6"/>
    <w:rsid w:val="00C13767"/>
    <w:rsid w:val="00CA2A72"/>
    <w:rsid w:val="00CC1D1A"/>
    <w:rsid w:val="00CD5747"/>
    <w:rsid w:val="00CE2D3B"/>
    <w:rsid w:val="00CF556A"/>
    <w:rsid w:val="00D179D7"/>
    <w:rsid w:val="00D77270"/>
    <w:rsid w:val="00D86D61"/>
    <w:rsid w:val="00DF1683"/>
    <w:rsid w:val="00ED1660"/>
    <w:rsid w:val="00F80298"/>
    <w:rsid w:val="00FE3B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Mamokoena Mefolo</cp:lastModifiedBy>
  <cp:revision>2</cp:revision>
  <dcterms:created xsi:type="dcterms:W3CDTF">2017-10-09T11:06:00Z</dcterms:created>
  <dcterms:modified xsi:type="dcterms:W3CDTF">2017-10-09T11:06:00Z</dcterms:modified>
</cp:coreProperties>
</file>