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F41EB" w:rsidRPr="00AF41EB" w:rsidTr="005C396B">
        <w:tc>
          <w:tcPr>
            <w:tcW w:w="9360" w:type="dxa"/>
          </w:tcPr>
          <w:p w:rsidR="005C396B" w:rsidRPr="00AF41EB" w:rsidRDefault="005C396B" w:rsidP="00CE37DB">
            <w:pPr>
              <w:spacing w:line="360" w:lineRule="auto"/>
              <w:jc w:val="center"/>
              <w:rPr>
                <w:b/>
                <w:color w:val="000000" w:themeColor="text1"/>
              </w:rPr>
            </w:pPr>
            <w:bookmarkStart w:id="0" w:name="_GoBack"/>
            <w:bookmarkEnd w:id="0"/>
          </w:p>
          <w:p w:rsidR="005C396B" w:rsidRPr="00AF41EB" w:rsidRDefault="005C396B" w:rsidP="00CE37DB">
            <w:pPr>
              <w:spacing w:line="360" w:lineRule="auto"/>
              <w:jc w:val="center"/>
              <w:rPr>
                <w:b/>
                <w:color w:val="000000" w:themeColor="text1"/>
              </w:rPr>
            </w:pPr>
            <w:r w:rsidRPr="00AF41EB">
              <w:rPr>
                <w:b/>
                <w:color w:val="000000" w:themeColor="text1"/>
              </w:rPr>
              <w:t>PARLIAMENT OF THE REPUBLIC OF SOUTH AFRICA</w:t>
            </w:r>
          </w:p>
          <w:p w:rsidR="005C396B" w:rsidRPr="00AF41EB" w:rsidRDefault="005C396B" w:rsidP="00CE37DB">
            <w:pPr>
              <w:spacing w:line="360" w:lineRule="auto"/>
              <w:ind w:left="540" w:hanging="540"/>
              <w:jc w:val="center"/>
              <w:rPr>
                <w:b/>
                <w:color w:val="000000" w:themeColor="text1"/>
              </w:rPr>
            </w:pPr>
            <w:r w:rsidRPr="00AF41EB">
              <w:rPr>
                <w:b/>
                <w:color w:val="000000" w:themeColor="text1"/>
              </w:rPr>
              <w:t>NATIONAL ASSEMBLY</w:t>
            </w:r>
          </w:p>
          <w:p w:rsidR="005C396B" w:rsidRPr="00AF41EB" w:rsidRDefault="005C396B" w:rsidP="0019649C">
            <w:pPr>
              <w:spacing w:line="360" w:lineRule="auto"/>
              <w:ind w:left="540" w:hanging="540"/>
              <w:rPr>
                <w:color w:val="000000" w:themeColor="text1"/>
              </w:rPr>
            </w:pPr>
          </w:p>
        </w:tc>
      </w:tr>
    </w:tbl>
    <w:p w:rsidR="005C396B" w:rsidRPr="00AF41EB" w:rsidRDefault="005C396B" w:rsidP="00CE37DB">
      <w:pPr>
        <w:spacing w:line="360" w:lineRule="auto"/>
        <w:jc w:val="right"/>
        <w:rPr>
          <w:b/>
          <w:bCs/>
          <w:color w:val="000000" w:themeColor="text1"/>
        </w:rPr>
      </w:pPr>
    </w:p>
    <w:p w:rsidR="005C396B" w:rsidRPr="00AF41EB" w:rsidRDefault="005C396B" w:rsidP="00CE37DB">
      <w:pPr>
        <w:spacing w:line="360" w:lineRule="auto"/>
        <w:rPr>
          <w:color w:val="000000" w:themeColor="text1"/>
        </w:rPr>
      </w:pPr>
    </w:p>
    <w:p w:rsidR="005C396B" w:rsidRPr="00701BC9" w:rsidRDefault="00701BC9" w:rsidP="00701BC9">
      <w:pPr>
        <w:spacing w:after="240" w:line="276" w:lineRule="auto"/>
        <w:ind w:left="540" w:hanging="540"/>
        <w:rPr>
          <w:b/>
          <w:color w:val="000000" w:themeColor="text1"/>
        </w:rPr>
      </w:pPr>
      <w:r w:rsidRPr="00701BC9">
        <w:rPr>
          <w:b/>
          <w:color w:val="000000" w:themeColor="text1"/>
        </w:rPr>
        <w:t xml:space="preserve">QUESTION </w:t>
      </w:r>
      <w:r w:rsidR="005C396B" w:rsidRPr="00701BC9">
        <w:rPr>
          <w:b/>
          <w:color w:val="000000" w:themeColor="text1"/>
        </w:rPr>
        <w:t>FOR WRITTEN REPLY</w:t>
      </w:r>
    </w:p>
    <w:p w:rsidR="005C396B" w:rsidRPr="00701BC9" w:rsidRDefault="00701BC9" w:rsidP="00701BC9">
      <w:pPr>
        <w:spacing w:after="240" w:line="276" w:lineRule="auto"/>
        <w:rPr>
          <w:b/>
          <w:color w:val="000000" w:themeColor="text1"/>
          <w:lang w:val="af-ZA"/>
        </w:rPr>
      </w:pPr>
      <w:r w:rsidRPr="00701BC9">
        <w:rPr>
          <w:b/>
          <w:color w:val="000000" w:themeColor="text1"/>
          <w:lang w:val="af-ZA"/>
        </w:rPr>
        <w:t>PARLIAMENTARY QUESTION NO:</w:t>
      </w:r>
      <w:r w:rsidR="005C396B" w:rsidRPr="00701BC9">
        <w:rPr>
          <w:b/>
          <w:color w:val="000000" w:themeColor="text1"/>
          <w:lang w:val="af-ZA"/>
        </w:rPr>
        <w:t xml:space="preserve"> 201</w:t>
      </w:r>
    </w:p>
    <w:p w:rsidR="00701BC9" w:rsidRPr="00701BC9" w:rsidRDefault="00701BC9" w:rsidP="00701BC9">
      <w:pPr>
        <w:spacing w:after="240" w:line="276" w:lineRule="auto"/>
        <w:rPr>
          <w:b/>
          <w:color w:val="000000" w:themeColor="text1"/>
          <w:lang w:val="af-ZA"/>
        </w:rPr>
      </w:pPr>
      <w:r w:rsidRPr="00701BC9">
        <w:rPr>
          <w:b/>
          <w:color w:val="000000" w:themeColor="text1"/>
          <w:lang w:val="af-ZA"/>
        </w:rPr>
        <w:t>DATE OF QUESTION: 28 FEBRUARY 2020</w:t>
      </w:r>
    </w:p>
    <w:p w:rsidR="00701BC9" w:rsidRPr="00701BC9" w:rsidRDefault="00701BC9" w:rsidP="00701BC9">
      <w:pPr>
        <w:spacing w:after="240" w:line="276" w:lineRule="auto"/>
        <w:rPr>
          <w:b/>
          <w:color w:val="000000" w:themeColor="text1"/>
          <w:lang w:val="af-ZA"/>
        </w:rPr>
      </w:pPr>
      <w:r w:rsidRPr="00701BC9">
        <w:rPr>
          <w:b/>
          <w:color w:val="000000" w:themeColor="text1"/>
          <w:lang w:val="af-ZA"/>
        </w:rPr>
        <w:t>DATE OF SUBMISSION: 13 MARCH 2020</w:t>
      </w:r>
    </w:p>
    <w:p w:rsidR="005C396B" w:rsidRPr="00AF41EB" w:rsidRDefault="005C396B" w:rsidP="00701BC9">
      <w:pPr>
        <w:spacing w:after="240" w:line="276" w:lineRule="auto"/>
        <w:jc w:val="both"/>
        <w:rPr>
          <w:b/>
          <w:color w:val="000000" w:themeColor="text1"/>
          <w:lang w:val="af-ZA"/>
        </w:rPr>
      </w:pPr>
    </w:p>
    <w:p w:rsidR="005C396B" w:rsidRPr="00AF41EB" w:rsidRDefault="005C396B" w:rsidP="00CE37DB">
      <w:pPr>
        <w:spacing w:line="360" w:lineRule="auto"/>
        <w:ind w:left="720" w:hanging="720"/>
        <w:jc w:val="both"/>
        <w:outlineLvl w:val="0"/>
        <w:rPr>
          <w:b/>
          <w:noProof/>
          <w:color w:val="000000" w:themeColor="text1"/>
          <w:lang w:val="af-ZA"/>
        </w:rPr>
      </w:pPr>
      <w:r w:rsidRPr="00AF41EB">
        <w:rPr>
          <w:b/>
          <w:noProof/>
          <w:color w:val="000000" w:themeColor="text1"/>
          <w:lang w:val="af-ZA"/>
        </w:rPr>
        <w:t xml:space="preserve">Mr A M Shaik Emam (NFP) to ask the Minister of Justice and Correctional </w:t>
      </w:r>
    </w:p>
    <w:p w:rsidR="005C396B" w:rsidRPr="00AF41EB" w:rsidRDefault="005C396B" w:rsidP="00CE37DB">
      <w:pPr>
        <w:spacing w:line="360" w:lineRule="auto"/>
        <w:ind w:left="720" w:hanging="720"/>
        <w:jc w:val="both"/>
        <w:outlineLvl w:val="0"/>
        <w:rPr>
          <w:b/>
          <w:noProof/>
          <w:color w:val="000000" w:themeColor="text1"/>
          <w:lang w:val="af-ZA"/>
        </w:rPr>
      </w:pPr>
      <w:r w:rsidRPr="00AF41EB">
        <w:rPr>
          <w:b/>
          <w:noProof/>
          <w:color w:val="000000" w:themeColor="text1"/>
          <w:lang w:val="af-ZA"/>
        </w:rPr>
        <w:t>Services:</w:t>
      </w:r>
    </w:p>
    <w:p w:rsidR="005C396B" w:rsidRPr="00AF41EB" w:rsidRDefault="005C396B" w:rsidP="00CE37DB">
      <w:pPr>
        <w:spacing w:line="360" w:lineRule="auto"/>
        <w:ind w:left="720" w:hanging="720"/>
        <w:jc w:val="both"/>
        <w:outlineLvl w:val="0"/>
        <w:rPr>
          <w:b/>
          <w:noProof/>
          <w:color w:val="000000" w:themeColor="text1"/>
          <w:lang w:val="af-ZA"/>
        </w:rPr>
      </w:pPr>
    </w:p>
    <w:p w:rsidR="005C396B" w:rsidRPr="00AF41EB" w:rsidRDefault="005C396B" w:rsidP="00CE37DB">
      <w:pPr>
        <w:spacing w:line="360" w:lineRule="auto"/>
        <w:jc w:val="both"/>
        <w:rPr>
          <w:color w:val="000000" w:themeColor="text1"/>
        </w:rPr>
      </w:pPr>
      <w:r w:rsidRPr="00AF41EB">
        <w:rPr>
          <w:color w:val="000000" w:themeColor="text1"/>
        </w:rPr>
        <w:t xml:space="preserve">What steps does he intend to take against repeat offenders and parolees who allegedly repeatedly commit a very large percentage of crimes and violate their </w:t>
      </w:r>
    </w:p>
    <w:p w:rsidR="005C396B" w:rsidRPr="00AF41EB" w:rsidRDefault="005C396B" w:rsidP="00CE37DB">
      <w:pPr>
        <w:spacing w:line="360" w:lineRule="auto"/>
        <w:ind w:left="459" w:hanging="459"/>
        <w:jc w:val="both"/>
        <w:rPr>
          <w:color w:val="000000" w:themeColor="text1"/>
        </w:rPr>
      </w:pPr>
      <w:r w:rsidRPr="00AF41EB">
        <w:rPr>
          <w:color w:val="000000" w:themeColor="text1"/>
        </w:rPr>
        <w:t>parole conditions?</w:t>
      </w:r>
      <w:r w:rsidRPr="00AF41EB">
        <w:rPr>
          <w:color w:val="000000" w:themeColor="text1"/>
        </w:rPr>
        <w:tab/>
      </w:r>
      <w:r w:rsidRPr="00AF41EB">
        <w:rPr>
          <w:color w:val="000000" w:themeColor="text1"/>
        </w:rPr>
        <w:tab/>
      </w:r>
      <w:r w:rsidRPr="00AF41EB">
        <w:rPr>
          <w:color w:val="000000" w:themeColor="text1"/>
        </w:rPr>
        <w:tab/>
      </w:r>
      <w:r w:rsidRPr="00AF41EB">
        <w:rPr>
          <w:color w:val="000000" w:themeColor="text1"/>
        </w:rPr>
        <w:tab/>
      </w:r>
      <w:r w:rsidRPr="00AF41EB">
        <w:rPr>
          <w:color w:val="000000" w:themeColor="text1"/>
        </w:rPr>
        <w:tab/>
      </w:r>
      <w:r w:rsidRPr="00AF41EB">
        <w:rPr>
          <w:color w:val="000000" w:themeColor="text1"/>
        </w:rPr>
        <w:tab/>
      </w:r>
      <w:r w:rsidRPr="00AF41EB">
        <w:rPr>
          <w:b/>
          <w:color w:val="000000" w:themeColor="text1"/>
          <w:lang w:val="en-US"/>
        </w:rPr>
        <w:t>NW131E</w:t>
      </w:r>
    </w:p>
    <w:p w:rsidR="005C396B" w:rsidRPr="00AF41EB" w:rsidRDefault="005C396B" w:rsidP="00CE37DB">
      <w:pPr>
        <w:spacing w:line="360" w:lineRule="auto"/>
        <w:ind w:left="426" w:hanging="426"/>
        <w:jc w:val="both"/>
        <w:rPr>
          <w:color w:val="000000" w:themeColor="text1"/>
          <w:lang w:val="en-US"/>
        </w:rPr>
      </w:pPr>
    </w:p>
    <w:p w:rsidR="005C396B" w:rsidRPr="00AF41EB" w:rsidRDefault="005C396B" w:rsidP="00CE37DB">
      <w:pPr>
        <w:spacing w:line="360" w:lineRule="auto"/>
        <w:rPr>
          <w:b/>
          <w:color w:val="000000" w:themeColor="text1"/>
        </w:rPr>
      </w:pPr>
      <w:r w:rsidRPr="00AF41EB">
        <w:rPr>
          <w:b/>
          <w:color w:val="000000" w:themeColor="text1"/>
        </w:rPr>
        <w:t>REPLY</w:t>
      </w:r>
    </w:p>
    <w:p w:rsidR="005C396B" w:rsidRPr="00AF41EB" w:rsidRDefault="005C396B" w:rsidP="00CE37DB">
      <w:pPr>
        <w:spacing w:after="160" w:line="360" w:lineRule="auto"/>
        <w:contextualSpacing/>
        <w:jc w:val="both"/>
        <w:rPr>
          <w:rFonts w:eastAsia="Calibri"/>
          <w:color w:val="000000" w:themeColor="text1"/>
        </w:rPr>
      </w:pPr>
    </w:p>
    <w:p w:rsidR="005C396B" w:rsidRPr="00AF41EB" w:rsidRDefault="00A423E2" w:rsidP="00CE37DB">
      <w:pPr>
        <w:spacing w:after="160" w:line="360" w:lineRule="auto"/>
        <w:contextualSpacing/>
        <w:jc w:val="both"/>
        <w:rPr>
          <w:color w:val="000000" w:themeColor="text1"/>
        </w:rPr>
      </w:pPr>
      <w:r>
        <w:rPr>
          <w:rFonts w:eastAsia="Calibri"/>
          <w:color w:val="000000" w:themeColor="text1"/>
        </w:rPr>
        <w:t>I</w:t>
      </w:r>
      <w:r w:rsidRPr="00AF41EB">
        <w:rPr>
          <w:rFonts w:eastAsia="Calibri"/>
          <w:color w:val="000000" w:themeColor="text1"/>
        </w:rPr>
        <w:t xml:space="preserve">n September </w:t>
      </w:r>
      <w:r>
        <w:rPr>
          <w:rFonts w:eastAsia="Calibri"/>
          <w:color w:val="000000" w:themeColor="text1"/>
        </w:rPr>
        <w:t>2019, t</w:t>
      </w:r>
      <w:r w:rsidR="005C396B" w:rsidRPr="00AF41EB">
        <w:rPr>
          <w:rFonts w:eastAsia="Calibri"/>
          <w:color w:val="000000" w:themeColor="text1"/>
        </w:rPr>
        <w:t>he Department of Correctional Services</w:t>
      </w:r>
      <w:r>
        <w:rPr>
          <w:rFonts w:eastAsia="Calibri"/>
          <w:color w:val="000000" w:themeColor="text1"/>
        </w:rPr>
        <w:t xml:space="preserve"> (DCS)</w:t>
      </w:r>
      <w:r w:rsidR="005C396B" w:rsidRPr="00AF41EB">
        <w:rPr>
          <w:rFonts w:eastAsia="Calibri"/>
          <w:color w:val="000000" w:themeColor="text1"/>
        </w:rPr>
        <w:t xml:space="preserve"> initiated a process to consider possible review of the parole policy with </w:t>
      </w:r>
      <w:r w:rsidR="00E44A4D">
        <w:rPr>
          <w:rFonts w:eastAsia="Calibri"/>
          <w:color w:val="000000" w:themeColor="text1"/>
        </w:rPr>
        <w:t>the</w:t>
      </w:r>
      <w:r w:rsidR="00E44A4D" w:rsidRPr="00AF41EB">
        <w:rPr>
          <w:rFonts w:eastAsia="Calibri"/>
          <w:color w:val="000000" w:themeColor="text1"/>
        </w:rPr>
        <w:t xml:space="preserve"> </w:t>
      </w:r>
      <w:r w:rsidR="005C396B" w:rsidRPr="00AF41EB">
        <w:rPr>
          <w:rFonts w:eastAsia="Calibri"/>
          <w:color w:val="000000" w:themeColor="text1"/>
        </w:rPr>
        <w:t>purpose of tightening the consideration process in respect of offenders sentenced for sexual and aggressive offences.</w:t>
      </w:r>
      <w:r w:rsidR="005C396B" w:rsidRPr="00AF41EB">
        <w:rPr>
          <w:color w:val="000000" w:themeColor="text1"/>
        </w:rPr>
        <w:t xml:space="preserve"> </w:t>
      </w:r>
    </w:p>
    <w:p w:rsidR="005C396B" w:rsidRPr="00AF41EB" w:rsidRDefault="005C396B" w:rsidP="00CE37DB">
      <w:pPr>
        <w:spacing w:after="160" w:line="360" w:lineRule="auto"/>
        <w:contextualSpacing/>
        <w:jc w:val="both"/>
        <w:rPr>
          <w:color w:val="000000" w:themeColor="text1"/>
        </w:rPr>
      </w:pPr>
    </w:p>
    <w:p w:rsidR="005C396B" w:rsidRPr="00AF41EB" w:rsidRDefault="00E44A4D" w:rsidP="00CE37DB">
      <w:pPr>
        <w:spacing w:after="160" w:line="360" w:lineRule="auto"/>
        <w:contextualSpacing/>
        <w:jc w:val="both"/>
        <w:rPr>
          <w:rFonts w:eastAsia="Calibri"/>
          <w:color w:val="000000" w:themeColor="text1"/>
        </w:rPr>
      </w:pPr>
      <w:r>
        <w:rPr>
          <w:rFonts w:eastAsia="Calibri"/>
          <w:color w:val="000000" w:themeColor="text1"/>
        </w:rPr>
        <w:t>A d</w:t>
      </w:r>
      <w:r w:rsidR="005C396B" w:rsidRPr="00AF41EB">
        <w:rPr>
          <w:rFonts w:eastAsia="Calibri"/>
          <w:color w:val="000000" w:themeColor="text1"/>
        </w:rPr>
        <w:t xml:space="preserve">iscussion document on the review of the minimum detention period to be served by offenders who have committed offences relating to gender based violence, sexual and aggressive offences was drafted and submitted to State Law Advisers during September 2019 for an opinion. </w:t>
      </w:r>
      <w:r w:rsidR="00CE37DB" w:rsidRPr="00AF41EB">
        <w:rPr>
          <w:rFonts w:eastAsia="Calibri"/>
          <w:color w:val="000000" w:themeColor="text1"/>
        </w:rPr>
        <w:t xml:space="preserve"> </w:t>
      </w:r>
      <w:r w:rsidR="005C396B" w:rsidRPr="00AF41EB">
        <w:rPr>
          <w:rFonts w:eastAsia="Calibri"/>
          <w:color w:val="000000" w:themeColor="text1"/>
        </w:rPr>
        <w:t>Th</w:t>
      </w:r>
      <w:r w:rsidR="00A423E2">
        <w:rPr>
          <w:rFonts w:eastAsia="Calibri"/>
          <w:color w:val="000000" w:themeColor="text1"/>
        </w:rPr>
        <w:t xml:space="preserve">is </w:t>
      </w:r>
      <w:r w:rsidR="005C396B" w:rsidRPr="00AF41EB">
        <w:rPr>
          <w:rFonts w:eastAsia="Calibri"/>
          <w:color w:val="000000" w:themeColor="text1"/>
        </w:rPr>
        <w:t xml:space="preserve">document proposed that </w:t>
      </w:r>
      <w:r w:rsidR="00A423E2">
        <w:rPr>
          <w:rFonts w:eastAsia="Calibri"/>
          <w:color w:val="000000" w:themeColor="text1"/>
        </w:rPr>
        <w:t>such</w:t>
      </w:r>
      <w:r w:rsidR="005C396B" w:rsidRPr="00AF41EB">
        <w:rPr>
          <w:rFonts w:eastAsia="Calibri"/>
          <w:color w:val="000000" w:themeColor="text1"/>
        </w:rPr>
        <w:t xml:space="preserve"> category of offenders should be considered for parole after serving two thirds of sentence instead of half of sentence as prescribed by Section 73 of the Correctional Services Act, 1998 (Act 111 of 1998). </w:t>
      </w:r>
    </w:p>
    <w:p w:rsidR="005C396B" w:rsidRPr="00AF41EB" w:rsidRDefault="005C396B" w:rsidP="00CE37DB">
      <w:pPr>
        <w:spacing w:after="160" w:line="360" w:lineRule="auto"/>
        <w:contextualSpacing/>
        <w:jc w:val="both"/>
        <w:rPr>
          <w:rFonts w:eastAsia="Calibri"/>
          <w:color w:val="000000" w:themeColor="text1"/>
        </w:rPr>
      </w:pPr>
    </w:p>
    <w:p w:rsidR="005C396B" w:rsidRPr="00AF41EB" w:rsidRDefault="005C396B" w:rsidP="00CE37DB">
      <w:pPr>
        <w:spacing w:after="160" w:line="360" w:lineRule="auto"/>
        <w:contextualSpacing/>
        <w:jc w:val="both"/>
        <w:rPr>
          <w:rFonts w:eastAsia="Calibri"/>
          <w:color w:val="000000" w:themeColor="text1"/>
        </w:rPr>
      </w:pPr>
      <w:r w:rsidRPr="00AF41EB">
        <w:rPr>
          <w:rFonts w:eastAsia="Calibri"/>
          <w:color w:val="000000" w:themeColor="text1"/>
        </w:rPr>
        <w:lastRenderedPageBreak/>
        <w:t xml:space="preserve">It is </w:t>
      </w:r>
      <w:r w:rsidR="00A423E2">
        <w:rPr>
          <w:rFonts w:eastAsia="Calibri"/>
          <w:color w:val="000000" w:themeColor="text1"/>
        </w:rPr>
        <w:t xml:space="preserve">therefore </w:t>
      </w:r>
      <w:r w:rsidRPr="00AF41EB">
        <w:rPr>
          <w:rFonts w:eastAsia="Calibri"/>
          <w:color w:val="000000" w:themeColor="text1"/>
        </w:rPr>
        <w:t xml:space="preserve">important to indicate that any legislation or legislative amendment which adversely affects subjects cannot be applied retrospectively. </w:t>
      </w:r>
      <w:r w:rsidR="00CE37DB" w:rsidRPr="00AF41EB">
        <w:rPr>
          <w:rFonts w:eastAsia="Calibri"/>
          <w:color w:val="000000" w:themeColor="text1"/>
        </w:rPr>
        <w:t xml:space="preserve"> </w:t>
      </w:r>
      <w:r w:rsidRPr="00AF41EB">
        <w:rPr>
          <w:rFonts w:eastAsia="Calibri"/>
          <w:color w:val="000000" w:themeColor="text1"/>
        </w:rPr>
        <w:t>This means that any amendment to the current minimum detention periods will not impact offenders already serving their sentences or persons who would have committed offences before coming into operation of the amended minimum detention period.</w:t>
      </w:r>
    </w:p>
    <w:p w:rsidR="005C396B" w:rsidRPr="00AF41EB" w:rsidRDefault="005C396B" w:rsidP="00CE37DB">
      <w:pPr>
        <w:spacing w:after="160" w:line="360" w:lineRule="auto"/>
        <w:ind w:left="720" w:hanging="720"/>
        <w:contextualSpacing/>
        <w:jc w:val="both"/>
        <w:rPr>
          <w:rFonts w:eastAsia="Calibri"/>
          <w:color w:val="000000" w:themeColor="text1"/>
        </w:rPr>
      </w:pPr>
    </w:p>
    <w:p w:rsidR="00CE37DB" w:rsidRPr="00AF41EB" w:rsidRDefault="00A423E2" w:rsidP="00CE37DB">
      <w:pPr>
        <w:spacing w:after="160" w:line="360" w:lineRule="auto"/>
        <w:contextualSpacing/>
        <w:jc w:val="both"/>
        <w:rPr>
          <w:rFonts w:eastAsia="Calibri"/>
          <w:color w:val="000000" w:themeColor="text1"/>
        </w:rPr>
      </w:pPr>
      <w:r>
        <w:rPr>
          <w:color w:val="000000" w:themeColor="text1"/>
        </w:rPr>
        <w:t>In addition, the</w:t>
      </w:r>
      <w:r w:rsidR="005C396B" w:rsidRPr="00AF41EB">
        <w:rPr>
          <w:color w:val="000000" w:themeColor="text1"/>
        </w:rPr>
        <w:t xml:space="preserve"> Department is also considering enforcing compliance with placement conditions by ensuring that offenders whose parole </w:t>
      </w:r>
      <w:r w:rsidR="00E44A4D" w:rsidRPr="00AF41EB">
        <w:rPr>
          <w:color w:val="000000" w:themeColor="text1"/>
        </w:rPr>
        <w:t>ha</w:t>
      </w:r>
      <w:r w:rsidR="00E44A4D">
        <w:rPr>
          <w:color w:val="000000" w:themeColor="text1"/>
        </w:rPr>
        <w:t>s</w:t>
      </w:r>
      <w:r w:rsidR="00E44A4D" w:rsidRPr="00AF41EB">
        <w:rPr>
          <w:color w:val="000000" w:themeColor="text1"/>
        </w:rPr>
        <w:t xml:space="preserve"> </w:t>
      </w:r>
      <w:r w:rsidR="005C396B" w:rsidRPr="00AF41EB">
        <w:rPr>
          <w:color w:val="000000" w:themeColor="text1"/>
        </w:rPr>
        <w:t>been revoked will have</w:t>
      </w:r>
      <w:r w:rsidR="00CE37DB" w:rsidRPr="00AF41EB">
        <w:rPr>
          <w:color w:val="000000" w:themeColor="text1"/>
        </w:rPr>
        <w:t xml:space="preserve"> </w:t>
      </w:r>
      <w:r w:rsidR="005C396B" w:rsidRPr="00AF41EB">
        <w:rPr>
          <w:color w:val="000000" w:themeColor="text1"/>
        </w:rPr>
        <w:t>to serve the remainder of the</w:t>
      </w:r>
      <w:r w:rsidR="00E44A4D">
        <w:rPr>
          <w:color w:val="000000" w:themeColor="text1"/>
        </w:rPr>
        <w:t>ir</w:t>
      </w:r>
      <w:r w:rsidR="005C396B" w:rsidRPr="00AF41EB">
        <w:rPr>
          <w:color w:val="000000" w:themeColor="text1"/>
        </w:rPr>
        <w:t xml:space="preserve"> sentence in </w:t>
      </w:r>
      <w:r w:rsidR="00E44A4D">
        <w:rPr>
          <w:color w:val="000000" w:themeColor="text1"/>
        </w:rPr>
        <w:t>a</w:t>
      </w:r>
      <w:r w:rsidR="00E44A4D" w:rsidRPr="00AF41EB">
        <w:rPr>
          <w:color w:val="000000" w:themeColor="text1"/>
        </w:rPr>
        <w:t xml:space="preserve"> </w:t>
      </w:r>
      <w:r w:rsidR="005C396B" w:rsidRPr="00AF41EB">
        <w:rPr>
          <w:color w:val="000000" w:themeColor="text1"/>
        </w:rPr>
        <w:t xml:space="preserve">Correctional Centre. </w:t>
      </w:r>
      <w:r>
        <w:rPr>
          <w:color w:val="000000" w:themeColor="text1"/>
        </w:rPr>
        <w:t xml:space="preserve"> </w:t>
      </w:r>
      <w:r w:rsidR="005C396B" w:rsidRPr="00AF41EB">
        <w:rPr>
          <w:color w:val="000000" w:themeColor="text1"/>
        </w:rPr>
        <w:t xml:space="preserve">If the remainder of the sentence is more than </w:t>
      </w:r>
      <w:r>
        <w:rPr>
          <w:color w:val="000000" w:themeColor="text1"/>
        </w:rPr>
        <w:t>0</w:t>
      </w:r>
      <w:r w:rsidR="005C396B" w:rsidRPr="00AF41EB">
        <w:rPr>
          <w:color w:val="000000" w:themeColor="text1"/>
        </w:rPr>
        <w:t xml:space="preserve">5 years or if the offender is serving a sentence of life imprisonment, placement on parole must be considered on completion of </w:t>
      </w:r>
      <w:r w:rsidR="00CE37DB" w:rsidRPr="00AF41EB">
        <w:rPr>
          <w:color w:val="000000" w:themeColor="text1"/>
        </w:rPr>
        <w:t>0</w:t>
      </w:r>
      <w:r w:rsidR="005C396B" w:rsidRPr="00AF41EB">
        <w:rPr>
          <w:color w:val="000000" w:themeColor="text1"/>
        </w:rPr>
        <w:t>5 years of the portion of the sentence which remained after parole was cancelled.</w:t>
      </w:r>
      <w:r w:rsidR="005C396B" w:rsidRPr="00AF41EB">
        <w:rPr>
          <w:rFonts w:eastAsia="Calibri"/>
          <w:color w:val="000000" w:themeColor="text1"/>
        </w:rPr>
        <w:t xml:space="preserve"> </w:t>
      </w:r>
    </w:p>
    <w:p w:rsidR="00CE37DB" w:rsidRPr="00AF41EB" w:rsidRDefault="00CE37DB" w:rsidP="00CE37DB">
      <w:pPr>
        <w:spacing w:after="160" w:line="360" w:lineRule="auto"/>
        <w:contextualSpacing/>
        <w:jc w:val="both"/>
        <w:rPr>
          <w:rFonts w:eastAsia="Calibri"/>
          <w:color w:val="000000" w:themeColor="text1"/>
        </w:rPr>
      </w:pPr>
    </w:p>
    <w:p w:rsidR="005C396B" w:rsidRPr="00AF41EB" w:rsidRDefault="005C396B" w:rsidP="00CE37DB">
      <w:pPr>
        <w:spacing w:after="160" w:line="360" w:lineRule="auto"/>
        <w:contextualSpacing/>
        <w:jc w:val="both"/>
        <w:rPr>
          <w:rFonts w:eastAsia="Calibri"/>
          <w:color w:val="000000" w:themeColor="text1"/>
        </w:rPr>
      </w:pPr>
      <w:r w:rsidRPr="00AF41EB">
        <w:rPr>
          <w:rFonts w:eastAsia="Calibri"/>
          <w:color w:val="000000" w:themeColor="text1"/>
        </w:rPr>
        <w:t xml:space="preserve">This proposal will serve as a deterrent </w:t>
      </w:r>
      <w:r w:rsidR="00E44A4D">
        <w:rPr>
          <w:rFonts w:eastAsia="Calibri"/>
          <w:color w:val="000000" w:themeColor="text1"/>
        </w:rPr>
        <w:t>to</w:t>
      </w:r>
      <w:r w:rsidR="00E44A4D" w:rsidRPr="00AF41EB">
        <w:rPr>
          <w:rFonts w:eastAsia="Calibri"/>
          <w:color w:val="000000" w:themeColor="text1"/>
        </w:rPr>
        <w:t xml:space="preserve"> </w:t>
      </w:r>
      <w:r w:rsidRPr="00AF41EB">
        <w:rPr>
          <w:rFonts w:eastAsia="Calibri"/>
          <w:color w:val="000000" w:themeColor="text1"/>
        </w:rPr>
        <w:t xml:space="preserve">parolees from violating placement conditions as failure to comply will result in them serving the remainder of the sentence in </w:t>
      </w:r>
      <w:r w:rsidR="00E44A4D">
        <w:rPr>
          <w:rFonts w:eastAsia="Calibri"/>
          <w:color w:val="000000" w:themeColor="text1"/>
        </w:rPr>
        <w:t>a</w:t>
      </w:r>
      <w:r w:rsidR="00E44A4D" w:rsidRPr="00AF41EB">
        <w:rPr>
          <w:rFonts w:eastAsia="Calibri"/>
          <w:color w:val="000000" w:themeColor="text1"/>
        </w:rPr>
        <w:t xml:space="preserve"> </w:t>
      </w:r>
      <w:r w:rsidRPr="00AF41EB">
        <w:rPr>
          <w:rFonts w:eastAsia="Calibri"/>
          <w:color w:val="000000" w:themeColor="text1"/>
        </w:rPr>
        <w:t xml:space="preserve">Correctional Centre as opposed to the maximum two years further profile as prescribed by Section 75 (6) Act 111 of 1998. </w:t>
      </w:r>
    </w:p>
    <w:p w:rsidR="005C396B" w:rsidRPr="00AF41EB" w:rsidRDefault="005C396B" w:rsidP="00CE37DB">
      <w:pPr>
        <w:spacing w:after="160" w:line="360" w:lineRule="auto"/>
        <w:contextualSpacing/>
        <w:jc w:val="both"/>
        <w:rPr>
          <w:rFonts w:eastAsia="Calibri"/>
          <w:color w:val="000000" w:themeColor="text1"/>
        </w:rPr>
      </w:pPr>
    </w:p>
    <w:p w:rsidR="005C396B" w:rsidRPr="00AF41EB" w:rsidRDefault="005C396B" w:rsidP="00CE37DB">
      <w:pPr>
        <w:spacing w:after="160" w:line="360" w:lineRule="auto"/>
        <w:contextualSpacing/>
        <w:jc w:val="both"/>
        <w:rPr>
          <w:rFonts w:eastAsia="Calibri"/>
          <w:color w:val="000000" w:themeColor="text1"/>
        </w:rPr>
      </w:pPr>
      <w:r w:rsidRPr="00AF41EB">
        <w:rPr>
          <w:rFonts w:eastAsia="Calibri"/>
          <w:color w:val="000000" w:themeColor="text1"/>
        </w:rPr>
        <w:t xml:space="preserve">Parole forms part of the total rehabilitation programme in correcting offending behaviour and may include continuation of programmes aimed at reintegration whilst in the system of community corrections. </w:t>
      </w:r>
      <w:r w:rsidR="00A423E2">
        <w:rPr>
          <w:rFonts w:eastAsia="Calibri"/>
          <w:color w:val="000000" w:themeColor="text1"/>
        </w:rPr>
        <w:t xml:space="preserve"> </w:t>
      </w:r>
      <w:r w:rsidRPr="00AF41EB">
        <w:rPr>
          <w:rFonts w:eastAsia="Calibri"/>
          <w:color w:val="000000" w:themeColor="text1"/>
        </w:rPr>
        <w:t xml:space="preserve">It is regarded as an aid to the social re-integration of </w:t>
      </w:r>
      <w:r w:rsidR="00E44A4D">
        <w:rPr>
          <w:rFonts w:eastAsia="Calibri"/>
          <w:color w:val="000000" w:themeColor="text1"/>
        </w:rPr>
        <w:t>an</w:t>
      </w:r>
      <w:r w:rsidR="00E44A4D" w:rsidRPr="00AF41EB">
        <w:rPr>
          <w:rFonts w:eastAsia="Calibri"/>
          <w:color w:val="000000" w:themeColor="text1"/>
        </w:rPr>
        <w:t xml:space="preserve"> </w:t>
      </w:r>
      <w:r w:rsidRPr="00AF41EB">
        <w:rPr>
          <w:rFonts w:eastAsia="Calibri"/>
          <w:color w:val="000000" w:themeColor="text1"/>
        </w:rPr>
        <w:t xml:space="preserve">offender and a mechanism to manage the risk </w:t>
      </w:r>
      <w:r w:rsidR="00E44A4D">
        <w:rPr>
          <w:rFonts w:eastAsia="Calibri"/>
          <w:color w:val="000000" w:themeColor="text1"/>
        </w:rPr>
        <w:t>an</w:t>
      </w:r>
      <w:r w:rsidR="00E44A4D" w:rsidRPr="00AF41EB">
        <w:rPr>
          <w:rFonts w:eastAsia="Calibri"/>
          <w:color w:val="000000" w:themeColor="text1"/>
        </w:rPr>
        <w:t xml:space="preserve"> </w:t>
      </w:r>
      <w:r w:rsidRPr="00AF41EB">
        <w:rPr>
          <w:rFonts w:eastAsia="Calibri"/>
          <w:color w:val="000000" w:themeColor="text1"/>
        </w:rPr>
        <w:t>offender may pose to the community through monitoring by Community Corrections.</w:t>
      </w:r>
    </w:p>
    <w:p w:rsidR="005C396B" w:rsidRPr="00AF41EB" w:rsidRDefault="005C396B" w:rsidP="00CE37DB">
      <w:pPr>
        <w:spacing w:after="160" w:line="360" w:lineRule="auto"/>
        <w:contextualSpacing/>
        <w:jc w:val="both"/>
        <w:rPr>
          <w:rFonts w:eastAsia="Calibri"/>
          <w:color w:val="000000" w:themeColor="text1"/>
        </w:rPr>
      </w:pPr>
    </w:p>
    <w:p w:rsidR="005C396B" w:rsidRPr="00AF41EB" w:rsidRDefault="005C396B" w:rsidP="00CE37DB">
      <w:pPr>
        <w:spacing w:after="160" w:line="360" w:lineRule="auto"/>
        <w:contextualSpacing/>
        <w:jc w:val="both"/>
        <w:rPr>
          <w:rFonts w:eastAsia="Calibri"/>
          <w:color w:val="000000" w:themeColor="text1"/>
        </w:rPr>
      </w:pPr>
      <w:r w:rsidRPr="00AF41EB">
        <w:rPr>
          <w:rFonts w:eastAsia="Calibri"/>
          <w:color w:val="000000" w:themeColor="text1"/>
        </w:rPr>
        <w:t xml:space="preserve">Upon re-admission the offender will be assessed to establish the reason(s) for his/her violation of parole conditions and/or repeat offending. </w:t>
      </w:r>
      <w:r w:rsidR="00CE37DB" w:rsidRPr="00AF41EB">
        <w:rPr>
          <w:rFonts w:eastAsia="Calibri"/>
          <w:color w:val="000000" w:themeColor="text1"/>
        </w:rPr>
        <w:t xml:space="preserve"> </w:t>
      </w:r>
      <w:r w:rsidRPr="00AF41EB">
        <w:rPr>
          <w:rFonts w:eastAsia="Calibri"/>
          <w:color w:val="000000" w:themeColor="text1"/>
        </w:rPr>
        <w:t xml:space="preserve">The following </w:t>
      </w:r>
      <w:r w:rsidR="00E44A4D">
        <w:rPr>
          <w:rFonts w:eastAsia="Calibri"/>
          <w:color w:val="000000" w:themeColor="text1"/>
        </w:rPr>
        <w:t>selection</w:t>
      </w:r>
      <w:r w:rsidR="00E44A4D" w:rsidRPr="00AF41EB">
        <w:rPr>
          <w:rFonts w:eastAsia="Calibri"/>
          <w:color w:val="000000" w:themeColor="text1"/>
        </w:rPr>
        <w:t xml:space="preserve"> </w:t>
      </w:r>
      <w:r w:rsidRPr="00AF41EB">
        <w:rPr>
          <w:rFonts w:eastAsia="Calibri"/>
          <w:color w:val="000000" w:themeColor="text1"/>
        </w:rPr>
        <w:t xml:space="preserve">of Correctional Programmes is available </w:t>
      </w:r>
      <w:r w:rsidR="00E44A4D">
        <w:rPr>
          <w:rFonts w:eastAsia="Calibri"/>
          <w:color w:val="000000" w:themeColor="text1"/>
        </w:rPr>
        <w:t>to</w:t>
      </w:r>
      <w:r w:rsidRPr="00AF41EB">
        <w:rPr>
          <w:rFonts w:eastAsia="Calibri"/>
          <w:color w:val="000000" w:themeColor="text1"/>
        </w:rPr>
        <w:t xml:space="preserve"> address the reason(s) for violation of parole conditions and/or repeat offending: </w:t>
      </w:r>
    </w:p>
    <w:p w:rsidR="005C396B" w:rsidRDefault="005C396B" w:rsidP="00CE37DB">
      <w:pPr>
        <w:spacing w:line="360" w:lineRule="auto"/>
        <w:contextualSpacing/>
        <w:jc w:val="both"/>
        <w:rPr>
          <w:rFonts w:eastAsia="Calibri"/>
          <w:color w:val="000000" w:themeColor="text1"/>
        </w:rPr>
      </w:pPr>
    </w:p>
    <w:p w:rsidR="00701BC9" w:rsidRDefault="00701BC9" w:rsidP="00CE37DB">
      <w:pPr>
        <w:spacing w:line="360" w:lineRule="auto"/>
        <w:contextualSpacing/>
        <w:jc w:val="both"/>
        <w:rPr>
          <w:rFonts w:eastAsia="Calibri"/>
          <w:color w:val="000000" w:themeColor="text1"/>
        </w:rPr>
      </w:pPr>
    </w:p>
    <w:p w:rsidR="00701BC9" w:rsidRPr="00AF41EB" w:rsidRDefault="00701BC9" w:rsidP="00CE37DB">
      <w:pPr>
        <w:spacing w:line="360" w:lineRule="auto"/>
        <w:contextualSpacing/>
        <w:jc w:val="both"/>
        <w:rPr>
          <w:rFonts w:eastAsia="Calibri"/>
          <w:color w:val="000000" w:themeColor="text1"/>
        </w:rPr>
      </w:pPr>
    </w:p>
    <w:p w:rsidR="005C396B" w:rsidRPr="00AF41EB" w:rsidRDefault="005C396B" w:rsidP="00CE37DB">
      <w:pPr>
        <w:numPr>
          <w:ilvl w:val="0"/>
          <w:numId w:val="1"/>
        </w:numPr>
        <w:tabs>
          <w:tab w:val="left" w:pos="567"/>
        </w:tabs>
        <w:spacing w:line="360" w:lineRule="auto"/>
        <w:ind w:left="993" w:hanging="993"/>
        <w:jc w:val="both"/>
        <w:rPr>
          <w:b/>
          <w:bCs/>
          <w:color w:val="000000" w:themeColor="text1"/>
          <w:lang w:val="en-US"/>
        </w:rPr>
      </w:pPr>
      <w:r w:rsidRPr="00AF41EB">
        <w:rPr>
          <w:b/>
          <w:bCs/>
          <w:color w:val="000000" w:themeColor="text1"/>
          <w:lang w:val="en-US"/>
        </w:rPr>
        <w:t>New Beginnings Orientation</w:t>
      </w:r>
    </w:p>
    <w:p w:rsidR="005C396B" w:rsidRPr="00AF41EB" w:rsidRDefault="005C396B" w:rsidP="00CE37DB">
      <w:pPr>
        <w:tabs>
          <w:tab w:val="left" w:pos="567"/>
        </w:tabs>
        <w:spacing w:line="360" w:lineRule="auto"/>
        <w:ind w:left="567" w:hanging="567"/>
        <w:jc w:val="both"/>
        <w:rPr>
          <w:color w:val="000000" w:themeColor="text1"/>
        </w:rPr>
      </w:pPr>
      <w:r w:rsidRPr="00AF41EB">
        <w:rPr>
          <w:color w:val="000000" w:themeColor="text1"/>
        </w:rPr>
        <w:lastRenderedPageBreak/>
        <w:tab/>
        <w:t>The New Beginnings Orientation Programme aims to empower newly admitted offenders to become more aware of themselves as well as the surrounding of the correctional setting in order to cope in the correctional centre.</w:t>
      </w:r>
    </w:p>
    <w:p w:rsidR="005C396B" w:rsidRDefault="005C396B" w:rsidP="00CE37DB">
      <w:pPr>
        <w:tabs>
          <w:tab w:val="left" w:pos="567"/>
        </w:tabs>
        <w:spacing w:line="360" w:lineRule="auto"/>
        <w:ind w:left="567" w:hanging="567"/>
        <w:jc w:val="both"/>
        <w:rPr>
          <w:color w:val="000000" w:themeColor="text1"/>
          <w:lang w:val="en-US"/>
        </w:rPr>
      </w:pPr>
    </w:p>
    <w:p w:rsidR="00AF41EB" w:rsidRPr="00AF41EB" w:rsidRDefault="00AF41EB" w:rsidP="00CE37DB">
      <w:pPr>
        <w:tabs>
          <w:tab w:val="left" w:pos="567"/>
        </w:tabs>
        <w:spacing w:line="360" w:lineRule="auto"/>
        <w:ind w:left="567" w:hanging="567"/>
        <w:jc w:val="both"/>
        <w:rPr>
          <w:color w:val="000000" w:themeColor="text1"/>
          <w:lang w:val="en-US"/>
        </w:rPr>
      </w:pPr>
    </w:p>
    <w:p w:rsidR="005C396B" w:rsidRPr="00AF41EB" w:rsidRDefault="005C396B" w:rsidP="00CE37DB">
      <w:pPr>
        <w:numPr>
          <w:ilvl w:val="0"/>
          <w:numId w:val="1"/>
        </w:numPr>
        <w:tabs>
          <w:tab w:val="left" w:pos="567"/>
        </w:tabs>
        <w:spacing w:line="360" w:lineRule="auto"/>
        <w:ind w:left="284" w:hanging="284"/>
        <w:jc w:val="both"/>
        <w:rPr>
          <w:b/>
          <w:bCs/>
          <w:color w:val="000000" w:themeColor="text1"/>
          <w:lang w:val="en-US"/>
        </w:rPr>
      </w:pPr>
      <w:r w:rsidRPr="00AF41EB">
        <w:rPr>
          <w:b/>
          <w:bCs/>
          <w:color w:val="000000" w:themeColor="text1"/>
          <w:lang w:val="en-US"/>
        </w:rPr>
        <w:t>Anger Management (“Anger In Anger Out”)</w:t>
      </w:r>
    </w:p>
    <w:p w:rsidR="005C396B" w:rsidRPr="00AF41EB" w:rsidRDefault="005C396B" w:rsidP="00CE37DB">
      <w:pPr>
        <w:tabs>
          <w:tab w:val="left" w:pos="567"/>
        </w:tabs>
        <w:spacing w:line="360" w:lineRule="auto"/>
        <w:ind w:left="567" w:hanging="567"/>
        <w:jc w:val="both"/>
        <w:rPr>
          <w:color w:val="000000" w:themeColor="text1"/>
          <w:lang w:val="en-US"/>
        </w:rPr>
      </w:pPr>
      <w:r w:rsidRPr="00AF41EB">
        <w:rPr>
          <w:b/>
          <w:bCs/>
          <w:color w:val="000000" w:themeColor="text1"/>
          <w:lang w:val="en-US"/>
        </w:rPr>
        <w:tab/>
      </w:r>
      <w:r w:rsidRPr="00AF41EB">
        <w:rPr>
          <w:color w:val="000000" w:themeColor="text1"/>
          <w:lang w:val="en-US"/>
        </w:rPr>
        <w:t>Raises offender awareness on the causes and symptoms of anger and how to manage anger. The programme assists offenders to unlearn old habits associated with aggression and learn healthy ways of dealing with and expressing anger.</w:t>
      </w:r>
    </w:p>
    <w:p w:rsidR="005C396B" w:rsidRPr="00AF41EB" w:rsidRDefault="005C396B" w:rsidP="00A423E2">
      <w:pPr>
        <w:tabs>
          <w:tab w:val="left" w:pos="567"/>
        </w:tabs>
        <w:ind w:left="567" w:hanging="567"/>
        <w:jc w:val="both"/>
        <w:rPr>
          <w:color w:val="000000" w:themeColor="text1"/>
          <w:lang w:val="en-US"/>
        </w:rPr>
      </w:pPr>
    </w:p>
    <w:p w:rsidR="005C396B" w:rsidRPr="00AF41EB" w:rsidRDefault="005C396B" w:rsidP="00CE37DB">
      <w:pPr>
        <w:numPr>
          <w:ilvl w:val="0"/>
          <w:numId w:val="1"/>
        </w:numPr>
        <w:tabs>
          <w:tab w:val="left" w:pos="567"/>
        </w:tabs>
        <w:spacing w:line="360" w:lineRule="auto"/>
        <w:ind w:left="851" w:hanging="851"/>
        <w:jc w:val="both"/>
        <w:rPr>
          <w:color w:val="000000" w:themeColor="text1"/>
          <w:lang w:val="en-US"/>
        </w:rPr>
      </w:pPr>
      <w:r w:rsidRPr="00AF41EB">
        <w:rPr>
          <w:b/>
          <w:bCs/>
          <w:color w:val="000000" w:themeColor="text1"/>
          <w:lang w:val="en-US"/>
        </w:rPr>
        <w:t xml:space="preserve">Cross Roads </w:t>
      </w:r>
    </w:p>
    <w:p w:rsidR="005C396B" w:rsidRPr="00AF41EB" w:rsidRDefault="005C396B" w:rsidP="00CE37DB">
      <w:pPr>
        <w:spacing w:line="360" w:lineRule="auto"/>
        <w:ind w:left="567"/>
        <w:jc w:val="both"/>
        <w:rPr>
          <w:color w:val="000000" w:themeColor="text1"/>
        </w:rPr>
      </w:pPr>
      <w:r w:rsidRPr="00AF41EB">
        <w:rPr>
          <w:color w:val="000000" w:themeColor="text1"/>
        </w:rPr>
        <w:t>Equips offenders with the necessary knowledge and skills to enable them to become responsible, law-abiding and productive citizens in order to facilitate their successful reintegration into society.</w:t>
      </w:r>
    </w:p>
    <w:p w:rsidR="005C396B" w:rsidRPr="00AF41EB" w:rsidRDefault="005C396B" w:rsidP="00A423E2">
      <w:pPr>
        <w:jc w:val="both"/>
        <w:rPr>
          <w:color w:val="000000" w:themeColor="text1"/>
        </w:rPr>
      </w:pPr>
    </w:p>
    <w:p w:rsidR="005C396B" w:rsidRPr="00AF41EB" w:rsidRDefault="005C396B" w:rsidP="00CE37DB">
      <w:pPr>
        <w:numPr>
          <w:ilvl w:val="0"/>
          <w:numId w:val="1"/>
        </w:numPr>
        <w:tabs>
          <w:tab w:val="left" w:pos="567"/>
        </w:tabs>
        <w:spacing w:line="360" w:lineRule="auto"/>
        <w:ind w:left="993" w:hanging="993"/>
        <w:jc w:val="both"/>
        <w:rPr>
          <w:b/>
          <w:bCs/>
          <w:color w:val="000000" w:themeColor="text1"/>
          <w:lang w:val="en-US"/>
        </w:rPr>
      </w:pPr>
      <w:r w:rsidRPr="00AF41EB">
        <w:rPr>
          <w:b/>
          <w:bCs/>
          <w:color w:val="000000" w:themeColor="text1"/>
          <w:lang w:val="en-US"/>
        </w:rPr>
        <w:t>Restorative Justice Orientation</w:t>
      </w:r>
    </w:p>
    <w:p w:rsidR="005C396B" w:rsidRPr="00AF41EB" w:rsidRDefault="005C396B" w:rsidP="00CE37DB">
      <w:pPr>
        <w:tabs>
          <w:tab w:val="left" w:pos="567"/>
        </w:tabs>
        <w:spacing w:line="360" w:lineRule="auto"/>
        <w:jc w:val="both"/>
        <w:rPr>
          <w:color w:val="000000" w:themeColor="text1"/>
          <w:lang w:val="en-US"/>
        </w:rPr>
      </w:pPr>
      <w:r w:rsidRPr="00AF41EB">
        <w:rPr>
          <w:b/>
          <w:bCs/>
          <w:color w:val="000000" w:themeColor="text1"/>
          <w:lang w:val="en-US"/>
        </w:rPr>
        <w:tab/>
      </w:r>
      <w:r w:rsidRPr="00AF41EB">
        <w:rPr>
          <w:color w:val="000000" w:themeColor="text1"/>
          <w:lang w:val="en-US"/>
        </w:rPr>
        <w:t xml:space="preserve">Orientate offenders on the Restorative Justice System. Prepare Offenders </w:t>
      </w:r>
    </w:p>
    <w:p w:rsidR="005C396B" w:rsidRPr="00AF41EB" w:rsidRDefault="005C396B" w:rsidP="00CE37DB">
      <w:pPr>
        <w:tabs>
          <w:tab w:val="left" w:pos="567"/>
        </w:tabs>
        <w:spacing w:line="360" w:lineRule="auto"/>
        <w:jc w:val="both"/>
        <w:rPr>
          <w:color w:val="000000" w:themeColor="text1"/>
          <w:lang w:val="en-US"/>
        </w:rPr>
      </w:pPr>
      <w:r w:rsidRPr="00AF41EB">
        <w:rPr>
          <w:color w:val="000000" w:themeColor="text1"/>
          <w:lang w:val="en-US"/>
        </w:rPr>
        <w:tab/>
        <w:t>for involvement in Restorative Justice programmes options.</w:t>
      </w:r>
    </w:p>
    <w:p w:rsidR="005C396B" w:rsidRPr="00AF41EB" w:rsidRDefault="005C396B" w:rsidP="00A423E2">
      <w:pPr>
        <w:ind w:left="-142"/>
        <w:jc w:val="both"/>
        <w:rPr>
          <w:color w:val="000000" w:themeColor="text1"/>
          <w:lang w:val="en-US"/>
        </w:rPr>
      </w:pPr>
    </w:p>
    <w:p w:rsidR="005C396B" w:rsidRPr="00AF41EB" w:rsidRDefault="005C396B" w:rsidP="00CE37DB">
      <w:pPr>
        <w:numPr>
          <w:ilvl w:val="0"/>
          <w:numId w:val="1"/>
        </w:numPr>
        <w:tabs>
          <w:tab w:val="left" w:pos="567"/>
        </w:tabs>
        <w:spacing w:line="360" w:lineRule="auto"/>
        <w:ind w:hanging="1288"/>
        <w:jc w:val="both"/>
        <w:rPr>
          <w:color w:val="000000" w:themeColor="text1"/>
          <w:lang w:val="en-US"/>
        </w:rPr>
      </w:pPr>
      <w:r w:rsidRPr="00AF41EB">
        <w:rPr>
          <w:b/>
          <w:bCs/>
          <w:color w:val="000000" w:themeColor="text1"/>
          <w:lang w:val="en-US"/>
        </w:rPr>
        <w:t>Preparatory programme on Sexual Offences  (“Think before you act”)</w:t>
      </w:r>
    </w:p>
    <w:p w:rsidR="005C396B" w:rsidRPr="00AF41EB" w:rsidRDefault="005C396B" w:rsidP="00CE37DB">
      <w:pPr>
        <w:spacing w:line="360" w:lineRule="auto"/>
        <w:ind w:left="567"/>
        <w:jc w:val="both"/>
        <w:rPr>
          <w:color w:val="000000" w:themeColor="text1"/>
          <w:lang w:val="en-US"/>
        </w:rPr>
      </w:pPr>
      <w:r w:rsidRPr="00AF41EB">
        <w:rPr>
          <w:color w:val="000000" w:themeColor="text1"/>
        </w:rPr>
        <w:t>The programme assist</w:t>
      </w:r>
      <w:r w:rsidR="00E44A4D">
        <w:rPr>
          <w:color w:val="000000" w:themeColor="text1"/>
        </w:rPr>
        <w:t>s</w:t>
      </w:r>
      <w:r w:rsidRPr="00AF41EB">
        <w:rPr>
          <w:color w:val="000000" w:themeColor="text1"/>
        </w:rPr>
        <w:t xml:space="preserve"> offenders to identity the possible causes of their deviant sexual behaviour and to empower them with information on the biological development and sexual development of human beings.</w:t>
      </w:r>
      <w:r w:rsidRPr="00AF41EB">
        <w:rPr>
          <w:color w:val="000000" w:themeColor="text1"/>
          <w:lang w:val="en-US"/>
        </w:rPr>
        <w:t xml:space="preserve"> </w:t>
      </w:r>
    </w:p>
    <w:p w:rsidR="005C396B" w:rsidRPr="00AF41EB" w:rsidRDefault="005C396B" w:rsidP="00CE37DB">
      <w:pPr>
        <w:spacing w:line="360" w:lineRule="auto"/>
        <w:ind w:left="357"/>
        <w:jc w:val="both"/>
        <w:rPr>
          <w:color w:val="000000" w:themeColor="text1"/>
          <w:lang w:val="en-US"/>
        </w:rPr>
      </w:pPr>
    </w:p>
    <w:p w:rsidR="005C396B" w:rsidRPr="00AF41EB" w:rsidRDefault="005C396B" w:rsidP="00CE37DB">
      <w:pPr>
        <w:numPr>
          <w:ilvl w:val="0"/>
          <w:numId w:val="1"/>
        </w:numPr>
        <w:tabs>
          <w:tab w:val="left" w:pos="567"/>
        </w:tabs>
        <w:spacing w:line="360" w:lineRule="auto"/>
        <w:ind w:hanging="1288"/>
        <w:jc w:val="both"/>
        <w:rPr>
          <w:color w:val="000000" w:themeColor="text1"/>
          <w:lang w:val="en-US"/>
        </w:rPr>
      </w:pPr>
      <w:r w:rsidRPr="00AF41EB">
        <w:rPr>
          <w:b/>
          <w:bCs/>
          <w:color w:val="000000" w:themeColor="text1"/>
          <w:lang w:val="en-US"/>
        </w:rPr>
        <w:t>Substance Abuse (“Stop to start”)</w:t>
      </w:r>
    </w:p>
    <w:p w:rsidR="005C396B" w:rsidRPr="00AF41EB" w:rsidRDefault="005C396B" w:rsidP="00CE37DB">
      <w:pPr>
        <w:spacing w:line="360" w:lineRule="auto"/>
        <w:ind w:left="567"/>
        <w:jc w:val="both"/>
        <w:rPr>
          <w:color w:val="000000" w:themeColor="text1"/>
        </w:rPr>
      </w:pPr>
      <w:r w:rsidRPr="00AF41EB">
        <w:rPr>
          <w:color w:val="000000" w:themeColor="text1"/>
        </w:rPr>
        <w:t>The main purpose of the Substance Abuse programme is to help offenders gain insight into the negative effects of substance abuse.</w:t>
      </w:r>
    </w:p>
    <w:p w:rsidR="005C396B" w:rsidRPr="00AF41EB" w:rsidRDefault="005C396B" w:rsidP="00A423E2">
      <w:pPr>
        <w:ind w:left="-142"/>
        <w:jc w:val="both"/>
        <w:rPr>
          <w:color w:val="000000" w:themeColor="text1"/>
        </w:rPr>
      </w:pPr>
    </w:p>
    <w:p w:rsidR="005C396B" w:rsidRPr="00AF41EB" w:rsidRDefault="005C396B" w:rsidP="00CE37DB">
      <w:pPr>
        <w:numPr>
          <w:ilvl w:val="0"/>
          <w:numId w:val="1"/>
        </w:numPr>
        <w:tabs>
          <w:tab w:val="left" w:pos="567"/>
        </w:tabs>
        <w:spacing w:line="360" w:lineRule="auto"/>
        <w:ind w:hanging="1288"/>
        <w:jc w:val="both"/>
        <w:rPr>
          <w:color w:val="000000" w:themeColor="text1"/>
        </w:rPr>
      </w:pPr>
      <w:r w:rsidRPr="00AF41EB">
        <w:rPr>
          <w:b/>
          <w:bCs/>
          <w:color w:val="000000" w:themeColor="text1"/>
          <w:lang w:val="en-US"/>
        </w:rPr>
        <w:t>Behaviour Modification Programme on Gangsterism</w:t>
      </w:r>
    </w:p>
    <w:p w:rsidR="005C396B" w:rsidRPr="00AF41EB" w:rsidRDefault="005C396B" w:rsidP="00CE37DB">
      <w:pPr>
        <w:spacing w:line="360" w:lineRule="auto"/>
        <w:ind w:left="567"/>
        <w:jc w:val="both"/>
        <w:rPr>
          <w:color w:val="000000" w:themeColor="text1"/>
        </w:rPr>
      </w:pPr>
      <w:r w:rsidRPr="00AF41EB">
        <w:rPr>
          <w:color w:val="000000" w:themeColor="text1"/>
        </w:rPr>
        <w:t>The main objective is to raise awareness amongst offenders on gang related activities and specifically the negative consequences thereof.</w:t>
      </w:r>
    </w:p>
    <w:p w:rsidR="005C396B" w:rsidRPr="00AF41EB" w:rsidRDefault="005C396B" w:rsidP="00A423E2">
      <w:pPr>
        <w:ind w:left="-141" w:hanging="284"/>
        <w:jc w:val="both"/>
        <w:rPr>
          <w:color w:val="000000" w:themeColor="text1"/>
          <w:lang w:val="en-US"/>
        </w:rPr>
      </w:pPr>
    </w:p>
    <w:p w:rsidR="005C396B" w:rsidRPr="00AF41EB" w:rsidRDefault="005C396B" w:rsidP="00CE37DB">
      <w:pPr>
        <w:numPr>
          <w:ilvl w:val="0"/>
          <w:numId w:val="1"/>
        </w:numPr>
        <w:tabs>
          <w:tab w:val="left" w:pos="567"/>
        </w:tabs>
        <w:spacing w:line="360" w:lineRule="auto"/>
        <w:ind w:hanging="1288"/>
        <w:jc w:val="both"/>
        <w:rPr>
          <w:color w:val="000000" w:themeColor="text1"/>
          <w:lang w:val="en-US"/>
        </w:rPr>
      </w:pPr>
      <w:r w:rsidRPr="00AF41EB">
        <w:rPr>
          <w:b/>
          <w:bCs/>
          <w:color w:val="000000" w:themeColor="text1"/>
          <w:lang w:val="en-US"/>
        </w:rPr>
        <w:lastRenderedPageBreak/>
        <w:t>Economic crime (fraud related) Programme</w:t>
      </w:r>
    </w:p>
    <w:p w:rsidR="005C396B" w:rsidRPr="00AF41EB" w:rsidRDefault="005C396B" w:rsidP="00CE37DB">
      <w:pPr>
        <w:spacing w:line="360" w:lineRule="auto"/>
        <w:ind w:left="567"/>
        <w:jc w:val="both"/>
        <w:rPr>
          <w:color w:val="000000" w:themeColor="text1"/>
        </w:rPr>
      </w:pPr>
      <w:r w:rsidRPr="00AF41EB">
        <w:rPr>
          <w:color w:val="000000" w:themeColor="text1"/>
        </w:rPr>
        <w:t>The Economic Crime Programme (fraud category) targets fraud and related offences, which are more organized in nature (e.g. syndicates).</w:t>
      </w:r>
    </w:p>
    <w:p w:rsidR="00BF603C" w:rsidRDefault="00BF603C" w:rsidP="00701BC9">
      <w:pPr>
        <w:jc w:val="both"/>
        <w:rPr>
          <w:color w:val="000000" w:themeColor="text1"/>
          <w:lang w:val="en-US"/>
        </w:rPr>
      </w:pPr>
    </w:p>
    <w:p w:rsidR="00BF603C" w:rsidRPr="00AF41EB" w:rsidRDefault="00BF603C" w:rsidP="00A423E2">
      <w:pPr>
        <w:ind w:left="-425"/>
        <w:jc w:val="both"/>
        <w:rPr>
          <w:color w:val="000000" w:themeColor="text1"/>
          <w:lang w:val="en-US"/>
        </w:rPr>
      </w:pPr>
    </w:p>
    <w:p w:rsidR="005C396B" w:rsidRPr="00AF41EB" w:rsidRDefault="005C396B" w:rsidP="00CE37DB">
      <w:pPr>
        <w:numPr>
          <w:ilvl w:val="0"/>
          <w:numId w:val="1"/>
        </w:numPr>
        <w:tabs>
          <w:tab w:val="left" w:pos="567"/>
        </w:tabs>
        <w:spacing w:line="360" w:lineRule="auto"/>
        <w:ind w:hanging="1288"/>
        <w:jc w:val="both"/>
        <w:rPr>
          <w:color w:val="000000" w:themeColor="text1"/>
          <w:lang w:val="en-US"/>
        </w:rPr>
      </w:pPr>
      <w:r w:rsidRPr="00AF41EB">
        <w:rPr>
          <w:b/>
          <w:bCs/>
          <w:color w:val="000000" w:themeColor="text1"/>
          <w:lang w:val="en-US"/>
        </w:rPr>
        <w:t>Economic Crime (theft related) Programme</w:t>
      </w:r>
      <w:r w:rsidRPr="00AF41EB">
        <w:rPr>
          <w:b/>
          <w:bCs/>
          <w:color w:val="000000" w:themeColor="text1"/>
          <w:lang w:val="en-US"/>
        </w:rPr>
        <w:tab/>
      </w:r>
    </w:p>
    <w:p w:rsidR="005C396B" w:rsidRDefault="005C396B" w:rsidP="00CE37DB">
      <w:pPr>
        <w:spacing w:line="360" w:lineRule="auto"/>
        <w:ind w:left="567"/>
        <w:jc w:val="both"/>
        <w:rPr>
          <w:color w:val="000000" w:themeColor="text1"/>
        </w:rPr>
      </w:pPr>
      <w:r w:rsidRPr="00AF41EB">
        <w:rPr>
          <w:color w:val="000000" w:themeColor="text1"/>
        </w:rPr>
        <w:t>The Economic Crime Programme (theft category) targets theft and related offending behaviour (e.g. stolen food from a supermarket).</w:t>
      </w:r>
    </w:p>
    <w:p w:rsidR="00E44A4D" w:rsidRPr="00AF41EB" w:rsidRDefault="00E44A4D" w:rsidP="00CE37DB">
      <w:pPr>
        <w:spacing w:line="360" w:lineRule="auto"/>
        <w:ind w:left="567"/>
        <w:jc w:val="both"/>
        <w:rPr>
          <w:color w:val="000000" w:themeColor="text1"/>
        </w:rPr>
      </w:pPr>
    </w:p>
    <w:p w:rsidR="005C396B" w:rsidRPr="00AF41EB" w:rsidRDefault="005C396B" w:rsidP="00CE37DB">
      <w:pPr>
        <w:numPr>
          <w:ilvl w:val="0"/>
          <w:numId w:val="1"/>
        </w:numPr>
        <w:tabs>
          <w:tab w:val="left" w:pos="567"/>
        </w:tabs>
        <w:spacing w:line="360" w:lineRule="auto"/>
        <w:ind w:hanging="1288"/>
        <w:jc w:val="both"/>
        <w:rPr>
          <w:color w:val="000000" w:themeColor="text1"/>
        </w:rPr>
      </w:pPr>
      <w:r w:rsidRPr="00AF41EB">
        <w:rPr>
          <w:b/>
          <w:bCs/>
          <w:color w:val="000000" w:themeColor="text1"/>
        </w:rPr>
        <w:t>Murder and Related Offences (“Changing lanes”)</w:t>
      </w:r>
    </w:p>
    <w:p w:rsidR="005C396B" w:rsidRPr="00AF41EB" w:rsidRDefault="005C396B" w:rsidP="00CE37DB">
      <w:pPr>
        <w:spacing w:line="360" w:lineRule="auto"/>
        <w:ind w:left="567"/>
        <w:jc w:val="both"/>
        <w:rPr>
          <w:color w:val="000000" w:themeColor="text1"/>
          <w:lang w:val="en-US"/>
        </w:rPr>
      </w:pPr>
      <w:r w:rsidRPr="00AF41EB">
        <w:rPr>
          <w:color w:val="000000" w:themeColor="text1"/>
        </w:rPr>
        <w:t xml:space="preserve">It </w:t>
      </w:r>
      <w:r w:rsidRPr="00AF41EB">
        <w:rPr>
          <w:color w:val="000000" w:themeColor="text1"/>
          <w:lang w:val="en-GB"/>
        </w:rPr>
        <w:t xml:space="preserve">targets behaviour of offenders serving sentences for Murder and Related Offences. </w:t>
      </w:r>
      <w:r w:rsidR="00CE37DB" w:rsidRPr="00AF41EB">
        <w:rPr>
          <w:color w:val="000000" w:themeColor="text1"/>
          <w:lang w:val="en-GB"/>
        </w:rPr>
        <w:t xml:space="preserve"> </w:t>
      </w:r>
      <w:r w:rsidRPr="00AF41EB">
        <w:rPr>
          <w:color w:val="000000" w:themeColor="text1"/>
          <w:lang w:val="en-GB"/>
        </w:rPr>
        <w:t>The programme aims to assist offenders to understand contributing factors towards aggressive behaviour. It further aims to create understanding of human behaviour and emotions as well as to motivate offenders to strive towards emotional intelligence by developing their own individual coping plans.</w:t>
      </w:r>
    </w:p>
    <w:p w:rsidR="005C396B" w:rsidRPr="00AF41EB" w:rsidRDefault="005C396B" w:rsidP="00A423E2">
      <w:pPr>
        <w:ind w:left="-425"/>
        <w:jc w:val="both"/>
        <w:rPr>
          <w:color w:val="000000" w:themeColor="text1"/>
          <w:lang w:val="en-US"/>
        </w:rPr>
      </w:pPr>
    </w:p>
    <w:p w:rsidR="005C396B" w:rsidRPr="00AF41EB" w:rsidRDefault="005C396B" w:rsidP="00CE37DB">
      <w:pPr>
        <w:numPr>
          <w:ilvl w:val="0"/>
          <w:numId w:val="1"/>
        </w:numPr>
        <w:tabs>
          <w:tab w:val="left" w:pos="567"/>
        </w:tabs>
        <w:spacing w:line="360" w:lineRule="auto"/>
        <w:ind w:hanging="1288"/>
        <w:jc w:val="both"/>
        <w:rPr>
          <w:color w:val="000000" w:themeColor="text1"/>
          <w:lang w:val="en-US"/>
        </w:rPr>
      </w:pPr>
      <w:r w:rsidRPr="00AF41EB">
        <w:rPr>
          <w:b/>
          <w:bCs/>
          <w:color w:val="000000" w:themeColor="text1"/>
        </w:rPr>
        <w:t>Robbery and Related Offences (“Change is possible”)</w:t>
      </w:r>
    </w:p>
    <w:p w:rsidR="005C396B" w:rsidRPr="00AF41EB" w:rsidRDefault="005C396B" w:rsidP="00CE37DB">
      <w:pPr>
        <w:spacing w:line="360" w:lineRule="auto"/>
        <w:ind w:left="567"/>
        <w:jc w:val="both"/>
        <w:rPr>
          <w:color w:val="000000" w:themeColor="text1"/>
        </w:rPr>
      </w:pPr>
      <w:r w:rsidRPr="00AF41EB">
        <w:rPr>
          <w:color w:val="000000" w:themeColor="text1"/>
        </w:rPr>
        <w:t>The programme targets Robbery and Related Offences. The crime category of Robbery and Related Offences is an “umbrella” for all the following crimes (armed robbery hijacking aeroplane, hijacking truck, hijacking Motor Vehicle). The programme aims to assist the offender to develop insight into his/her own situation that contributed to the crime, to develop insight into the impact of the offence and thereafter to develop a personal plan with specific goals without any involvement in crime.</w:t>
      </w:r>
    </w:p>
    <w:p w:rsidR="005C396B" w:rsidRPr="00AF41EB" w:rsidRDefault="005C396B" w:rsidP="00A423E2">
      <w:pPr>
        <w:ind w:firstLine="142"/>
        <w:jc w:val="both"/>
        <w:rPr>
          <w:color w:val="000000" w:themeColor="text1"/>
        </w:rPr>
      </w:pPr>
    </w:p>
    <w:p w:rsidR="005C396B" w:rsidRPr="00AF41EB" w:rsidRDefault="005C396B" w:rsidP="00CE37DB">
      <w:pPr>
        <w:numPr>
          <w:ilvl w:val="0"/>
          <w:numId w:val="1"/>
        </w:numPr>
        <w:tabs>
          <w:tab w:val="left" w:pos="567"/>
        </w:tabs>
        <w:spacing w:line="360" w:lineRule="auto"/>
        <w:ind w:hanging="1288"/>
        <w:jc w:val="both"/>
        <w:rPr>
          <w:color w:val="000000" w:themeColor="text1"/>
        </w:rPr>
      </w:pPr>
      <w:r w:rsidRPr="00AF41EB">
        <w:rPr>
          <w:b/>
          <w:bCs/>
          <w:color w:val="000000" w:themeColor="text1"/>
        </w:rPr>
        <w:t>Pre-Release Programme</w:t>
      </w:r>
    </w:p>
    <w:p w:rsidR="005C396B" w:rsidRPr="00AF41EB" w:rsidRDefault="005C396B" w:rsidP="00CE37DB">
      <w:pPr>
        <w:spacing w:line="360" w:lineRule="auto"/>
        <w:ind w:left="567"/>
        <w:jc w:val="both"/>
        <w:rPr>
          <w:color w:val="000000" w:themeColor="text1"/>
        </w:rPr>
      </w:pPr>
      <w:r w:rsidRPr="00AF41EB">
        <w:rPr>
          <w:color w:val="000000" w:themeColor="text1"/>
        </w:rPr>
        <w:t>The objective of the Pre-Release Programme is to prepare offenders for successful reintegration into society by providing them with skills and information to enable them to cope with possible challenges they may face after their release. The programme is compulsory to offenders with C</w:t>
      </w:r>
      <w:r w:rsidR="00B13644">
        <w:rPr>
          <w:color w:val="000000" w:themeColor="text1"/>
        </w:rPr>
        <w:t xml:space="preserve">orrectional </w:t>
      </w:r>
      <w:r w:rsidRPr="00AF41EB">
        <w:rPr>
          <w:color w:val="000000" w:themeColor="text1"/>
        </w:rPr>
        <w:t>S</w:t>
      </w:r>
      <w:r w:rsidR="00B13644">
        <w:rPr>
          <w:color w:val="000000" w:themeColor="text1"/>
        </w:rPr>
        <w:t xml:space="preserve">entence </w:t>
      </w:r>
      <w:r w:rsidRPr="00AF41EB">
        <w:rPr>
          <w:color w:val="000000" w:themeColor="text1"/>
        </w:rPr>
        <w:t>P</w:t>
      </w:r>
      <w:r w:rsidR="00B13644">
        <w:rPr>
          <w:color w:val="000000" w:themeColor="text1"/>
        </w:rPr>
        <w:t>lans</w:t>
      </w:r>
      <w:r w:rsidRPr="00AF41EB">
        <w:rPr>
          <w:color w:val="000000" w:themeColor="text1"/>
        </w:rPr>
        <w:t>s who are to be released.</w:t>
      </w:r>
    </w:p>
    <w:p w:rsidR="005C396B" w:rsidRDefault="005C396B" w:rsidP="00A423E2">
      <w:pPr>
        <w:ind w:left="567"/>
        <w:jc w:val="both"/>
        <w:rPr>
          <w:color w:val="000000" w:themeColor="text1"/>
        </w:rPr>
      </w:pPr>
    </w:p>
    <w:p w:rsidR="00701BC9" w:rsidRDefault="00701BC9" w:rsidP="00A423E2">
      <w:pPr>
        <w:ind w:left="567"/>
        <w:jc w:val="both"/>
        <w:rPr>
          <w:color w:val="000000" w:themeColor="text1"/>
        </w:rPr>
      </w:pPr>
    </w:p>
    <w:p w:rsidR="00701BC9" w:rsidRDefault="00701BC9" w:rsidP="00A423E2">
      <w:pPr>
        <w:ind w:left="567"/>
        <w:jc w:val="both"/>
        <w:rPr>
          <w:color w:val="000000" w:themeColor="text1"/>
        </w:rPr>
      </w:pPr>
    </w:p>
    <w:p w:rsidR="00701BC9" w:rsidRPr="00AF41EB" w:rsidRDefault="00701BC9" w:rsidP="00A423E2">
      <w:pPr>
        <w:ind w:left="567"/>
        <w:jc w:val="both"/>
        <w:rPr>
          <w:color w:val="000000" w:themeColor="text1"/>
        </w:rPr>
      </w:pPr>
    </w:p>
    <w:p w:rsidR="005C396B" w:rsidRPr="00AF41EB" w:rsidRDefault="005C396B" w:rsidP="00CE37DB">
      <w:pPr>
        <w:numPr>
          <w:ilvl w:val="0"/>
          <w:numId w:val="1"/>
        </w:numPr>
        <w:spacing w:line="360" w:lineRule="auto"/>
        <w:ind w:left="567" w:hanging="567"/>
        <w:jc w:val="both"/>
        <w:rPr>
          <w:color w:val="000000" w:themeColor="text1"/>
        </w:rPr>
      </w:pPr>
      <w:r w:rsidRPr="00AF41EB">
        <w:rPr>
          <w:b/>
          <w:bCs/>
          <w:color w:val="000000" w:themeColor="text1"/>
          <w:lang w:val="en-US"/>
        </w:rPr>
        <w:lastRenderedPageBreak/>
        <w:t>Programme for Female Offenders</w:t>
      </w:r>
    </w:p>
    <w:p w:rsidR="005C396B" w:rsidRPr="00AF41EB" w:rsidRDefault="005C396B" w:rsidP="00CE37DB">
      <w:pPr>
        <w:spacing w:line="360" w:lineRule="auto"/>
        <w:ind w:left="567"/>
        <w:jc w:val="both"/>
        <w:rPr>
          <w:color w:val="000000" w:themeColor="text1"/>
          <w:lang w:val="en-US"/>
        </w:rPr>
      </w:pPr>
      <w:r w:rsidRPr="00AF41EB">
        <w:rPr>
          <w:color w:val="000000" w:themeColor="text1"/>
          <w:lang w:val="en-US"/>
        </w:rPr>
        <w:t xml:space="preserve">The programme is divided into four sub-programmes due to comprehensive information. It empowers women with general life skills like, emotional health and wellbeing, learning from own mistakes, parental skills and problem solving skills. It addressed addictive behavior, give knowledge about relationships and help offenders with information to build their careers. </w:t>
      </w:r>
    </w:p>
    <w:p w:rsidR="005C396B" w:rsidRPr="00AF41EB" w:rsidRDefault="005C396B" w:rsidP="00A423E2">
      <w:pPr>
        <w:spacing w:after="160"/>
        <w:contextualSpacing/>
        <w:jc w:val="both"/>
        <w:rPr>
          <w:rFonts w:eastAsia="Calibri"/>
          <w:color w:val="000000" w:themeColor="text1"/>
        </w:rPr>
      </w:pPr>
    </w:p>
    <w:p w:rsidR="005C396B" w:rsidRPr="00AF41EB" w:rsidRDefault="005C396B" w:rsidP="00CE37DB">
      <w:pPr>
        <w:spacing w:after="160" w:line="360" w:lineRule="auto"/>
        <w:contextualSpacing/>
        <w:jc w:val="both"/>
        <w:rPr>
          <w:rFonts w:eastAsia="Calibri"/>
          <w:color w:val="000000" w:themeColor="text1"/>
        </w:rPr>
      </w:pPr>
      <w:r w:rsidRPr="00AF41EB">
        <w:rPr>
          <w:rFonts w:eastAsia="Calibri"/>
          <w:color w:val="000000" w:themeColor="text1"/>
        </w:rPr>
        <w:t>The release of an offender on the expiry of his/ her sentence (unconditionally) is not the ideal manner of release for the majority of offenders because of the following:</w:t>
      </w:r>
    </w:p>
    <w:p w:rsidR="005C396B" w:rsidRPr="00AF41EB" w:rsidRDefault="005C396B" w:rsidP="00CE37DB">
      <w:pPr>
        <w:numPr>
          <w:ilvl w:val="0"/>
          <w:numId w:val="3"/>
        </w:numPr>
        <w:spacing w:line="360" w:lineRule="auto"/>
        <w:contextualSpacing/>
        <w:jc w:val="both"/>
        <w:rPr>
          <w:rFonts w:eastAsia="Calibri"/>
          <w:color w:val="000000" w:themeColor="text1"/>
        </w:rPr>
      </w:pPr>
      <w:r w:rsidRPr="00AF41EB">
        <w:rPr>
          <w:rFonts w:eastAsia="Calibri"/>
          <w:color w:val="000000" w:themeColor="text1"/>
        </w:rPr>
        <w:t>No management of risk takes place as the offender is released into the community without any control or supervision whatsoever, and</w:t>
      </w:r>
    </w:p>
    <w:p w:rsidR="005C396B" w:rsidRPr="00AF41EB" w:rsidRDefault="005C396B" w:rsidP="00CE37DB">
      <w:pPr>
        <w:numPr>
          <w:ilvl w:val="0"/>
          <w:numId w:val="3"/>
        </w:numPr>
        <w:spacing w:line="360" w:lineRule="auto"/>
        <w:contextualSpacing/>
        <w:jc w:val="both"/>
        <w:rPr>
          <w:rFonts w:eastAsia="Calibri"/>
          <w:color w:val="000000" w:themeColor="text1"/>
        </w:rPr>
      </w:pPr>
      <w:r w:rsidRPr="00AF41EB">
        <w:rPr>
          <w:rFonts w:eastAsia="Calibri"/>
          <w:color w:val="000000" w:themeColor="text1"/>
        </w:rPr>
        <w:t>No phased re-integration under controlled circumstances take</w:t>
      </w:r>
      <w:r w:rsidR="00B13644">
        <w:rPr>
          <w:rFonts w:eastAsia="Calibri"/>
          <w:color w:val="000000" w:themeColor="text1"/>
        </w:rPr>
        <w:t>s</w:t>
      </w:r>
      <w:r w:rsidRPr="00AF41EB">
        <w:rPr>
          <w:rFonts w:eastAsia="Calibri"/>
          <w:color w:val="000000" w:themeColor="text1"/>
        </w:rPr>
        <w:t xml:space="preserve"> place with the result that support systems can easily fail </w:t>
      </w:r>
      <w:r w:rsidR="00B13644">
        <w:rPr>
          <w:rFonts w:eastAsia="Calibri"/>
          <w:color w:val="000000" w:themeColor="text1"/>
        </w:rPr>
        <w:t>however</w:t>
      </w:r>
      <w:r w:rsidRPr="00AF41EB">
        <w:rPr>
          <w:rFonts w:eastAsia="Calibri"/>
          <w:color w:val="000000" w:themeColor="text1"/>
        </w:rPr>
        <w:t xml:space="preserve"> the Department of Correctional Services </w:t>
      </w:r>
      <w:r w:rsidR="00B13644">
        <w:rPr>
          <w:rFonts w:eastAsia="Calibri"/>
          <w:color w:val="000000" w:themeColor="text1"/>
        </w:rPr>
        <w:t>would have</w:t>
      </w:r>
      <w:r w:rsidR="00B13644" w:rsidRPr="00AF41EB">
        <w:rPr>
          <w:rFonts w:eastAsia="Calibri"/>
          <w:color w:val="000000" w:themeColor="text1"/>
        </w:rPr>
        <w:t xml:space="preserve"> </w:t>
      </w:r>
      <w:r w:rsidRPr="00AF41EB">
        <w:rPr>
          <w:rFonts w:eastAsia="Calibri"/>
          <w:color w:val="000000" w:themeColor="text1"/>
        </w:rPr>
        <w:t>no mandate to provide further support.</w:t>
      </w:r>
    </w:p>
    <w:p w:rsidR="005C396B" w:rsidRPr="00AF41EB" w:rsidRDefault="005C396B" w:rsidP="00A423E2">
      <w:pPr>
        <w:jc w:val="both"/>
        <w:rPr>
          <w:b/>
          <w:color w:val="000000" w:themeColor="text1"/>
        </w:rPr>
      </w:pPr>
    </w:p>
    <w:p w:rsidR="005C396B" w:rsidRPr="00AF41EB" w:rsidRDefault="005C396B" w:rsidP="00CE37DB">
      <w:pPr>
        <w:pBdr>
          <w:top w:val="nil"/>
          <w:left w:val="nil"/>
          <w:bottom w:val="nil"/>
          <w:right w:val="nil"/>
          <w:between w:val="nil"/>
        </w:pBdr>
        <w:spacing w:after="160" w:line="360" w:lineRule="auto"/>
        <w:jc w:val="both"/>
        <w:rPr>
          <w:rFonts w:eastAsia="Calibri"/>
          <w:color w:val="000000" w:themeColor="text1"/>
          <w:lang w:eastAsia="en-ZA"/>
        </w:rPr>
      </w:pPr>
      <w:r w:rsidRPr="00AF41EB">
        <w:rPr>
          <w:rFonts w:eastAsia="Arial"/>
          <w:color w:val="000000" w:themeColor="text1"/>
          <w:lang w:eastAsia="en-ZA"/>
        </w:rPr>
        <w:t>Although some parolees have committed serious offences in the recent past, it should be noted that Community Corrections has a caseload of 52 736 parolees and probationers of which 99.27% are complying with their placement conditions.</w:t>
      </w:r>
    </w:p>
    <w:p w:rsidR="005C396B" w:rsidRPr="00AF41EB" w:rsidRDefault="005C396B" w:rsidP="00CE37DB">
      <w:pPr>
        <w:spacing w:after="160" w:line="360" w:lineRule="auto"/>
        <w:contextualSpacing/>
        <w:jc w:val="both"/>
        <w:rPr>
          <w:color w:val="000000" w:themeColor="text1"/>
        </w:rPr>
      </w:pPr>
    </w:p>
    <w:p w:rsidR="005C396B" w:rsidRPr="00AF41EB" w:rsidRDefault="005C396B" w:rsidP="00CE37DB">
      <w:pPr>
        <w:spacing w:after="160" w:line="360" w:lineRule="auto"/>
        <w:contextualSpacing/>
        <w:jc w:val="both"/>
        <w:rPr>
          <w:b/>
          <w:color w:val="000000" w:themeColor="text1"/>
        </w:rPr>
      </w:pPr>
      <w:r w:rsidRPr="00AF41EB">
        <w:rPr>
          <w:b/>
          <w:color w:val="000000" w:themeColor="text1"/>
        </w:rPr>
        <w:t>END</w:t>
      </w:r>
    </w:p>
    <w:p w:rsidR="005C396B" w:rsidRPr="00AF41EB" w:rsidRDefault="005C396B" w:rsidP="00CE37DB">
      <w:pPr>
        <w:spacing w:line="360" w:lineRule="auto"/>
        <w:rPr>
          <w:b/>
          <w:color w:val="000000" w:themeColor="text1"/>
        </w:rPr>
      </w:pPr>
    </w:p>
    <w:p w:rsidR="00716625" w:rsidRPr="00AF41EB" w:rsidRDefault="00716625" w:rsidP="00CE37DB">
      <w:pPr>
        <w:spacing w:line="360" w:lineRule="auto"/>
        <w:rPr>
          <w:color w:val="000000" w:themeColor="text1"/>
        </w:rPr>
      </w:pPr>
    </w:p>
    <w:sectPr w:rsidR="00716625" w:rsidRPr="00AF41EB" w:rsidSect="0032646E">
      <w:footerReference w:type="even" r:id="rId8"/>
      <w:footerReference w:type="default" r:id="rId9"/>
      <w:pgSz w:w="11907" w:h="16840" w:code="9"/>
      <w:pgMar w:top="1440" w:right="146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95" w:rsidRDefault="005B2C95" w:rsidP="005C396B">
      <w:r>
        <w:separator/>
      </w:r>
    </w:p>
  </w:endnote>
  <w:endnote w:type="continuationSeparator" w:id="0">
    <w:p w:rsidR="005B2C95" w:rsidRDefault="005B2C95" w:rsidP="005C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D3" w:rsidRDefault="00EF0740"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24D3" w:rsidRDefault="005B2C95" w:rsidP="001B24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2564"/>
      <w:docPartObj>
        <w:docPartGallery w:val="Page Numbers (Bottom of Page)"/>
        <w:docPartUnique/>
      </w:docPartObj>
    </w:sdtPr>
    <w:sdtEndPr/>
    <w:sdtContent>
      <w:sdt>
        <w:sdtPr>
          <w:id w:val="-1769616900"/>
          <w:docPartObj>
            <w:docPartGallery w:val="Page Numbers (Top of Page)"/>
            <w:docPartUnique/>
          </w:docPartObj>
        </w:sdtPr>
        <w:sdtEndPr/>
        <w:sdtContent>
          <w:p w:rsidR="005C396B" w:rsidRDefault="005C396B">
            <w:pPr>
              <w:pStyle w:val="Footer"/>
              <w:jc w:val="right"/>
            </w:pPr>
            <w:r>
              <w:t xml:space="preserve">Page </w:t>
            </w:r>
            <w:r>
              <w:rPr>
                <w:b/>
                <w:bCs/>
              </w:rPr>
              <w:fldChar w:fldCharType="begin"/>
            </w:r>
            <w:r>
              <w:rPr>
                <w:b/>
                <w:bCs/>
              </w:rPr>
              <w:instrText xml:space="preserve"> PAGE </w:instrText>
            </w:r>
            <w:r>
              <w:rPr>
                <w:b/>
                <w:bCs/>
              </w:rPr>
              <w:fldChar w:fldCharType="separate"/>
            </w:r>
            <w:r w:rsidR="005A368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A368C">
              <w:rPr>
                <w:b/>
                <w:bCs/>
                <w:noProof/>
              </w:rPr>
              <w:t>5</w:t>
            </w:r>
            <w:r>
              <w:rPr>
                <w:b/>
                <w:bCs/>
              </w:rPr>
              <w:fldChar w:fldCharType="end"/>
            </w:r>
          </w:p>
        </w:sdtContent>
      </w:sdt>
    </w:sdtContent>
  </w:sdt>
  <w:p w:rsidR="001B24D3" w:rsidRDefault="005C396B" w:rsidP="001B24D3">
    <w:pPr>
      <w:pStyle w:val="Footer"/>
      <w:ind w:right="360"/>
    </w:pPr>
    <w:r>
      <w:t>PQ.NO249-NW332E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95" w:rsidRDefault="005B2C95" w:rsidP="005C396B">
      <w:r>
        <w:separator/>
      </w:r>
    </w:p>
  </w:footnote>
  <w:footnote w:type="continuationSeparator" w:id="0">
    <w:p w:rsidR="005B2C95" w:rsidRDefault="005B2C95" w:rsidP="005C3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A769F"/>
    <w:multiLevelType w:val="hybridMultilevel"/>
    <w:tmpl w:val="7E9ECF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4072BB5"/>
    <w:multiLevelType w:val="hybridMultilevel"/>
    <w:tmpl w:val="2FE6D112"/>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2" w15:restartNumberingAfterBreak="0">
    <w:nsid w:val="64CF1ED7"/>
    <w:multiLevelType w:val="hybridMultilevel"/>
    <w:tmpl w:val="8920FC3E"/>
    <w:lvl w:ilvl="0" w:tplc="7E8C634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6B"/>
    <w:rsid w:val="000000AE"/>
    <w:rsid w:val="00000693"/>
    <w:rsid w:val="0000223D"/>
    <w:rsid w:val="00002AA7"/>
    <w:rsid w:val="00002E43"/>
    <w:rsid w:val="00003ED5"/>
    <w:rsid w:val="000042B1"/>
    <w:rsid w:val="000046AA"/>
    <w:rsid w:val="00004B06"/>
    <w:rsid w:val="00005495"/>
    <w:rsid w:val="0000563B"/>
    <w:rsid w:val="00005BE0"/>
    <w:rsid w:val="000067FA"/>
    <w:rsid w:val="00007E00"/>
    <w:rsid w:val="00010182"/>
    <w:rsid w:val="0001028F"/>
    <w:rsid w:val="000105AB"/>
    <w:rsid w:val="000106BD"/>
    <w:rsid w:val="00011999"/>
    <w:rsid w:val="000127FB"/>
    <w:rsid w:val="00013B31"/>
    <w:rsid w:val="000148AD"/>
    <w:rsid w:val="000152F7"/>
    <w:rsid w:val="000159C9"/>
    <w:rsid w:val="00016170"/>
    <w:rsid w:val="000168EC"/>
    <w:rsid w:val="00016B75"/>
    <w:rsid w:val="00017783"/>
    <w:rsid w:val="00020DF2"/>
    <w:rsid w:val="00021D5A"/>
    <w:rsid w:val="00022C63"/>
    <w:rsid w:val="000234E5"/>
    <w:rsid w:val="000236C5"/>
    <w:rsid w:val="00023A65"/>
    <w:rsid w:val="00023A84"/>
    <w:rsid w:val="00024352"/>
    <w:rsid w:val="00024A1E"/>
    <w:rsid w:val="00024D4C"/>
    <w:rsid w:val="000251EE"/>
    <w:rsid w:val="0002584D"/>
    <w:rsid w:val="00025903"/>
    <w:rsid w:val="00026AB9"/>
    <w:rsid w:val="00026D2C"/>
    <w:rsid w:val="00027642"/>
    <w:rsid w:val="000301C3"/>
    <w:rsid w:val="000309F7"/>
    <w:rsid w:val="00030AA7"/>
    <w:rsid w:val="00030B73"/>
    <w:rsid w:val="00031943"/>
    <w:rsid w:val="00031C28"/>
    <w:rsid w:val="00031D3B"/>
    <w:rsid w:val="000329E6"/>
    <w:rsid w:val="00032D9C"/>
    <w:rsid w:val="000348D0"/>
    <w:rsid w:val="00034BC2"/>
    <w:rsid w:val="00035082"/>
    <w:rsid w:val="00035C6D"/>
    <w:rsid w:val="000362E1"/>
    <w:rsid w:val="00037406"/>
    <w:rsid w:val="00037913"/>
    <w:rsid w:val="00037BDA"/>
    <w:rsid w:val="00037C6B"/>
    <w:rsid w:val="000403C5"/>
    <w:rsid w:val="00040E90"/>
    <w:rsid w:val="0004169A"/>
    <w:rsid w:val="00041A79"/>
    <w:rsid w:val="00042266"/>
    <w:rsid w:val="0004271D"/>
    <w:rsid w:val="00042912"/>
    <w:rsid w:val="00043D54"/>
    <w:rsid w:val="000458E0"/>
    <w:rsid w:val="000468B6"/>
    <w:rsid w:val="00050DDA"/>
    <w:rsid w:val="00050E1E"/>
    <w:rsid w:val="000511C5"/>
    <w:rsid w:val="0005120B"/>
    <w:rsid w:val="00051341"/>
    <w:rsid w:val="0005157C"/>
    <w:rsid w:val="00051CD7"/>
    <w:rsid w:val="00052A7D"/>
    <w:rsid w:val="00052F09"/>
    <w:rsid w:val="0005308D"/>
    <w:rsid w:val="00053AA7"/>
    <w:rsid w:val="00055507"/>
    <w:rsid w:val="00055E49"/>
    <w:rsid w:val="000562A4"/>
    <w:rsid w:val="00060335"/>
    <w:rsid w:val="000605DE"/>
    <w:rsid w:val="00061077"/>
    <w:rsid w:val="00061253"/>
    <w:rsid w:val="00061F63"/>
    <w:rsid w:val="00062310"/>
    <w:rsid w:val="00063664"/>
    <w:rsid w:val="0006446D"/>
    <w:rsid w:val="00064A07"/>
    <w:rsid w:val="000656D4"/>
    <w:rsid w:val="00066407"/>
    <w:rsid w:val="000669E7"/>
    <w:rsid w:val="00066B5F"/>
    <w:rsid w:val="00066C24"/>
    <w:rsid w:val="000675F6"/>
    <w:rsid w:val="00067E36"/>
    <w:rsid w:val="00067EFF"/>
    <w:rsid w:val="00071731"/>
    <w:rsid w:val="000728AC"/>
    <w:rsid w:val="00072CCA"/>
    <w:rsid w:val="00072E44"/>
    <w:rsid w:val="0007302C"/>
    <w:rsid w:val="00073D6C"/>
    <w:rsid w:val="00074031"/>
    <w:rsid w:val="000759FE"/>
    <w:rsid w:val="000762D7"/>
    <w:rsid w:val="00076E63"/>
    <w:rsid w:val="00076FAB"/>
    <w:rsid w:val="00077331"/>
    <w:rsid w:val="0007738E"/>
    <w:rsid w:val="00077B4A"/>
    <w:rsid w:val="00077CB6"/>
    <w:rsid w:val="00077EFD"/>
    <w:rsid w:val="00080083"/>
    <w:rsid w:val="000812CE"/>
    <w:rsid w:val="00082A23"/>
    <w:rsid w:val="00084B2A"/>
    <w:rsid w:val="00086718"/>
    <w:rsid w:val="0008786E"/>
    <w:rsid w:val="00087AE0"/>
    <w:rsid w:val="00087E05"/>
    <w:rsid w:val="00087E33"/>
    <w:rsid w:val="000903BE"/>
    <w:rsid w:val="00091139"/>
    <w:rsid w:val="00092888"/>
    <w:rsid w:val="00093499"/>
    <w:rsid w:val="000939ED"/>
    <w:rsid w:val="00093FC3"/>
    <w:rsid w:val="0009563C"/>
    <w:rsid w:val="00095796"/>
    <w:rsid w:val="00096F45"/>
    <w:rsid w:val="0009702C"/>
    <w:rsid w:val="000A0582"/>
    <w:rsid w:val="000A060E"/>
    <w:rsid w:val="000A0C4D"/>
    <w:rsid w:val="000A1E77"/>
    <w:rsid w:val="000A2738"/>
    <w:rsid w:val="000A2D67"/>
    <w:rsid w:val="000A378D"/>
    <w:rsid w:val="000A40B1"/>
    <w:rsid w:val="000A475C"/>
    <w:rsid w:val="000A47ED"/>
    <w:rsid w:val="000A4DD2"/>
    <w:rsid w:val="000B0910"/>
    <w:rsid w:val="000B18E4"/>
    <w:rsid w:val="000B3020"/>
    <w:rsid w:val="000B386A"/>
    <w:rsid w:val="000B392E"/>
    <w:rsid w:val="000B3CD1"/>
    <w:rsid w:val="000B46B4"/>
    <w:rsid w:val="000B4F65"/>
    <w:rsid w:val="000B57C9"/>
    <w:rsid w:val="000B5F2B"/>
    <w:rsid w:val="000B61D0"/>
    <w:rsid w:val="000B6375"/>
    <w:rsid w:val="000B6AC9"/>
    <w:rsid w:val="000B7093"/>
    <w:rsid w:val="000B7DE3"/>
    <w:rsid w:val="000C0268"/>
    <w:rsid w:val="000C0753"/>
    <w:rsid w:val="000C12A0"/>
    <w:rsid w:val="000C157F"/>
    <w:rsid w:val="000C2F52"/>
    <w:rsid w:val="000C31CA"/>
    <w:rsid w:val="000C332D"/>
    <w:rsid w:val="000C36D4"/>
    <w:rsid w:val="000C5CFF"/>
    <w:rsid w:val="000C7BCE"/>
    <w:rsid w:val="000C7C0F"/>
    <w:rsid w:val="000C7CEB"/>
    <w:rsid w:val="000D01D2"/>
    <w:rsid w:val="000D0AC2"/>
    <w:rsid w:val="000D30D2"/>
    <w:rsid w:val="000D33D3"/>
    <w:rsid w:val="000D3ABE"/>
    <w:rsid w:val="000D3CA4"/>
    <w:rsid w:val="000D43F2"/>
    <w:rsid w:val="000D48C4"/>
    <w:rsid w:val="000D4D07"/>
    <w:rsid w:val="000D7C7E"/>
    <w:rsid w:val="000E0DB8"/>
    <w:rsid w:val="000E1794"/>
    <w:rsid w:val="000E1C4B"/>
    <w:rsid w:val="000E1EDE"/>
    <w:rsid w:val="000E24D6"/>
    <w:rsid w:val="000E364F"/>
    <w:rsid w:val="000E42B5"/>
    <w:rsid w:val="000E4474"/>
    <w:rsid w:val="000E4C09"/>
    <w:rsid w:val="000E645B"/>
    <w:rsid w:val="000E6C77"/>
    <w:rsid w:val="000E74DE"/>
    <w:rsid w:val="000F025F"/>
    <w:rsid w:val="000F0EAF"/>
    <w:rsid w:val="000F13EB"/>
    <w:rsid w:val="000F1B2E"/>
    <w:rsid w:val="000F1B4B"/>
    <w:rsid w:val="000F3019"/>
    <w:rsid w:val="000F32BA"/>
    <w:rsid w:val="000F3D27"/>
    <w:rsid w:val="000F3E8F"/>
    <w:rsid w:val="000F47C2"/>
    <w:rsid w:val="000F649D"/>
    <w:rsid w:val="000F6B9B"/>
    <w:rsid w:val="000F71E3"/>
    <w:rsid w:val="000F762B"/>
    <w:rsid w:val="000F79B4"/>
    <w:rsid w:val="0010040D"/>
    <w:rsid w:val="0010317E"/>
    <w:rsid w:val="00103190"/>
    <w:rsid w:val="001039E3"/>
    <w:rsid w:val="00103DE4"/>
    <w:rsid w:val="001058BE"/>
    <w:rsid w:val="00105E41"/>
    <w:rsid w:val="00107209"/>
    <w:rsid w:val="00107223"/>
    <w:rsid w:val="00107715"/>
    <w:rsid w:val="00107BCD"/>
    <w:rsid w:val="00111338"/>
    <w:rsid w:val="00112A9F"/>
    <w:rsid w:val="00113AA0"/>
    <w:rsid w:val="00113CB9"/>
    <w:rsid w:val="0011434C"/>
    <w:rsid w:val="0011486C"/>
    <w:rsid w:val="00114911"/>
    <w:rsid w:val="00114E2E"/>
    <w:rsid w:val="0011553C"/>
    <w:rsid w:val="0011601F"/>
    <w:rsid w:val="0011665E"/>
    <w:rsid w:val="00116D30"/>
    <w:rsid w:val="0012017F"/>
    <w:rsid w:val="00120BE2"/>
    <w:rsid w:val="0012158F"/>
    <w:rsid w:val="00121A5A"/>
    <w:rsid w:val="00123105"/>
    <w:rsid w:val="0012343F"/>
    <w:rsid w:val="00123B9E"/>
    <w:rsid w:val="0012580B"/>
    <w:rsid w:val="001261EC"/>
    <w:rsid w:val="001267A9"/>
    <w:rsid w:val="001267D9"/>
    <w:rsid w:val="001273E9"/>
    <w:rsid w:val="00127A63"/>
    <w:rsid w:val="001315CD"/>
    <w:rsid w:val="00132644"/>
    <w:rsid w:val="00133504"/>
    <w:rsid w:val="0013375F"/>
    <w:rsid w:val="00133830"/>
    <w:rsid w:val="00133AA8"/>
    <w:rsid w:val="0013446A"/>
    <w:rsid w:val="0013621C"/>
    <w:rsid w:val="001366F3"/>
    <w:rsid w:val="00137683"/>
    <w:rsid w:val="00137850"/>
    <w:rsid w:val="00140D9C"/>
    <w:rsid w:val="001418F0"/>
    <w:rsid w:val="00141915"/>
    <w:rsid w:val="001419E4"/>
    <w:rsid w:val="00142099"/>
    <w:rsid w:val="00143F81"/>
    <w:rsid w:val="001457B6"/>
    <w:rsid w:val="00145EDB"/>
    <w:rsid w:val="001465F8"/>
    <w:rsid w:val="001466A0"/>
    <w:rsid w:val="0014689C"/>
    <w:rsid w:val="00146E28"/>
    <w:rsid w:val="001472B6"/>
    <w:rsid w:val="0014765D"/>
    <w:rsid w:val="00147BC9"/>
    <w:rsid w:val="00147F2B"/>
    <w:rsid w:val="00147F5F"/>
    <w:rsid w:val="0015016E"/>
    <w:rsid w:val="00150717"/>
    <w:rsid w:val="001518E6"/>
    <w:rsid w:val="00151B9C"/>
    <w:rsid w:val="00151D55"/>
    <w:rsid w:val="00152652"/>
    <w:rsid w:val="00152FA9"/>
    <w:rsid w:val="001541B8"/>
    <w:rsid w:val="00154260"/>
    <w:rsid w:val="0015465B"/>
    <w:rsid w:val="00155997"/>
    <w:rsid w:val="001562CF"/>
    <w:rsid w:val="0015661B"/>
    <w:rsid w:val="001569E6"/>
    <w:rsid w:val="001572D5"/>
    <w:rsid w:val="00157A61"/>
    <w:rsid w:val="00161155"/>
    <w:rsid w:val="0016116A"/>
    <w:rsid w:val="001613F0"/>
    <w:rsid w:val="00161831"/>
    <w:rsid w:val="00161865"/>
    <w:rsid w:val="0016220C"/>
    <w:rsid w:val="001639D7"/>
    <w:rsid w:val="00163D8C"/>
    <w:rsid w:val="00163FEA"/>
    <w:rsid w:val="00164151"/>
    <w:rsid w:val="00164F02"/>
    <w:rsid w:val="001663E4"/>
    <w:rsid w:val="00166B1A"/>
    <w:rsid w:val="0016766D"/>
    <w:rsid w:val="001678CD"/>
    <w:rsid w:val="00167C1B"/>
    <w:rsid w:val="00170470"/>
    <w:rsid w:val="00170694"/>
    <w:rsid w:val="001706CA"/>
    <w:rsid w:val="00170BBC"/>
    <w:rsid w:val="00171913"/>
    <w:rsid w:val="001722E9"/>
    <w:rsid w:val="00172EE8"/>
    <w:rsid w:val="00173374"/>
    <w:rsid w:val="001737AB"/>
    <w:rsid w:val="00173ECD"/>
    <w:rsid w:val="00174883"/>
    <w:rsid w:val="00174C9A"/>
    <w:rsid w:val="001751C4"/>
    <w:rsid w:val="00175677"/>
    <w:rsid w:val="00175858"/>
    <w:rsid w:val="00175CD3"/>
    <w:rsid w:val="00176020"/>
    <w:rsid w:val="00176237"/>
    <w:rsid w:val="00176C58"/>
    <w:rsid w:val="00176C86"/>
    <w:rsid w:val="00177060"/>
    <w:rsid w:val="001771CF"/>
    <w:rsid w:val="001773F1"/>
    <w:rsid w:val="001802BF"/>
    <w:rsid w:val="00180C9B"/>
    <w:rsid w:val="00180E80"/>
    <w:rsid w:val="001812C6"/>
    <w:rsid w:val="00181996"/>
    <w:rsid w:val="00181C88"/>
    <w:rsid w:val="00181CD0"/>
    <w:rsid w:val="00182020"/>
    <w:rsid w:val="001826D2"/>
    <w:rsid w:val="00183004"/>
    <w:rsid w:val="0018324C"/>
    <w:rsid w:val="00183CD0"/>
    <w:rsid w:val="00184077"/>
    <w:rsid w:val="001846D2"/>
    <w:rsid w:val="0018640F"/>
    <w:rsid w:val="001864DA"/>
    <w:rsid w:val="00186A9B"/>
    <w:rsid w:val="0018787A"/>
    <w:rsid w:val="00187F0E"/>
    <w:rsid w:val="00192293"/>
    <w:rsid w:val="001927DE"/>
    <w:rsid w:val="00192BD8"/>
    <w:rsid w:val="00192D04"/>
    <w:rsid w:val="00192DE2"/>
    <w:rsid w:val="00192E32"/>
    <w:rsid w:val="00192E61"/>
    <w:rsid w:val="00193420"/>
    <w:rsid w:val="00194150"/>
    <w:rsid w:val="001944F3"/>
    <w:rsid w:val="001947AC"/>
    <w:rsid w:val="001949D3"/>
    <w:rsid w:val="0019501F"/>
    <w:rsid w:val="0019510B"/>
    <w:rsid w:val="0019649C"/>
    <w:rsid w:val="001968A1"/>
    <w:rsid w:val="00196A0D"/>
    <w:rsid w:val="001975F5"/>
    <w:rsid w:val="001976E7"/>
    <w:rsid w:val="001A10C7"/>
    <w:rsid w:val="001A119D"/>
    <w:rsid w:val="001A1B61"/>
    <w:rsid w:val="001A1DD9"/>
    <w:rsid w:val="001A2821"/>
    <w:rsid w:val="001A2955"/>
    <w:rsid w:val="001A3578"/>
    <w:rsid w:val="001A35F8"/>
    <w:rsid w:val="001A3CB6"/>
    <w:rsid w:val="001A3E26"/>
    <w:rsid w:val="001A4212"/>
    <w:rsid w:val="001A4D74"/>
    <w:rsid w:val="001A4EAD"/>
    <w:rsid w:val="001A5FA2"/>
    <w:rsid w:val="001A6DC1"/>
    <w:rsid w:val="001A7039"/>
    <w:rsid w:val="001A75CA"/>
    <w:rsid w:val="001A766F"/>
    <w:rsid w:val="001A771B"/>
    <w:rsid w:val="001A78CA"/>
    <w:rsid w:val="001B0530"/>
    <w:rsid w:val="001B0971"/>
    <w:rsid w:val="001B1032"/>
    <w:rsid w:val="001B1F5F"/>
    <w:rsid w:val="001B226E"/>
    <w:rsid w:val="001B2A28"/>
    <w:rsid w:val="001B34FC"/>
    <w:rsid w:val="001B38B3"/>
    <w:rsid w:val="001B3AED"/>
    <w:rsid w:val="001B466B"/>
    <w:rsid w:val="001B500C"/>
    <w:rsid w:val="001B5AFB"/>
    <w:rsid w:val="001B5DAD"/>
    <w:rsid w:val="001B60C5"/>
    <w:rsid w:val="001B749A"/>
    <w:rsid w:val="001C0BCF"/>
    <w:rsid w:val="001C15E6"/>
    <w:rsid w:val="001C2378"/>
    <w:rsid w:val="001C31B6"/>
    <w:rsid w:val="001C4448"/>
    <w:rsid w:val="001C55CC"/>
    <w:rsid w:val="001C5EF2"/>
    <w:rsid w:val="001C69ED"/>
    <w:rsid w:val="001C7AF1"/>
    <w:rsid w:val="001D06FC"/>
    <w:rsid w:val="001D097F"/>
    <w:rsid w:val="001D2063"/>
    <w:rsid w:val="001D3727"/>
    <w:rsid w:val="001D46EA"/>
    <w:rsid w:val="001D5446"/>
    <w:rsid w:val="001D6C64"/>
    <w:rsid w:val="001D6DCF"/>
    <w:rsid w:val="001D7718"/>
    <w:rsid w:val="001E000F"/>
    <w:rsid w:val="001E0898"/>
    <w:rsid w:val="001E0A98"/>
    <w:rsid w:val="001E13C8"/>
    <w:rsid w:val="001E24CE"/>
    <w:rsid w:val="001E2AC4"/>
    <w:rsid w:val="001E30CE"/>
    <w:rsid w:val="001E33CE"/>
    <w:rsid w:val="001E39B2"/>
    <w:rsid w:val="001E3DA8"/>
    <w:rsid w:val="001E43F7"/>
    <w:rsid w:val="001E45E8"/>
    <w:rsid w:val="001E5D51"/>
    <w:rsid w:val="001E6088"/>
    <w:rsid w:val="001E62F4"/>
    <w:rsid w:val="001E62F5"/>
    <w:rsid w:val="001E69E7"/>
    <w:rsid w:val="001E6A13"/>
    <w:rsid w:val="001E7EC4"/>
    <w:rsid w:val="001E7EFB"/>
    <w:rsid w:val="001F11A7"/>
    <w:rsid w:val="001F1C9A"/>
    <w:rsid w:val="001F1E8C"/>
    <w:rsid w:val="001F2E42"/>
    <w:rsid w:val="001F3274"/>
    <w:rsid w:val="001F53F4"/>
    <w:rsid w:val="001F7009"/>
    <w:rsid w:val="001F731D"/>
    <w:rsid w:val="001F7DA3"/>
    <w:rsid w:val="001F7DFE"/>
    <w:rsid w:val="00200ACA"/>
    <w:rsid w:val="00200DB4"/>
    <w:rsid w:val="00200FA0"/>
    <w:rsid w:val="00201175"/>
    <w:rsid w:val="002013A1"/>
    <w:rsid w:val="00201868"/>
    <w:rsid w:val="00202184"/>
    <w:rsid w:val="0020289C"/>
    <w:rsid w:val="00202C53"/>
    <w:rsid w:val="002037E8"/>
    <w:rsid w:val="00204499"/>
    <w:rsid w:val="002059E9"/>
    <w:rsid w:val="0020743C"/>
    <w:rsid w:val="002101F8"/>
    <w:rsid w:val="0021024C"/>
    <w:rsid w:val="00210341"/>
    <w:rsid w:val="00210D54"/>
    <w:rsid w:val="00210E2D"/>
    <w:rsid w:val="0021122B"/>
    <w:rsid w:val="00211248"/>
    <w:rsid w:val="00211BAE"/>
    <w:rsid w:val="00211C10"/>
    <w:rsid w:val="002128AF"/>
    <w:rsid w:val="0021290F"/>
    <w:rsid w:val="00212E1A"/>
    <w:rsid w:val="002135A5"/>
    <w:rsid w:val="00213D1A"/>
    <w:rsid w:val="00214415"/>
    <w:rsid w:val="00214656"/>
    <w:rsid w:val="0021490B"/>
    <w:rsid w:val="0021589C"/>
    <w:rsid w:val="002162A1"/>
    <w:rsid w:val="0021672E"/>
    <w:rsid w:val="00216A36"/>
    <w:rsid w:val="00217D3D"/>
    <w:rsid w:val="0022040C"/>
    <w:rsid w:val="002206BE"/>
    <w:rsid w:val="002206BF"/>
    <w:rsid w:val="002216C6"/>
    <w:rsid w:val="00221F4F"/>
    <w:rsid w:val="00222721"/>
    <w:rsid w:val="00222D5C"/>
    <w:rsid w:val="00224184"/>
    <w:rsid w:val="002270A2"/>
    <w:rsid w:val="002271D0"/>
    <w:rsid w:val="002273EC"/>
    <w:rsid w:val="0022789F"/>
    <w:rsid w:val="00227E01"/>
    <w:rsid w:val="00231A85"/>
    <w:rsid w:val="00231C7D"/>
    <w:rsid w:val="00232350"/>
    <w:rsid w:val="00232487"/>
    <w:rsid w:val="0023287F"/>
    <w:rsid w:val="002328CF"/>
    <w:rsid w:val="00232DCC"/>
    <w:rsid w:val="002331BB"/>
    <w:rsid w:val="002342BD"/>
    <w:rsid w:val="00234730"/>
    <w:rsid w:val="002350DA"/>
    <w:rsid w:val="002351B5"/>
    <w:rsid w:val="00235C36"/>
    <w:rsid w:val="00236487"/>
    <w:rsid w:val="00236762"/>
    <w:rsid w:val="00237439"/>
    <w:rsid w:val="00237738"/>
    <w:rsid w:val="002407D6"/>
    <w:rsid w:val="0024081C"/>
    <w:rsid w:val="00240E9D"/>
    <w:rsid w:val="002414E7"/>
    <w:rsid w:val="002417D5"/>
    <w:rsid w:val="00242AF7"/>
    <w:rsid w:val="00242F19"/>
    <w:rsid w:val="0024570D"/>
    <w:rsid w:val="00246850"/>
    <w:rsid w:val="002476C9"/>
    <w:rsid w:val="00247E70"/>
    <w:rsid w:val="0025062C"/>
    <w:rsid w:val="0025078E"/>
    <w:rsid w:val="0025201A"/>
    <w:rsid w:val="0025267A"/>
    <w:rsid w:val="00252739"/>
    <w:rsid w:val="002528A6"/>
    <w:rsid w:val="00252E68"/>
    <w:rsid w:val="002531E5"/>
    <w:rsid w:val="00253425"/>
    <w:rsid w:val="002534B6"/>
    <w:rsid w:val="00254156"/>
    <w:rsid w:val="002541CA"/>
    <w:rsid w:val="0025439E"/>
    <w:rsid w:val="002549B2"/>
    <w:rsid w:val="00255C11"/>
    <w:rsid w:val="002561CC"/>
    <w:rsid w:val="00256CC8"/>
    <w:rsid w:val="00256FCB"/>
    <w:rsid w:val="00257262"/>
    <w:rsid w:val="00257EF5"/>
    <w:rsid w:val="00260C26"/>
    <w:rsid w:val="00261BA9"/>
    <w:rsid w:val="00262257"/>
    <w:rsid w:val="00262A45"/>
    <w:rsid w:val="00263275"/>
    <w:rsid w:val="00263531"/>
    <w:rsid w:val="0026425A"/>
    <w:rsid w:val="002643CE"/>
    <w:rsid w:val="00264952"/>
    <w:rsid w:val="00264E73"/>
    <w:rsid w:val="00265034"/>
    <w:rsid w:val="0026516D"/>
    <w:rsid w:val="002659B3"/>
    <w:rsid w:val="002661D6"/>
    <w:rsid w:val="002672A6"/>
    <w:rsid w:val="0026738E"/>
    <w:rsid w:val="00270B16"/>
    <w:rsid w:val="002719D8"/>
    <w:rsid w:val="00271B71"/>
    <w:rsid w:val="00273353"/>
    <w:rsid w:val="002739F4"/>
    <w:rsid w:val="00273E1A"/>
    <w:rsid w:val="00274E9F"/>
    <w:rsid w:val="002754AC"/>
    <w:rsid w:val="002763EA"/>
    <w:rsid w:val="00276DD9"/>
    <w:rsid w:val="00277C0F"/>
    <w:rsid w:val="00277E40"/>
    <w:rsid w:val="00280E07"/>
    <w:rsid w:val="00281D1B"/>
    <w:rsid w:val="00281D9D"/>
    <w:rsid w:val="002826ED"/>
    <w:rsid w:val="002827BA"/>
    <w:rsid w:val="00282E8E"/>
    <w:rsid w:val="00282F9E"/>
    <w:rsid w:val="0028369B"/>
    <w:rsid w:val="00284116"/>
    <w:rsid w:val="00284E81"/>
    <w:rsid w:val="00285433"/>
    <w:rsid w:val="002856FA"/>
    <w:rsid w:val="00286016"/>
    <w:rsid w:val="00286DD5"/>
    <w:rsid w:val="00286F2E"/>
    <w:rsid w:val="00287279"/>
    <w:rsid w:val="002873D8"/>
    <w:rsid w:val="002875B7"/>
    <w:rsid w:val="00287FFA"/>
    <w:rsid w:val="00290480"/>
    <w:rsid w:val="00290B62"/>
    <w:rsid w:val="00291440"/>
    <w:rsid w:val="002924FA"/>
    <w:rsid w:val="00292A12"/>
    <w:rsid w:val="0029300E"/>
    <w:rsid w:val="00293CE9"/>
    <w:rsid w:val="00294025"/>
    <w:rsid w:val="00295B1B"/>
    <w:rsid w:val="0029616D"/>
    <w:rsid w:val="0029657A"/>
    <w:rsid w:val="00297C0D"/>
    <w:rsid w:val="00297C8E"/>
    <w:rsid w:val="00297D22"/>
    <w:rsid w:val="00297EE2"/>
    <w:rsid w:val="00297F46"/>
    <w:rsid w:val="002A02E1"/>
    <w:rsid w:val="002A0979"/>
    <w:rsid w:val="002A14E8"/>
    <w:rsid w:val="002A1765"/>
    <w:rsid w:val="002A1FD8"/>
    <w:rsid w:val="002A208C"/>
    <w:rsid w:val="002A2297"/>
    <w:rsid w:val="002A252C"/>
    <w:rsid w:val="002A26BA"/>
    <w:rsid w:val="002A3477"/>
    <w:rsid w:val="002A3808"/>
    <w:rsid w:val="002A41DB"/>
    <w:rsid w:val="002A4753"/>
    <w:rsid w:val="002A4A36"/>
    <w:rsid w:val="002A54E0"/>
    <w:rsid w:val="002A58B6"/>
    <w:rsid w:val="002A5D09"/>
    <w:rsid w:val="002A6907"/>
    <w:rsid w:val="002A7174"/>
    <w:rsid w:val="002A79BC"/>
    <w:rsid w:val="002B15A6"/>
    <w:rsid w:val="002B20DC"/>
    <w:rsid w:val="002B26CE"/>
    <w:rsid w:val="002B2A1B"/>
    <w:rsid w:val="002B33FF"/>
    <w:rsid w:val="002B37BD"/>
    <w:rsid w:val="002B5351"/>
    <w:rsid w:val="002B5A16"/>
    <w:rsid w:val="002B5DFE"/>
    <w:rsid w:val="002B64A3"/>
    <w:rsid w:val="002B6EC1"/>
    <w:rsid w:val="002B72B9"/>
    <w:rsid w:val="002B7B68"/>
    <w:rsid w:val="002C0902"/>
    <w:rsid w:val="002C0BFB"/>
    <w:rsid w:val="002C109F"/>
    <w:rsid w:val="002C17FC"/>
    <w:rsid w:val="002C1E05"/>
    <w:rsid w:val="002C1FD1"/>
    <w:rsid w:val="002C2EFA"/>
    <w:rsid w:val="002C5DAF"/>
    <w:rsid w:val="002C6844"/>
    <w:rsid w:val="002C6BC1"/>
    <w:rsid w:val="002C7E7E"/>
    <w:rsid w:val="002C7EF5"/>
    <w:rsid w:val="002D01FE"/>
    <w:rsid w:val="002D031B"/>
    <w:rsid w:val="002D0424"/>
    <w:rsid w:val="002D0BFB"/>
    <w:rsid w:val="002D0F5B"/>
    <w:rsid w:val="002D10B5"/>
    <w:rsid w:val="002D15BD"/>
    <w:rsid w:val="002D19F8"/>
    <w:rsid w:val="002D2612"/>
    <w:rsid w:val="002D293F"/>
    <w:rsid w:val="002D2FEC"/>
    <w:rsid w:val="002D3175"/>
    <w:rsid w:val="002D35DA"/>
    <w:rsid w:val="002D4825"/>
    <w:rsid w:val="002D48F3"/>
    <w:rsid w:val="002D6C0D"/>
    <w:rsid w:val="002D77CA"/>
    <w:rsid w:val="002D7D2D"/>
    <w:rsid w:val="002E17EA"/>
    <w:rsid w:val="002E1940"/>
    <w:rsid w:val="002E1A58"/>
    <w:rsid w:val="002E286B"/>
    <w:rsid w:val="002E402E"/>
    <w:rsid w:val="002E42A9"/>
    <w:rsid w:val="002E430E"/>
    <w:rsid w:val="002E4387"/>
    <w:rsid w:val="002E4736"/>
    <w:rsid w:val="002E4FE1"/>
    <w:rsid w:val="002E5BA6"/>
    <w:rsid w:val="002E5BB8"/>
    <w:rsid w:val="002E5CBA"/>
    <w:rsid w:val="002E5F22"/>
    <w:rsid w:val="002E650C"/>
    <w:rsid w:val="002E656D"/>
    <w:rsid w:val="002E70AB"/>
    <w:rsid w:val="002E76C7"/>
    <w:rsid w:val="002E76ED"/>
    <w:rsid w:val="002E7A16"/>
    <w:rsid w:val="002F0049"/>
    <w:rsid w:val="002F01F0"/>
    <w:rsid w:val="002F135B"/>
    <w:rsid w:val="002F15E7"/>
    <w:rsid w:val="002F1F82"/>
    <w:rsid w:val="002F23AD"/>
    <w:rsid w:val="002F2777"/>
    <w:rsid w:val="002F3624"/>
    <w:rsid w:val="002F3EB2"/>
    <w:rsid w:val="002F4005"/>
    <w:rsid w:val="002F407C"/>
    <w:rsid w:val="002F4213"/>
    <w:rsid w:val="002F4BCC"/>
    <w:rsid w:val="002F52F6"/>
    <w:rsid w:val="002F5CE2"/>
    <w:rsid w:val="002F70DA"/>
    <w:rsid w:val="002F7D94"/>
    <w:rsid w:val="0030089B"/>
    <w:rsid w:val="00300B23"/>
    <w:rsid w:val="0030110B"/>
    <w:rsid w:val="00301522"/>
    <w:rsid w:val="00302F61"/>
    <w:rsid w:val="00303225"/>
    <w:rsid w:val="00303FE4"/>
    <w:rsid w:val="003041A7"/>
    <w:rsid w:val="003069AB"/>
    <w:rsid w:val="0031011F"/>
    <w:rsid w:val="00310EC3"/>
    <w:rsid w:val="00311258"/>
    <w:rsid w:val="0031174F"/>
    <w:rsid w:val="0031225B"/>
    <w:rsid w:val="003125E8"/>
    <w:rsid w:val="003125F3"/>
    <w:rsid w:val="00312B70"/>
    <w:rsid w:val="003140A2"/>
    <w:rsid w:val="003155B5"/>
    <w:rsid w:val="00315E27"/>
    <w:rsid w:val="00315FD8"/>
    <w:rsid w:val="0031670C"/>
    <w:rsid w:val="00317144"/>
    <w:rsid w:val="00317758"/>
    <w:rsid w:val="00317D3A"/>
    <w:rsid w:val="003209A1"/>
    <w:rsid w:val="00321DB0"/>
    <w:rsid w:val="003220D2"/>
    <w:rsid w:val="0032258E"/>
    <w:rsid w:val="00322E28"/>
    <w:rsid w:val="003236AB"/>
    <w:rsid w:val="00323760"/>
    <w:rsid w:val="00323B53"/>
    <w:rsid w:val="00324D72"/>
    <w:rsid w:val="0032573A"/>
    <w:rsid w:val="003259C9"/>
    <w:rsid w:val="00325BF9"/>
    <w:rsid w:val="00325FE0"/>
    <w:rsid w:val="00326222"/>
    <w:rsid w:val="00326328"/>
    <w:rsid w:val="00327DC9"/>
    <w:rsid w:val="00330D40"/>
    <w:rsid w:val="00332259"/>
    <w:rsid w:val="0033256C"/>
    <w:rsid w:val="00332654"/>
    <w:rsid w:val="00332A0F"/>
    <w:rsid w:val="00333361"/>
    <w:rsid w:val="00333635"/>
    <w:rsid w:val="0033365A"/>
    <w:rsid w:val="003337D8"/>
    <w:rsid w:val="003338DE"/>
    <w:rsid w:val="00333A71"/>
    <w:rsid w:val="00333C79"/>
    <w:rsid w:val="00334247"/>
    <w:rsid w:val="00334D7E"/>
    <w:rsid w:val="00334FAF"/>
    <w:rsid w:val="003352C8"/>
    <w:rsid w:val="00337D7F"/>
    <w:rsid w:val="00337EC0"/>
    <w:rsid w:val="00337F84"/>
    <w:rsid w:val="0034149D"/>
    <w:rsid w:val="003414CF"/>
    <w:rsid w:val="0034188C"/>
    <w:rsid w:val="003418DF"/>
    <w:rsid w:val="003427FC"/>
    <w:rsid w:val="00342FFA"/>
    <w:rsid w:val="003432EF"/>
    <w:rsid w:val="003433FD"/>
    <w:rsid w:val="00343509"/>
    <w:rsid w:val="00343521"/>
    <w:rsid w:val="00343E29"/>
    <w:rsid w:val="00345225"/>
    <w:rsid w:val="00346765"/>
    <w:rsid w:val="00347A03"/>
    <w:rsid w:val="00347E5A"/>
    <w:rsid w:val="00351BA8"/>
    <w:rsid w:val="0035252E"/>
    <w:rsid w:val="003529CD"/>
    <w:rsid w:val="00352D4C"/>
    <w:rsid w:val="003532C1"/>
    <w:rsid w:val="003538CF"/>
    <w:rsid w:val="00353E2A"/>
    <w:rsid w:val="0035499F"/>
    <w:rsid w:val="00354D48"/>
    <w:rsid w:val="00355102"/>
    <w:rsid w:val="003554CD"/>
    <w:rsid w:val="00356078"/>
    <w:rsid w:val="003571B7"/>
    <w:rsid w:val="00357D08"/>
    <w:rsid w:val="00357DCB"/>
    <w:rsid w:val="003605D7"/>
    <w:rsid w:val="003609B5"/>
    <w:rsid w:val="00360A50"/>
    <w:rsid w:val="00360BE3"/>
    <w:rsid w:val="003613CB"/>
    <w:rsid w:val="00361CDE"/>
    <w:rsid w:val="00361F60"/>
    <w:rsid w:val="003622D9"/>
    <w:rsid w:val="00362AE0"/>
    <w:rsid w:val="00363658"/>
    <w:rsid w:val="00363704"/>
    <w:rsid w:val="00363993"/>
    <w:rsid w:val="00363F84"/>
    <w:rsid w:val="00364274"/>
    <w:rsid w:val="00365420"/>
    <w:rsid w:val="00365492"/>
    <w:rsid w:val="003676A7"/>
    <w:rsid w:val="00367C36"/>
    <w:rsid w:val="00367FCD"/>
    <w:rsid w:val="00370992"/>
    <w:rsid w:val="003715D1"/>
    <w:rsid w:val="00371C7A"/>
    <w:rsid w:val="00371DF3"/>
    <w:rsid w:val="00371FE1"/>
    <w:rsid w:val="00372606"/>
    <w:rsid w:val="00373130"/>
    <w:rsid w:val="003734DB"/>
    <w:rsid w:val="00373F5E"/>
    <w:rsid w:val="003744FD"/>
    <w:rsid w:val="00374A3C"/>
    <w:rsid w:val="00374BAE"/>
    <w:rsid w:val="00374F07"/>
    <w:rsid w:val="00374F6F"/>
    <w:rsid w:val="00375161"/>
    <w:rsid w:val="003756DC"/>
    <w:rsid w:val="00375AB6"/>
    <w:rsid w:val="00375CC8"/>
    <w:rsid w:val="00375EA5"/>
    <w:rsid w:val="00376200"/>
    <w:rsid w:val="00377792"/>
    <w:rsid w:val="00380C07"/>
    <w:rsid w:val="00381467"/>
    <w:rsid w:val="003820E8"/>
    <w:rsid w:val="0038233B"/>
    <w:rsid w:val="003847EE"/>
    <w:rsid w:val="0038559A"/>
    <w:rsid w:val="003855CD"/>
    <w:rsid w:val="003867C8"/>
    <w:rsid w:val="0038732F"/>
    <w:rsid w:val="00387453"/>
    <w:rsid w:val="00387845"/>
    <w:rsid w:val="00387CEC"/>
    <w:rsid w:val="0039002D"/>
    <w:rsid w:val="0039062D"/>
    <w:rsid w:val="0039234B"/>
    <w:rsid w:val="003945E0"/>
    <w:rsid w:val="00395896"/>
    <w:rsid w:val="003959C5"/>
    <w:rsid w:val="00395A4D"/>
    <w:rsid w:val="00396380"/>
    <w:rsid w:val="00396F75"/>
    <w:rsid w:val="00397CC2"/>
    <w:rsid w:val="00397E1E"/>
    <w:rsid w:val="003A041B"/>
    <w:rsid w:val="003A0483"/>
    <w:rsid w:val="003A0E3C"/>
    <w:rsid w:val="003A1223"/>
    <w:rsid w:val="003A1418"/>
    <w:rsid w:val="003A1DDC"/>
    <w:rsid w:val="003A298F"/>
    <w:rsid w:val="003A36C3"/>
    <w:rsid w:val="003A3B55"/>
    <w:rsid w:val="003A4903"/>
    <w:rsid w:val="003A4B5A"/>
    <w:rsid w:val="003A4F1E"/>
    <w:rsid w:val="003A508D"/>
    <w:rsid w:val="003A69F8"/>
    <w:rsid w:val="003A6BE3"/>
    <w:rsid w:val="003A774C"/>
    <w:rsid w:val="003B00A8"/>
    <w:rsid w:val="003B143C"/>
    <w:rsid w:val="003B20A0"/>
    <w:rsid w:val="003B320E"/>
    <w:rsid w:val="003B3244"/>
    <w:rsid w:val="003B3B28"/>
    <w:rsid w:val="003B3C66"/>
    <w:rsid w:val="003B4203"/>
    <w:rsid w:val="003B441C"/>
    <w:rsid w:val="003B47BC"/>
    <w:rsid w:val="003B4F98"/>
    <w:rsid w:val="003B5513"/>
    <w:rsid w:val="003B5C5D"/>
    <w:rsid w:val="003B66DE"/>
    <w:rsid w:val="003B685A"/>
    <w:rsid w:val="003B7424"/>
    <w:rsid w:val="003B7708"/>
    <w:rsid w:val="003C059D"/>
    <w:rsid w:val="003C08AB"/>
    <w:rsid w:val="003C16A9"/>
    <w:rsid w:val="003C2137"/>
    <w:rsid w:val="003C22FD"/>
    <w:rsid w:val="003C292A"/>
    <w:rsid w:val="003C2F5E"/>
    <w:rsid w:val="003C39DC"/>
    <w:rsid w:val="003C3EE6"/>
    <w:rsid w:val="003C5592"/>
    <w:rsid w:val="003C5AC9"/>
    <w:rsid w:val="003C5BE1"/>
    <w:rsid w:val="003C601B"/>
    <w:rsid w:val="003C61FA"/>
    <w:rsid w:val="003C664B"/>
    <w:rsid w:val="003C6887"/>
    <w:rsid w:val="003C68A8"/>
    <w:rsid w:val="003C6EF7"/>
    <w:rsid w:val="003C7404"/>
    <w:rsid w:val="003C77FB"/>
    <w:rsid w:val="003C7A0D"/>
    <w:rsid w:val="003C7B1A"/>
    <w:rsid w:val="003C7D9A"/>
    <w:rsid w:val="003D05A9"/>
    <w:rsid w:val="003D0856"/>
    <w:rsid w:val="003D0BB5"/>
    <w:rsid w:val="003D1425"/>
    <w:rsid w:val="003D3107"/>
    <w:rsid w:val="003D41EC"/>
    <w:rsid w:val="003D4EE2"/>
    <w:rsid w:val="003D5A5B"/>
    <w:rsid w:val="003D6CC4"/>
    <w:rsid w:val="003D7547"/>
    <w:rsid w:val="003D7A19"/>
    <w:rsid w:val="003D7BC2"/>
    <w:rsid w:val="003E006C"/>
    <w:rsid w:val="003E0306"/>
    <w:rsid w:val="003E0D26"/>
    <w:rsid w:val="003E15DB"/>
    <w:rsid w:val="003E1AAF"/>
    <w:rsid w:val="003E2128"/>
    <w:rsid w:val="003E25AA"/>
    <w:rsid w:val="003E2881"/>
    <w:rsid w:val="003E3BD7"/>
    <w:rsid w:val="003E44FD"/>
    <w:rsid w:val="003E4A8C"/>
    <w:rsid w:val="003E4CB8"/>
    <w:rsid w:val="003E4E27"/>
    <w:rsid w:val="003E543D"/>
    <w:rsid w:val="003E5745"/>
    <w:rsid w:val="003E6912"/>
    <w:rsid w:val="003E7054"/>
    <w:rsid w:val="003E7073"/>
    <w:rsid w:val="003E74F2"/>
    <w:rsid w:val="003E7887"/>
    <w:rsid w:val="003F0344"/>
    <w:rsid w:val="003F0A79"/>
    <w:rsid w:val="003F0ADD"/>
    <w:rsid w:val="003F0ADE"/>
    <w:rsid w:val="003F0C64"/>
    <w:rsid w:val="003F0FBE"/>
    <w:rsid w:val="003F11EB"/>
    <w:rsid w:val="003F2559"/>
    <w:rsid w:val="003F26A4"/>
    <w:rsid w:val="003F30AA"/>
    <w:rsid w:val="003F390A"/>
    <w:rsid w:val="003F3CB8"/>
    <w:rsid w:val="003F3EDF"/>
    <w:rsid w:val="003F460A"/>
    <w:rsid w:val="003F4A40"/>
    <w:rsid w:val="003F4D2F"/>
    <w:rsid w:val="003F5369"/>
    <w:rsid w:val="003F5C2E"/>
    <w:rsid w:val="003F6524"/>
    <w:rsid w:val="003F6966"/>
    <w:rsid w:val="003F6A15"/>
    <w:rsid w:val="003F7B22"/>
    <w:rsid w:val="003F7BA4"/>
    <w:rsid w:val="00400CAE"/>
    <w:rsid w:val="00402F99"/>
    <w:rsid w:val="004036F1"/>
    <w:rsid w:val="00403FF2"/>
    <w:rsid w:val="00404591"/>
    <w:rsid w:val="00404703"/>
    <w:rsid w:val="00404A40"/>
    <w:rsid w:val="00404B1D"/>
    <w:rsid w:val="004076E8"/>
    <w:rsid w:val="00407F8F"/>
    <w:rsid w:val="004107F0"/>
    <w:rsid w:val="0041083A"/>
    <w:rsid w:val="004108AF"/>
    <w:rsid w:val="004109F3"/>
    <w:rsid w:val="004112AB"/>
    <w:rsid w:val="0041161C"/>
    <w:rsid w:val="004121CC"/>
    <w:rsid w:val="00412387"/>
    <w:rsid w:val="00412773"/>
    <w:rsid w:val="00412ADE"/>
    <w:rsid w:val="00412B2D"/>
    <w:rsid w:val="00412D7E"/>
    <w:rsid w:val="00412E0A"/>
    <w:rsid w:val="004139B1"/>
    <w:rsid w:val="0041410F"/>
    <w:rsid w:val="0041475B"/>
    <w:rsid w:val="00414919"/>
    <w:rsid w:val="00414BD1"/>
    <w:rsid w:val="00415437"/>
    <w:rsid w:val="00416176"/>
    <w:rsid w:val="00416A2E"/>
    <w:rsid w:val="00416E23"/>
    <w:rsid w:val="0042056C"/>
    <w:rsid w:val="00421BC1"/>
    <w:rsid w:val="00424A70"/>
    <w:rsid w:val="00424B99"/>
    <w:rsid w:val="00425DD2"/>
    <w:rsid w:val="00427A1A"/>
    <w:rsid w:val="00427FCC"/>
    <w:rsid w:val="0043011A"/>
    <w:rsid w:val="0043061E"/>
    <w:rsid w:val="00430C3C"/>
    <w:rsid w:val="00431801"/>
    <w:rsid w:val="00432BA7"/>
    <w:rsid w:val="0043336A"/>
    <w:rsid w:val="004339DF"/>
    <w:rsid w:val="0043442A"/>
    <w:rsid w:val="004347F0"/>
    <w:rsid w:val="00434E0C"/>
    <w:rsid w:val="00435984"/>
    <w:rsid w:val="00436BDD"/>
    <w:rsid w:val="0043772A"/>
    <w:rsid w:val="00437BBE"/>
    <w:rsid w:val="00437CA4"/>
    <w:rsid w:val="00440607"/>
    <w:rsid w:val="00440ED0"/>
    <w:rsid w:val="0044193B"/>
    <w:rsid w:val="00441D5E"/>
    <w:rsid w:val="0044289C"/>
    <w:rsid w:val="00442B3C"/>
    <w:rsid w:val="0044327E"/>
    <w:rsid w:val="00444DA3"/>
    <w:rsid w:val="00445028"/>
    <w:rsid w:val="00445A17"/>
    <w:rsid w:val="00445BE2"/>
    <w:rsid w:val="00445E46"/>
    <w:rsid w:val="004462B9"/>
    <w:rsid w:val="004479C5"/>
    <w:rsid w:val="00447AEB"/>
    <w:rsid w:val="00450A04"/>
    <w:rsid w:val="004514F7"/>
    <w:rsid w:val="00451A99"/>
    <w:rsid w:val="00452DDF"/>
    <w:rsid w:val="00453264"/>
    <w:rsid w:val="004536CC"/>
    <w:rsid w:val="004537BE"/>
    <w:rsid w:val="0045443D"/>
    <w:rsid w:val="00454735"/>
    <w:rsid w:val="00454B3D"/>
    <w:rsid w:val="00455AE1"/>
    <w:rsid w:val="00455FD6"/>
    <w:rsid w:val="00456021"/>
    <w:rsid w:val="00457FE8"/>
    <w:rsid w:val="00461299"/>
    <w:rsid w:val="00462135"/>
    <w:rsid w:val="0046271A"/>
    <w:rsid w:val="004631E6"/>
    <w:rsid w:val="0046330C"/>
    <w:rsid w:val="00463737"/>
    <w:rsid w:val="00463CAD"/>
    <w:rsid w:val="0046485D"/>
    <w:rsid w:val="00464C2E"/>
    <w:rsid w:val="00465FF6"/>
    <w:rsid w:val="00466A0E"/>
    <w:rsid w:val="00466AA0"/>
    <w:rsid w:val="00466D7B"/>
    <w:rsid w:val="00467437"/>
    <w:rsid w:val="00470295"/>
    <w:rsid w:val="00471C4C"/>
    <w:rsid w:val="00471E1B"/>
    <w:rsid w:val="004727C3"/>
    <w:rsid w:val="00472858"/>
    <w:rsid w:val="00472EC7"/>
    <w:rsid w:val="0047358D"/>
    <w:rsid w:val="004741D0"/>
    <w:rsid w:val="004742C7"/>
    <w:rsid w:val="00474514"/>
    <w:rsid w:val="004752D9"/>
    <w:rsid w:val="004754B6"/>
    <w:rsid w:val="004757E6"/>
    <w:rsid w:val="00475838"/>
    <w:rsid w:val="004759E7"/>
    <w:rsid w:val="00475D88"/>
    <w:rsid w:val="0047684C"/>
    <w:rsid w:val="004817BB"/>
    <w:rsid w:val="00482F34"/>
    <w:rsid w:val="00483339"/>
    <w:rsid w:val="00483E70"/>
    <w:rsid w:val="00483F10"/>
    <w:rsid w:val="00484E03"/>
    <w:rsid w:val="0048638C"/>
    <w:rsid w:val="0048693B"/>
    <w:rsid w:val="00486985"/>
    <w:rsid w:val="00487DEE"/>
    <w:rsid w:val="0049020F"/>
    <w:rsid w:val="00490872"/>
    <w:rsid w:val="0049098F"/>
    <w:rsid w:val="00491309"/>
    <w:rsid w:val="00492199"/>
    <w:rsid w:val="0049223D"/>
    <w:rsid w:val="00492895"/>
    <w:rsid w:val="00492B9D"/>
    <w:rsid w:val="0049324E"/>
    <w:rsid w:val="00493921"/>
    <w:rsid w:val="0049405F"/>
    <w:rsid w:val="00494C4A"/>
    <w:rsid w:val="004953E4"/>
    <w:rsid w:val="0049592E"/>
    <w:rsid w:val="00496812"/>
    <w:rsid w:val="00496E6B"/>
    <w:rsid w:val="0049796B"/>
    <w:rsid w:val="004A04ED"/>
    <w:rsid w:val="004A1770"/>
    <w:rsid w:val="004A1912"/>
    <w:rsid w:val="004A2EF6"/>
    <w:rsid w:val="004A2F5F"/>
    <w:rsid w:val="004A308A"/>
    <w:rsid w:val="004A3E83"/>
    <w:rsid w:val="004A3EB2"/>
    <w:rsid w:val="004A4420"/>
    <w:rsid w:val="004A462A"/>
    <w:rsid w:val="004A489F"/>
    <w:rsid w:val="004A49B9"/>
    <w:rsid w:val="004A4DFA"/>
    <w:rsid w:val="004A53A7"/>
    <w:rsid w:val="004A5441"/>
    <w:rsid w:val="004A5B2C"/>
    <w:rsid w:val="004A5DF7"/>
    <w:rsid w:val="004A6C16"/>
    <w:rsid w:val="004A7442"/>
    <w:rsid w:val="004A7C9D"/>
    <w:rsid w:val="004B045C"/>
    <w:rsid w:val="004B1692"/>
    <w:rsid w:val="004B24D5"/>
    <w:rsid w:val="004B2CF2"/>
    <w:rsid w:val="004B3E51"/>
    <w:rsid w:val="004B4526"/>
    <w:rsid w:val="004B4F28"/>
    <w:rsid w:val="004B53E5"/>
    <w:rsid w:val="004B5543"/>
    <w:rsid w:val="004B5B5C"/>
    <w:rsid w:val="004B5E76"/>
    <w:rsid w:val="004B6A26"/>
    <w:rsid w:val="004B6C95"/>
    <w:rsid w:val="004B6CAC"/>
    <w:rsid w:val="004B79E3"/>
    <w:rsid w:val="004C0AD8"/>
    <w:rsid w:val="004C13D0"/>
    <w:rsid w:val="004C1601"/>
    <w:rsid w:val="004C4120"/>
    <w:rsid w:val="004C5F89"/>
    <w:rsid w:val="004C677E"/>
    <w:rsid w:val="004C7549"/>
    <w:rsid w:val="004C7DB3"/>
    <w:rsid w:val="004D1174"/>
    <w:rsid w:val="004D1994"/>
    <w:rsid w:val="004D1CA8"/>
    <w:rsid w:val="004D22BE"/>
    <w:rsid w:val="004D262E"/>
    <w:rsid w:val="004D2C2F"/>
    <w:rsid w:val="004D37A5"/>
    <w:rsid w:val="004D3A1C"/>
    <w:rsid w:val="004D3B68"/>
    <w:rsid w:val="004D4B11"/>
    <w:rsid w:val="004D5126"/>
    <w:rsid w:val="004D6160"/>
    <w:rsid w:val="004D6191"/>
    <w:rsid w:val="004D6348"/>
    <w:rsid w:val="004D65BE"/>
    <w:rsid w:val="004D76FD"/>
    <w:rsid w:val="004D7D24"/>
    <w:rsid w:val="004E2C27"/>
    <w:rsid w:val="004E3142"/>
    <w:rsid w:val="004E37A3"/>
    <w:rsid w:val="004E3CDA"/>
    <w:rsid w:val="004E47B4"/>
    <w:rsid w:val="004E562C"/>
    <w:rsid w:val="004E565C"/>
    <w:rsid w:val="004E58DB"/>
    <w:rsid w:val="004E5FA4"/>
    <w:rsid w:val="004F0972"/>
    <w:rsid w:val="004F0BC8"/>
    <w:rsid w:val="004F1019"/>
    <w:rsid w:val="004F1192"/>
    <w:rsid w:val="004F149B"/>
    <w:rsid w:val="004F15FD"/>
    <w:rsid w:val="004F25BF"/>
    <w:rsid w:val="004F2749"/>
    <w:rsid w:val="004F3CE0"/>
    <w:rsid w:val="004F4BBC"/>
    <w:rsid w:val="004F60BF"/>
    <w:rsid w:val="004F61BA"/>
    <w:rsid w:val="004F6749"/>
    <w:rsid w:val="004F6A2F"/>
    <w:rsid w:val="0050026B"/>
    <w:rsid w:val="00500CB9"/>
    <w:rsid w:val="00501341"/>
    <w:rsid w:val="0050225B"/>
    <w:rsid w:val="00502D94"/>
    <w:rsid w:val="005038B8"/>
    <w:rsid w:val="0050496F"/>
    <w:rsid w:val="00504EEE"/>
    <w:rsid w:val="00505EC8"/>
    <w:rsid w:val="00505F64"/>
    <w:rsid w:val="0050631F"/>
    <w:rsid w:val="00506CFF"/>
    <w:rsid w:val="00506E47"/>
    <w:rsid w:val="00507618"/>
    <w:rsid w:val="00510028"/>
    <w:rsid w:val="005105F9"/>
    <w:rsid w:val="005106E0"/>
    <w:rsid w:val="00510D5A"/>
    <w:rsid w:val="005113FA"/>
    <w:rsid w:val="00512CA7"/>
    <w:rsid w:val="00512E37"/>
    <w:rsid w:val="00513CD5"/>
    <w:rsid w:val="00514CA4"/>
    <w:rsid w:val="005151AF"/>
    <w:rsid w:val="00515633"/>
    <w:rsid w:val="00517DB1"/>
    <w:rsid w:val="00517F78"/>
    <w:rsid w:val="00520533"/>
    <w:rsid w:val="0052110D"/>
    <w:rsid w:val="00521E36"/>
    <w:rsid w:val="00522473"/>
    <w:rsid w:val="0052283B"/>
    <w:rsid w:val="00522B65"/>
    <w:rsid w:val="00523A9D"/>
    <w:rsid w:val="00523FCB"/>
    <w:rsid w:val="00524253"/>
    <w:rsid w:val="005244CA"/>
    <w:rsid w:val="00524661"/>
    <w:rsid w:val="00524703"/>
    <w:rsid w:val="0052488F"/>
    <w:rsid w:val="00524C58"/>
    <w:rsid w:val="00526451"/>
    <w:rsid w:val="00526CD5"/>
    <w:rsid w:val="00526D6D"/>
    <w:rsid w:val="00526E76"/>
    <w:rsid w:val="005274F0"/>
    <w:rsid w:val="0052771E"/>
    <w:rsid w:val="00531890"/>
    <w:rsid w:val="00531D2B"/>
    <w:rsid w:val="00531E64"/>
    <w:rsid w:val="00532B05"/>
    <w:rsid w:val="00532FF8"/>
    <w:rsid w:val="00533DC3"/>
    <w:rsid w:val="005341A2"/>
    <w:rsid w:val="00534568"/>
    <w:rsid w:val="00534B55"/>
    <w:rsid w:val="00534E82"/>
    <w:rsid w:val="00535112"/>
    <w:rsid w:val="00535AE8"/>
    <w:rsid w:val="00536025"/>
    <w:rsid w:val="005362D8"/>
    <w:rsid w:val="0053759E"/>
    <w:rsid w:val="00537D78"/>
    <w:rsid w:val="00537D9D"/>
    <w:rsid w:val="00537E34"/>
    <w:rsid w:val="00540838"/>
    <w:rsid w:val="0054095A"/>
    <w:rsid w:val="00542FDB"/>
    <w:rsid w:val="00543007"/>
    <w:rsid w:val="005433AE"/>
    <w:rsid w:val="00543CE8"/>
    <w:rsid w:val="00544155"/>
    <w:rsid w:val="00544D4B"/>
    <w:rsid w:val="005456F7"/>
    <w:rsid w:val="0054642D"/>
    <w:rsid w:val="00546828"/>
    <w:rsid w:val="005470C7"/>
    <w:rsid w:val="00547446"/>
    <w:rsid w:val="00547CF7"/>
    <w:rsid w:val="00547D86"/>
    <w:rsid w:val="005505C3"/>
    <w:rsid w:val="00550B3D"/>
    <w:rsid w:val="005511FA"/>
    <w:rsid w:val="005514AB"/>
    <w:rsid w:val="00551D78"/>
    <w:rsid w:val="00554CCB"/>
    <w:rsid w:val="005556B6"/>
    <w:rsid w:val="005558B0"/>
    <w:rsid w:val="00556402"/>
    <w:rsid w:val="00556F7B"/>
    <w:rsid w:val="00560500"/>
    <w:rsid w:val="00560E06"/>
    <w:rsid w:val="00560EA1"/>
    <w:rsid w:val="00560F3C"/>
    <w:rsid w:val="00561DF8"/>
    <w:rsid w:val="00562A02"/>
    <w:rsid w:val="005635E6"/>
    <w:rsid w:val="00565926"/>
    <w:rsid w:val="005659EA"/>
    <w:rsid w:val="00567249"/>
    <w:rsid w:val="005715EE"/>
    <w:rsid w:val="00571B27"/>
    <w:rsid w:val="00572099"/>
    <w:rsid w:val="005720C3"/>
    <w:rsid w:val="0057290F"/>
    <w:rsid w:val="005734FD"/>
    <w:rsid w:val="00573BB4"/>
    <w:rsid w:val="005744EA"/>
    <w:rsid w:val="00574863"/>
    <w:rsid w:val="00575B8A"/>
    <w:rsid w:val="0057627C"/>
    <w:rsid w:val="00576379"/>
    <w:rsid w:val="00576C0F"/>
    <w:rsid w:val="0057759B"/>
    <w:rsid w:val="00577B33"/>
    <w:rsid w:val="00577CA4"/>
    <w:rsid w:val="00577F9A"/>
    <w:rsid w:val="00580AD5"/>
    <w:rsid w:val="00581E6B"/>
    <w:rsid w:val="00582420"/>
    <w:rsid w:val="00582FD6"/>
    <w:rsid w:val="005834BF"/>
    <w:rsid w:val="00583C01"/>
    <w:rsid w:val="00584541"/>
    <w:rsid w:val="005847EB"/>
    <w:rsid w:val="00584E3C"/>
    <w:rsid w:val="00585692"/>
    <w:rsid w:val="00585744"/>
    <w:rsid w:val="00585B4A"/>
    <w:rsid w:val="00586B43"/>
    <w:rsid w:val="00587C9C"/>
    <w:rsid w:val="0059084B"/>
    <w:rsid w:val="00591151"/>
    <w:rsid w:val="00591471"/>
    <w:rsid w:val="00592002"/>
    <w:rsid w:val="00592304"/>
    <w:rsid w:val="0059345D"/>
    <w:rsid w:val="00593664"/>
    <w:rsid w:val="00593F1A"/>
    <w:rsid w:val="00593F25"/>
    <w:rsid w:val="00593F61"/>
    <w:rsid w:val="005940C6"/>
    <w:rsid w:val="005940EA"/>
    <w:rsid w:val="0059445E"/>
    <w:rsid w:val="00594615"/>
    <w:rsid w:val="00594776"/>
    <w:rsid w:val="005947A2"/>
    <w:rsid w:val="0059571D"/>
    <w:rsid w:val="005969D8"/>
    <w:rsid w:val="005976E5"/>
    <w:rsid w:val="005A060C"/>
    <w:rsid w:val="005A0D3C"/>
    <w:rsid w:val="005A2140"/>
    <w:rsid w:val="005A2AE0"/>
    <w:rsid w:val="005A2CB9"/>
    <w:rsid w:val="005A2CDE"/>
    <w:rsid w:val="005A368C"/>
    <w:rsid w:val="005A60F0"/>
    <w:rsid w:val="005A67EA"/>
    <w:rsid w:val="005A7375"/>
    <w:rsid w:val="005B0214"/>
    <w:rsid w:val="005B03A3"/>
    <w:rsid w:val="005B0810"/>
    <w:rsid w:val="005B1B57"/>
    <w:rsid w:val="005B1B7A"/>
    <w:rsid w:val="005B1EC5"/>
    <w:rsid w:val="005B1EFA"/>
    <w:rsid w:val="005B2C95"/>
    <w:rsid w:val="005B2D25"/>
    <w:rsid w:val="005B3D38"/>
    <w:rsid w:val="005B4745"/>
    <w:rsid w:val="005B577A"/>
    <w:rsid w:val="005B601C"/>
    <w:rsid w:val="005B641C"/>
    <w:rsid w:val="005B666B"/>
    <w:rsid w:val="005B718B"/>
    <w:rsid w:val="005B789C"/>
    <w:rsid w:val="005B7C9B"/>
    <w:rsid w:val="005B7EEC"/>
    <w:rsid w:val="005C02A0"/>
    <w:rsid w:val="005C06DD"/>
    <w:rsid w:val="005C0FCF"/>
    <w:rsid w:val="005C13A6"/>
    <w:rsid w:val="005C13DC"/>
    <w:rsid w:val="005C29A1"/>
    <w:rsid w:val="005C2E77"/>
    <w:rsid w:val="005C3511"/>
    <w:rsid w:val="005C396B"/>
    <w:rsid w:val="005C4A39"/>
    <w:rsid w:val="005C57BB"/>
    <w:rsid w:val="005C5C7B"/>
    <w:rsid w:val="005C6145"/>
    <w:rsid w:val="005C62DC"/>
    <w:rsid w:val="005C63BB"/>
    <w:rsid w:val="005C6C78"/>
    <w:rsid w:val="005C7104"/>
    <w:rsid w:val="005C727C"/>
    <w:rsid w:val="005C7418"/>
    <w:rsid w:val="005C78AB"/>
    <w:rsid w:val="005D0405"/>
    <w:rsid w:val="005D0E61"/>
    <w:rsid w:val="005D0FDC"/>
    <w:rsid w:val="005D1619"/>
    <w:rsid w:val="005D1D24"/>
    <w:rsid w:val="005D33B6"/>
    <w:rsid w:val="005D3618"/>
    <w:rsid w:val="005D3D5B"/>
    <w:rsid w:val="005D423D"/>
    <w:rsid w:val="005D484E"/>
    <w:rsid w:val="005D5944"/>
    <w:rsid w:val="005D59AF"/>
    <w:rsid w:val="005D5D85"/>
    <w:rsid w:val="005D6E91"/>
    <w:rsid w:val="005D701E"/>
    <w:rsid w:val="005D7F2E"/>
    <w:rsid w:val="005E012D"/>
    <w:rsid w:val="005E0483"/>
    <w:rsid w:val="005E0AC3"/>
    <w:rsid w:val="005E0C97"/>
    <w:rsid w:val="005E0D74"/>
    <w:rsid w:val="005E13F0"/>
    <w:rsid w:val="005E190E"/>
    <w:rsid w:val="005E25D6"/>
    <w:rsid w:val="005E27BF"/>
    <w:rsid w:val="005E314D"/>
    <w:rsid w:val="005E3219"/>
    <w:rsid w:val="005E3220"/>
    <w:rsid w:val="005E3448"/>
    <w:rsid w:val="005E38F7"/>
    <w:rsid w:val="005E4FB9"/>
    <w:rsid w:val="005E5A26"/>
    <w:rsid w:val="005E7E7E"/>
    <w:rsid w:val="005F17B2"/>
    <w:rsid w:val="005F1ADA"/>
    <w:rsid w:val="005F1FB1"/>
    <w:rsid w:val="005F2006"/>
    <w:rsid w:val="005F28CC"/>
    <w:rsid w:val="005F3279"/>
    <w:rsid w:val="005F39FC"/>
    <w:rsid w:val="005F3EA9"/>
    <w:rsid w:val="005F5944"/>
    <w:rsid w:val="005F601D"/>
    <w:rsid w:val="005F6232"/>
    <w:rsid w:val="005F6C88"/>
    <w:rsid w:val="005F705B"/>
    <w:rsid w:val="005F72DF"/>
    <w:rsid w:val="00600281"/>
    <w:rsid w:val="0060070C"/>
    <w:rsid w:val="00600E3D"/>
    <w:rsid w:val="0060127C"/>
    <w:rsid w:val="006016C3"/>
    <w:rsid w:val="00601712"/>
    <w:rsid w:val="00602682"/>
    <w:rsid w:val="006036B7"/>
    <w:rsid w:val="006039BF"/>
    <w:rsid w:val="0060426F"/>
    <w:rsid w:val="006045E8"/>
    <w:rsid w:val="00605718"/>
    <w:rsid w:val="00605EB1"/>
    <w:rsid w:val="00606739"/>
    <w:rsid w:val="00606B28"/>
    <w:rsid w:val="0060709E"/>
    <w:rsid w:val="00607217"/>
    <w:rsid w:val="00607342"/>
    <w:rsid w:val="00607759"/>
    <w:rsid w:val="006079E6"/>
    <w:rsid w:val="0061287E"/>
    <w:rsid w:val="0061493F"/>
    <w:rsid w:val="00614A31"/>
    <w:rsid w:val="00614B13"/>
    <w:rsid w:val="00614D6C"/>
    <w:rsid w:val="00614E40"/>
    <w:rsid w:val="00614FC0"/>
    <w:rsid w:val="006153A7"/>
    <w:rsid w:val="00615442"/>
    <w:rsid w:val="00615682"/>
    <w:rsid w:val="006158CF"/>
    <w:rsid w:val="00615932"/>
    <w:rsid w:val="00616FAA"/>
    <w:rsid w:val="0061723F"/>
    <w:rsid w:val="00617D61"/>
    <w:rsid w:val="0062074B"/>
    <w:rsid w:val="00621F7D"/>
    <w:rsid w:val="0062228D"/>
    <w:rsid w:val="00622B46"/>
    <w:rsid w:val="00623305"/>
    <w:rsid w:val="0062390F"/>
    <w:rsid w:val="006244C4"/>
    <w:rsid w:val="00624746"/>
    <w:rsid w:val="00625E58"/>
    <w:rsid w:val="00625EE7"/>
    <w:rsid w:val="00625F31"/>
    <w:rsid w:val="00626C2E"/>
    <w:rsid w:val="00627AD2"/>
    <w:rsid w:val="00627E8E"/>
    <w:rsid w:val="00627FEA"/>
    <w:rsid w:val="006302E7"/>
    <w:rsid w:val="00631A9E"/>
    <w:rsid w:val="00631F8E"/>
    <w:rsid w:val="006333E1"/>
    <w:rsid w:val="00634A34"/>
    <w:rsid w:val="00634A6D"/>
    <w:rsid w:val="0063588C"/>
    <w:rsid w:val="006368AF"/>
    <w:rsid w:val="00636C87"/>
    <w:rsid w:val="00637214"/>
    <w:rsid w:val="0063783A"/>
    <w:rsid w:val="0064053B"/>
    <w:rsid w:val="006422E9"/>
    <w:rsid w:val="00642795"/>
    <w:rsid w:val="00642837"/>
    <w:rsid w:val="00642A66"/>
    <w:rsid w:val="00642D6C"/>
    <w:rsid w:val="00643A41"/>
    <w:rsid w:val="00644080"/>
    <w:rsid w:val="006442DF"/>
    <w:rsid w:val="0064488E"/>
    <w:rsid w:val="00644D6B"/>
    <w:rsid w:val="00645B33"/>
    <w:rsid w:val="00645F83"/>
    <w:rsid w:val="00646496"/>
    <w:rsid w:val="006476C3"/>
    <w:rsid w:val="00651110"/>
    <w:rsid w:val="006519E1"/>
    <w:rsid w:val="006522D8"/>
    <w:rsid w:val="006523D7"/>
    <w:rsid w:val="00652D9C"/>
    <w:rsid w:val="00653197"/>
    <w:rsid w:val="00653C94"/>
    <w:rsid w:val="006540FD"/>
    <w:rsid w:val="0065421F"/>
    <w:rsid w:val="006544F2"/>
    <w:rsid w:val="00654B48"/>
    <w:rsid w:val="00654E71"/>
    <w:rsid w:val="00654F0F"/>
    <w:rsid w:val="0065549F"/>
    <w:rsid w:val="0065550E"/>
    <w:rsid w:val="006558B8"/>
    <w:rsid w:val="006563BD"/>
    <w:rsid w:val="00657602"/>
    <w:rsid w:val="00660426"/>
    <w:rsid w:val="00660722"/>
    <w:rsid w:val="0066146A"/>
    <w:rsid w:val="006619A7"/>
    <w:rsid w:val="00662A1B"/>
    <w:rsid w:val="00662C45"/>
    <w:rsid w:val="00663C16"/>
    <w:rsid w:val="00666DE3"/>
    <w:rsid w:val="006677FA"/>
    <w:rsid w:val="00667EE2"/>
    <w:rsid w:val="006700CD"/>
    <w:rsid w:val="0067153C"/>
    <w:rsid w:val="00673291"/>
    <w:rsid w:val="00673330"/>
    <w:rsid w:val="00673A53"/>
    <w:rsid w:val="00673E97"/>
    <w:rsid w:val="0067512A"/>
    <w:rsid w:val="00675BC6"/>
    <w:rsid w:val="00676501"/>
    <w:rsid w:val="0067737D"/>
    <w:rsid w:val="00680AC1"/>
    <w:rsid w:val="00680B81"/>
    <w:rsid w:val="00680FF2"/>
    <w:rsid w:val="0068104E"/>
    <w:rsid w:val="0068113E"/>
    <w:rsid w:val="00681408"/>
    <w:rsid w:val="00682DE3"/>
    <w:rsid w:val="00683572"/>
    <w:rsid w:val="006835F5"/>
    <w:rsid w:val="00683D4D"/>
    <w:rsid w:val="00683FCE"/>
    <w:rsid w:val="00684590"/>
    <w:rsid w:val="006849A7"/>
    <w:rsid w:val="00684C45"/>
    <w:rsid w:val="00684C55"/>
    <w:rsid w:val="0068520A"/>
    <w:rsid w:val="0068547A"/>
    <w:rsid w:val="00687341"/>
    <w:rsid w:val="00687B3B"/>
    <w:rsid w:val="0069020C"/>
    <w:rsid w:val="0069055B"/>
    <w:rsid w:val="00690B80"/>
    <w:rsid w:val="0069139B"/>
    <w:rsid w:val="00691A2C"/>
    <w:rsid w:val="00692C91"/>
    <w:rsid w:val="00693A6D"/>
    <w:rsid w:val="0069485F"/>
    <w:rsid w:val="006949F3"/>
    <w:rsid w:val="0069502E"/>
    <w:rsid w:val="00695D5C"/>
    <w:rsid w:val="00696C68"/>
    <w:rsid w:val="00697150"/>
    <w:rsid w:val="006A0B2F"/>
    <w:rsid w:val="006A1124"/>
    <w:rsid w:val="006A134A"/>
    <w:rsid w:val="006A16AF"/>
    <w:rsid w:val="006A179F"/>
    <w:rsid w:val="006A1E74"/>
    <w:rsid w:val="006A2130"/>
    <w:rsid w:val="006A2753"/>
    <w:rsid w:val="006A3733"/>
    <w:rsid w:val="006A3F9B"/>
    <w:rsid w:val="006A53B7"/>
    <w:rsid w:val="006A56E4"/>
    <w:rsid w:val="006A60D6"/>
    <w:rsid w:val="006A793D"/>
    <w:rsid w:val="006A7D30"/>
    <w:rsid w:val="006A7E19"/>
    <w:rsid w:val="006A7E27"/>
    <w:rsid w:val="006B056D"/>
    <w:rsid w:val="006B0CD5"/>
    <w:rsid w:val="006B0EAB"/>
    <w:rsid w:val="006B1593"/>
    <w:rsid w:val="006B177D"/>
    <w:rsid w:val="006B1B8A"/>
    <w:rsid w:val="006B1BC4"/>
    <w:rsid w:val="006B1DFE"/>
    <w:rsid w:val="006B29FD"/>
    <w:rsid w:val="006B4246"/>
    <w:rsid w:val="006B4482"/>
    <w:rsid w:val="006B4E68"/>
    <w:rsid w:val="006B5155"/>
    <w:rsid w:val="006B521A"/>
    <w:rsid w:val="006B575D"/>
    <w:rsid w:val="006B5DC5"/>
    <w:rsid w:val="006B63B3"/>
    <w:rsid w:val="006B64A9"/>
    <w:rsid w:val="006B68F4"/>
    <w:rsid w:val="006C0C93"/>
    <w:rsid w:val="006C14A8"/>
    <w:rsid w:val="006C1713"/>
    <w:rsid w:val="006C1A53"/>
    <w:rsid w:val="006C1FEB"/>
    <w:rsid w:val="006C27CC"/>
    <w:rsid w:val="006C2D11"/>
    <w:rsid w:val="006C2E9D"/>
    <w:rsid w:val="006C321F"/>
    <w:rsid w:val="006C4735"/>
    <w:rsid w:val="006C4B14"/>
    <w:rsid w:val="006C52DC"/>
    <w:rsid w:val="006C5473"/>
    <w:rsid w:val="006C6005"/>
    <w:rsid w:val="006C699B"/>
    <w:rsid w:val="006C732B"/>
    <w:rsid w:val="006C742F"/>
    <w:rsid w:val="006D0518"/>
    <w:rsid w:val="006D0715"/>
    <w:rsid w:val="006D132C"/>
    <w:rsid w:val="006D2A89"/>
    <w:rsid w:val="006D2CB0"/>
    <w:rsid w:val="006D3FB5"/>
    <w:rsid w:val="006D4F58"/>
    <w:rsid w:val="006D5C21"/>
    <w:rsid w:val="006D5F7C"/>
    <w:rsid w:val="006D6412"/>
    <w:rsid w:val="006D6675"/>
    <w:rsid w:val="006D7172"/>
    <w:rsid w:val="006D7D3A"/>
    <w:rsid w:val="006E046E"/>
    <w:rsid w:val="006E0D00"/>
    <w:rsid w:val="006E165C"/>
    <w:rsid w:val="006E1B75"/>
    <w:rsid w:val="006E1D6C"/>
    <w:rsid w:val="006E1F97"/>
    <w:rsid w:val="006E3835"/>
    <w:rsid w:val="006E477F"/>
    <w:rsid w:val="006E4944"/>
    <w:rsid w:val="006E4CBF"/>
    <w:rsid w:val="006E4CEB"/>
    <w:rsid w:val="006E6325"/>
    <w:rsid w:val="006E680A"/>
    <w:rsid w:val="006E6E17"/>
    <w:rsid w:val="006E6E89"/>
    <w:rsid w:val="006E7288"/>
    <w:rsid w:val="006E7467"/>
    <w:rsid w:val="006E7F9F"/>
    <w:rsid w:val="006F06CC"/>
    <w:rsid w:val="006F0878"/>
    <w:rsid w:val="006F1615"/>
    <w:rsid w:val="006F1632"/>
    <w:rsid w:val="006F174C"/>
    <w:rsid w:val="006F2A1D"/>
    <w:rsid w:val="006F2B5C"/>
    <w:rsid w:val="006F4738"/>
    <w:rsid w:val="006F61A2"/>
    <w:rsid w:val="006F66E4"/>
    <w:rsid w:val="00700829"/>
    <w:rsid w:val="00700B22"/>
    <w:rsid w:val="0070116E"/>
    <w:rsid w:val="00701748"/>
    <w:rsid w:val="00701A6E"/>
    <w:rsid w:val="00701B46"/>
    <w:rsid w:val="00701BC9"/>
    <w:rsid w:val="00701C60"/>
    <w:rsid w:val="00701F3B"/>
    <w:rsid w:val="007024FA"/>
    <w:rsid w:val="00702CE6"/>
    <w:rsid w:val="00703014"/>
    <w:rsid w:val="00704860"/>
    <w:rsid w:val="00704951"/>
    <w:rsid w:val="00704978"/>
    <w:rsid w:val="00705F5C"/>
    <w:rsid w:val="00706B12"/>
    <w:rsid w:val="007072B1"/>
    <w:rsid w:val="00707904"/>
    <w:rsid w:val="007101CB"/>
    <w:rsid w:val="007101E3"/>
    <w:rsid w:val="00710354"/>
    <w:rsid w:val="0071081F"/>
    <w:rsid w:val="00711016"/>
    <w:rsid w:val="0071109A"/>
    <w:rsid w:val="007116EA"/>
    <w:rsid w:val="00712850"/>
    <w:rsid w:val="00712E39"/>
    <w:rsid w:val="00713796"/>
    <w:rsid w:val="007137CB"/>
    <w:rsid w:val="00713CA6"/>
    <w:rsid w:val="00714607"/>
    <w:rsid w:val="0071474F"/>
    <w:rsid w:val="00714C1C"/>
    <w:rsid w:val="00714D05"/>
    <w:rsid w:val="0071585F"/>
    <w:rsid w:val="00716625"/>
    <w:rsid w:val="007166D3"/>
    <w:rsid w:val="007178A9"/>
    <w:rsid w:val="00720449"/>
    <w:rsid w:val="00720698"/>
    <w:rsid w:val="00720A3E"/>
    <w:rsid w:val="007216F1"/>
    <w:rsid w:val="00721EB7"/>
    <w:rsid w:val="00722082"/>
    <w:rsid w:val="00722690"/>
    <w:rsid w:val="00722D81"/>
    <w:rsid w:val="0072307D"/>
    <w:rsid w:val="007235D7"/>
    <w:rsid w:val="007239A3"/>
    <w:rsid w:val="00723CEE"/>
    <w:rsid w:val="00725432"/>
    <w:rsid w:val="00725539"/>
    <w:rsid w:val="00725F0E"/>
    <w:rsid w:val="00726319"/>
    <w:rsid w:val="00726444"/>
    <w:rsid w:val="00726895"/>
    <w:rsid w:val="00726ABE"/>
    <w:rsid w:val="0072787E"/>
    <w:rsid w:val="007312CA"/>
    <w:rsid w:val="007314EC"/>
    <w:rsid w:val="00731639"/>
    <w:rsid w:val="00731B91"/>
    <w:rsid w:val="00731D60"/>
    <w:rsid w:val="00731E0C"/>
    <w:rsid w:val="00731F9A"/>
    <w:rsid w:val="00731FC6"/>
    <w:rsid w:val="00732BB4"/>
    <w:rsid w:val="00733960"/>
    <w:rsid w:val="00733C57"/>
    <w:rsid w:val="00734CF1"/>
    <w:rsid w:val="007352FC"/>
    <w:rsid w:val="00736CB1"/>
    <w:rsid w:val="007375EC"/>
    <w:rsid w:val="00737D82"/>
    <w:rsid w:val="00740DBC"/>
    <w:rsid w:val="00740F18"/>
    <w:rsid w:val="00741050"/>
    <w:rsid w:val="00741088"/>
    <w:rsid w:val="00742A47"/>
    <w:rsid w:val="00743B34"/>
    <w:rsid w:val="0074439A"/>
    <w:rsid w:val="007444FF"/>
    <w:rsid w:val="00744DBF"/>
    <w:rsid w:val="00744E6A"/>
    <w:rsid w:val="00745634"/>
    <w:rsid w:val="00746003"/>
    <w:rsid w:val="00746153"/>
    <w:rsid w:val="00746813"/>
    <w:rsid w:val="00746F20"/>
    <w:rsid w:val="00747786"/>
    <w:rsid w:val="007477B7"/>
    <w:rsid w:val="00750C66"/>
    <w:rsid w:val="00750EA7"/>
    <w:rsid w:val="007516A4"/>
    <w:rsid w:val="00752467"/>
    <w:rsid w:val="00752F47"/>
    <w:rsid w:val="0075305C"/>
    <w:rsid w:val="00753976"/>
    <w:rsid w:val="00753B32"/>
    <w:rsid w:val="0075415F"/>
    <w:rsid w:val="00755B0B"/>
    <w:rsid w:val="00755CB7"/>
    <w:rsid w:val="00756057"/>
    <w:rsid w:val="00756967"/>
    <w:rsid w:val="00756C88"/>
    <w:rsid w:val="00760ADC"/>
    <w:rsid w:val="00760F0D"/>
    <w:rsid w:val="00761B76"/>
    <w:rsid w:val="00761DF3"/>
    <w:rsid w:val="00762857"/>
    <w:rsid w:val="00762DA9"/>
    <w:rsid w:val="00762F39"/>
    <w:rsid w:val="007634A6"/>
    <w:rsid w:val="007637AA"/>
    <w:rsid w:val="00763C4A"/>
    <w:rsid w:val="00764753"/>
    <w:rsid w:val="007675F4"/>
    <w:rsid w:val="00770391"/>
    <w:rsid w:val="00770407"/>
    <w:rsid w:val="007704CA"/>
    <w:rsid w:val="007707E7"/>
    <w:rsid w:val="00770998"/>
    <w:rsid w:val="00770B40"/>
    <w:rsid w:val="00771E28"/>
    <w:rsid w:val="00772198"/>
    <w:rsid w:val="007725C3"/>
    <w:rsid w:val="00772E95"/>
    <w:rsid w:val="00773196"/>
    <w:rsid w:val="007731ED"/>
    <w:rsid w:val="00773771"/>
    <w:rsid w:val="00773B53"/>
    <w:rsid w:val="00773D28"/>
    <w:rsid w:val="00773DDE"/>
    <w:rsid w:val="00774234"/>
    <w:rsid w:val="0077425D"/>
    <w:rsid w:val="00774D8E"/>
    <w:rsid w:val="00775F54"/>
    <w:rsid w:val="007762F8"/>
    <w:rsid w:val="007765C8"/>
    <w:rsid w:val="00776A1A"/>
    <w:rsid w:val="0077780B"/>
    <w:rsid w:val="007804DD"/>
    <w:rsid w:val="00781449"/>
    <w:rsid w:val="00781D04"/>
    <w:rsid w:val="00782725"/>
    <w:rsid w:val="00783581"/>
    <w:rsid w:val="0078362C"/>
    <w:rsid w:val="00783E00"/>
    <w:rsid w:val="00783F88"/>
    <w:rsid w:val="0078404F"/>
    <w:rsid w:val="007841BE"/>
    <w:rsid w:val="0078440D"/>
    <w:rsid w:val="00784B63"/>
    <w:rsid w:val="00785171"/>
    <w:rsid w:val="007864F1"/>
    <w:rsid w:val="00786526"/>
    <w:rsid w:val="007873BF"/>
    <w:rsid w:val="00787420"/>
    <w:rsid w:val="00787EBD"/>
    <w:rsid w:val="00790769"/>
    <w:rsid w:val="007918B5"/>
    <w:rsid w:val="00791B2E"/>
    <w:rsid w:val="0079232E"/>
    <w:rsid w:val="00792AE0"/>
    <w:rsid w:val="00793CF1"/>
    <w:rsid w:val="00794000"/>
    <w:rsid w:val="0079432C"/>
    <w:rsid w:val="007954DC"/>
    <w:rsid w:val="00795829"/>
    <w:rsid w:val="00795F87"/>
    <w:rsid w:val="00796ABA"/>
    <w:rsid w:val="00797118"/>
    <w:rsid w:val="00797C64"/>
    <w:rsid w:val="007A0B65"/>
    <w:rsid w:val="007A1138"/>
    <w:rsid w:val="007A17C8"/>
    <w:rsid w:val="007A1ED8"/>
    <w:rsid w:val="007A2677"/>
    <w:rsid w:val="007A315B"/>
    <w:rsid w:val="007A3312"/>
    <w:rsid w:val="007A363E"/>
    <w:rsid w:val="007A3ED3"/>
    <w:rsid w:val="007A3F7D"/>
    <w:rsid w:val="007A5570"/>
    <w:rsid w:val="007A5F78"/>
    <w:rsid w:val="007A77BD"/>
    <w:rsid w:val="007B026A"/>
    <w:rsid w:val="007B060C"/>
    <w:rsid w:val="007B0A15"/>
    <w:rsid w:val="007B2005"/>
    <w:rsid w:val="007B2C5F"/>
    <w:rsid w:val="007B45EE"/>
    <w:rsid w:val="007B4739"/>
    <w:rsid w:val="007B4D6B"/>
    <w:rsid w:val="007B5471"/>
    <w:rsid w:val="007B5520"/>
    <w:rsid w:val="007B5910"/>
    <w:rsid w:val="007B5ED2"/>
    <w:rsid w:val="007B6249"/>
    <w:rsid w:val="007B6BEB"/>
    <w:rsid w:val="007B6F7B"/>
    <w:rsid w:val="007B71B9"/>
    <w:rsid w:val="007C0185"/>
    <w:rsid w:val="007C0FEE"/>
    <w:rsid w:val="007C11B1"/>
    <w:rsid w:val="007C1A46"/>
    <w:rsid w:val="007C1BC5"/>
    <w:rsid w:val="007C1F72"/>
    <w:rsid w:val="007C29D5"/>
    <w:rsid w:val="007C2F2A"/>
    <w:rsid w:val="007C329A"/>
    <w:rsid w:val="007C39DC"/>
    <w:rsid w:val="007C42E6"/>
    <w:rsid w:val="007C46E1"/>
    <w:rsid w:val="007C4FFF"/>
    <w:rsid w:val="007C549E"/>
    <w:rsid w:val="007C59DC"/>
    <w:rsid w:val="007C5AA3"/>
    <w:rsid w:val="007C5EA2"/>
    <w:rsid w:val="007C5EDE"/>
    <w:rsid w:val="007C6BB1"/>
    <w:rsid w:val="007C70D0"/>
    <w:rsid w:val="007C72EA"/>
    <w:rsid w:val="007D03A9"/>
    <w:rsid w:val="007D07D1"/>
    <w:rsid w:val="007D13B2"/>
    <w:rsid w:val="007D210C"/>
    <w:rsid w:val="007D30BD"/>
    <w:rsid w:val="007D3EA0"/>
    <w:rsid w:val="007D3F77"/>
    <w:rsid w:val="007D43B1"/>
    <w:rsid w:val="007D48D2"/>
    <w:rsid w:val="007D4E5F"/>
    <w:rsid w:val="007D551C"/>
    <w:rsid w:val="007D55A0"/>
    <w:rsid w:val="007D639C"/>
    <w:rsid w:val="007D6995"/>
    <w:rsid w:val="007D6CD8"/>
    <w:rsid w:val="007D7D22"/>
    <w:rsid w:val="007E1300"/>
    <w:rsid w:val="007E1436"/>
    <w:rsid w:val="007E1777"/>
    <w:rsid w:val="007E1CF1"/>
    <w:rsid w:val="007E1D6A"/>
    <w:rsid w:val="007E2485"/>
    <w:rsid w:val="007E2C4D"/>
    <w:rsid w:val="007E2D16"/>
    <w:rsid w:val="007E3ACF"/>
    <w:rsid w:val="007E4265"/>
    <w:rsid w:val="007E43AE"/>
    <w:rsid w:val="007E469F"/>
    <w:rsid w:val="007E5A76"/>
    <w:rsid w:val="007E5ABC"/>
    <w:rsid w:val="007E61DB"/>
    <w:rsid w:val="007E6568"/>
    <w:rsid w:val="007E6A05"/>
    <w:rsid w:val="007E7C40"/>
    <w:rsid w:val="007E7E31"/>
    <w:rsid w:val="007E7F04"/>
    <w:rsid w:val="007E7FFB"/>
    <w:rsid w:val="007F00FE"/>
    <w:rsid w:val="007F0D8B"/>
    <w:rsid w:val="007F1246"/>
    <w:rsid w:val="007F15CE"/>
    <w:rsid w:val="007F1F2B"/>
    <w:rsid w:val="007F213A"/>
    <w:rsid w:val="007F33D0"/>
    <w:rsid w:val="007F3A5A"/>
    <w:rsid w:val="007F46EC"/>
    <w:rsid w:val="007F4D4A"/>
    <w:rsid w:val="007F540E"/>
    <w:rsid w:val="007F5B62"/>
    <w:rsid w:val="007F5B64"/>
    <w:rsid w:val="007F7263"/>
    <w:rsid w:val="007F760D"/>
    <w:rsid w:val="007F7917"/>
    <w:rsid w:val="007F7ADF"/>
    <w:rsid w:val="007F7CAE"/>
    <w:rsid w:val="007F7DDB"/>
    <w:rsid w:val="007F7FCB"/>
    <w:rsid w:val="00800393"/>
    <w:rsid w:val="00800533"/>
    <w:rsid w:val="00800F07"/>
    <w:rsid w:val="0080164B"/>
    <w:rsid w:val="00801C90"/>
    <w:rsid w:val="00801E67"/>
    <w:rsid w:val="00803739"/>
    <w:rsid w:val="00804037"/>
    <w:rsid w:val="008045D4"/>
    <w:rsid w:val="008046CA"/>
    <w:rsid w:val="008049A1"/>
    <w:rsid w:val="00804BE0"/>
    <w:rsid w:val="0080688C"/>
    <w:rsid w:val="00806BA0"/>
    <w:rsid w:val="0080733A"/>
    <w:rsid w:val="008073B3"/>
    <w:rsid w:val="008076E8"/>
    <w:rsid w:val="0081004B"/>
    <w:rsid w:val="00810453"/>
    <w:rsid w:val="00810B39"/>
    <w:rsid w:val="00810B83"/>
    <w:rsid w:val="00810F84"/>
    <w:rsid w:val="00811278"/>
    <w:rsid w:val="0081212C"/>
    <w:rsid w:val="00812D18"/>
    <w:rsid w:val="00813DE1"/>
    <w:rsid w:val="00814B46"/>
    <w:rsid w:val="0081512D"/>
    <w:rsid w:val="00815FB1"/>
    <w:rsid w:val="0081626B"/>
    <w:rsid w:val="00816509"/>
    <w:rsid w:val="00816604"/>
    <w:rsid w:val="00816C90"/>
    <w:rsid w:val="00817016"/>
    <w:rsid w:val="00817051"/>
    <w:rsid w:val="00817365"/>
    <w:rsid w:val="0082010B"/>
    <w:rsid w:val="0082021C"/>
    <w:rsid w:val="00821A6E"/>
    <w:rsid w:val="00821EF1"/>
    <w:rsid w:val="00822169"/>
    <w:rsid w:val="0082242B"/>
    <w:rsid w:val="00822A8F"/>
    <w:rsid w:val="00822B79"/>
    <w:rsid w:val="00822ECB"/>
    <w:rsid w:val="00824AB3"/>
    <w:rsid w:val="008269DA"/>
    <w:rsid w:val="008275BF"/>
    <w:rsid w:val="00827939"/>
    <w:rsid w:val="008307C0"/>
    <w:rsid w:val="0083083F"/>
    <w:rsid w:val="0083095F"/>
    <w:rsid w:val="00831127"/>
    <w:rsid w:val="008318EB"/>
    <w:rsid w:val="00831E31"/>
    <w:rsid w:val="00831FF5"/>
    <w:rsid w:val="00833A51"/>
    <w:rsid w:val="00833FEE"/>
    <w:rsid w:val="00835D0D"/>
    <w:rsid w:val="00837D49"/>
    <w:rsid w:val="0084041F"/>
    <w:rsid w:val="00840839"/>
    <w:rsid w:val="00840BE1"/>
    <w:rsid w:val="008418B7"/>
    <w:rsid w:val="008421C4"/>
    <w:rsid w:val="008428F4"/>
    <w:rsid w:val="00843856"/>
    <w:rsid w:val="00843A8F"/>
    <w:rsid w:val="00844A21"/>
    <w:rsid w:val="008456F2"/>
    <w:rsid w:val="00846600"/>
    <w:rsid w:val="008466ED"/>
    <w:rsid w:val="0084785E"/>
    <w:rsid w:val="00847E9D"/>
    <w:rsid w:val="00850538"/>
    <w:rsid w:val="00851420"/>
    <w:rsid w:val="0085184A"/>
    <w:rsid w:val="0085195E"/>
    <w:rsid w:val="008521CD"/>
    <w:rsid w:val="00852ACE"/>
    <w:rsid w:val="008531A6"/>
    <w:rsid w:val="00855222"/>
    <w:rsid w:val="0085548C"/>
    <w:rsid w:val="00855578"/>
    <w:rsid w:val="008563EB"/>
    <w:rsid w:val="0085680D"/>
    <w:rsid w:val="00856DD2"/>
    <w:rsid w:val="00857835"/>
    <w:rsid w:val="00860196"/>
    <w:rsid w:val="008601A5"/>
    <w:rsid w:val="0086106A"/>
    <w:rsid w:val="00862DF8"/>
    <w:rsid w:val="00864353"/>
    <w:rsid w:val="0086464E"/>
    <w:rsid w:val="00864705"/>
    <w:rsid w:val="00864A6B"/>
    <w:rsid w:val="00864C08"/>
    <w:rsid w:val="00866921"/>
    <w:rsid w:val="0086696C"/>
    <w:rsid w:val="00866DCB"/>
    <w:rsid w:val="008672AD"/>
    <w:rsid w:val="00867C10"/>
    <w:rsid w:val="00870457"/>
    <w:rsid w:val="00870673"/>
    <w:rsid w:val="00871902"/>
    <w:rsid w:val="00871DB6"/>
    <w:rsid w:val="00873280"/>
    <w:rsid w:val="008734AB"/>
    <w:rsid w:val="00873A72"/>
    <w:rsid w:val="00873B08"/>
    <w:rsid w:val="0087558E"/>
    <w:rsid w:val="008755E3"/>
    <w:rsid w:val="00875A76"/>
    <w:rsid w:val="00876578"/>
    <w:rsid w:val="008766A4"/>
    <w:rsid w:val="00876A50"/>
    <w:rsid w:val="00876C2C"/>
    <w:rsid w:val="00876DBE"/>
    <w:rsid w:val="00876F4C"/>
    <w:rsid w:val="008802A3"/>
    <w:rsid w:val="0088033B"/>
    <w:rsid w:val="00880B08"/>
    <w:rsid w:val="00881CFB"/>
    <w:rsid w:val="008824D8"/>
    <w:rsid w:val="0088270E"/>
    <w:rsid w:val="00882909"/>
    <w:rsid w:val="008837D7"/>
    <w:rsid w:val="00883AF3"/>
    <w:rsid w:val="0088473B"/>
    <w:rsid w:val="00884EB9"/>
    <w:rsid w:val="00885345"/>
    <w:rsid w:val="00887648"/>
    <w:rsid w:val="008879DA"/>
    <w:rsid w:val="00887D47"/>
    <w:rsid w:val="0089151F"/>
    <w:rsid w:val="00891869"/>
    <w:rsid w:val="00891AAE"/>
    <w:rsid w:val="00891E4A"/>
    <w:rsid w:val="008920CF"/>
    <w:rsid w:val="00892CCF"/>
    <w:rsid w:val="00892F29"/>
    <w:rsid w:val="00893E1F"/>
    <w:rsid w:val="00894604"/>
    <w:rsid w:val="00895EFF"/>
    <w:rsid w:val="008964E8"/>
    <w:rsid w:val="00896DAA"/>
    <w:rsid w:val="00897139"/>
    <w:rsid w:val="00897814"/>
    <w:rsid w:val="00897B2D"/>
    <w:rsid w:val="008A0042"/>
    <w:rsid w:val="008A0B0D"/>
    <w:rsid w:val="008A0B4E"/>
    <w:rsid w:val="008A1020"/>
    <w:rsid w:val="008A2435"/>
    <w:rsid w:val="008A2B3F"/>
    <w:rsid w:val="008A3021"/>
    <w:rsid w:val="008A3C0B"/>
    <w:rsid w:val="008A411C"/>
    <w:rsid w:val="008A48BD"/>
    <w:rsid w:val="008A4C8B"/>
    <w:rsid w:val="008A5231"/>
    <w:rsid w:val="008A5CD9"/>
    <w:rsid w:val="008A6639"/>
    <w:rsid w:val="008A6797"/>
    <w:rsid w:val="008A6ABC"/>
    <w:rsid w:val="008A7E7A"/>
    <w:rsid w:val="008B1033"/>
    <w:rsid w:val="008B1A1F"/>
    <w:rsid w:val="008B1C51"/>
    <w:rsid w:val="008B2237"/>
    <w:rsid w:val="008B297D"/>
    <w:rsid w:val="008B31D4"/>
    <w:rsid w:val="008B3FE8"/>
    <w:rsid w:val="008B49D6"/>
    <w:rsid w:val="008B5957"/>
    <w:rsid w:val="008B5AA1"/>
    <w:rsid w:val="008B69B0"/>
    <w:rsid w:val="008B6BF6"/>
    <w:rsid w:val="008B6D3E"/>
    <w:rsid w:val="008B7BC6"/>
    <w:rsid w:val="008B7C62"/>
    <w:rsid w:val="008C0502"/>
    <w:rsid w:val="008C08B3"/>
    <w:rsid w:val="008C10CD"/>
    <w:rsid w:val="008C2028"/>
    <w:rsid w:val="008C2702"/>
    <w:rsid w:val="008C270B"/>
    <w:rsid w:val="008C3DCD"/>
    <w:rsid w:val="008C4424"/>
    <w:rsid w:val="008C4606"/>
    <w:rsid w:val="008C49E3"/>
    <w:rsid w:val="008C4BE6"/>
    <w:rsid w:val="008C51CE"/>
    <w:rsid w:val="008C648D"/>
    <w:rsid w:val="008C64D5"/>
    <w:rsid w:val="008C6529"/>
    <w:rsid w:val="008C67E1"/>
    <w:rsid w:val="008C6C47"/>
    <w:rsid w:val="008C6E39"/>
    <w:rsid w:val="008C72CC"/>
    <w:rsid w:val="008C7B7D"/>
    <w:rsid w:val="008C7BF1"/>
    <w:rsid w:val="008C7D95"/>
    <w:rsid w:val="008D08A3"/>
    <w:rsid w:val="008D2C5E"/>
    <w:rsid w:val="008D2EE2"/>
    <w:rsid w:val="008D3414"/>
    <w:rsid w:val="008D349A"/>
    <w:rsid w:val="008D451E"/>
    <w:rsid w:val="008D55DA"/>
    <w:rsid w:val="008D5885"/>
    <w:rsid w:val="008D5B90"/>
    <w:rsid w:val="008D6397"/>
    <w:rsid w:val="008D7062"/>
    <w:rsid w:val="008D7478"/>
    <w:rsid w:val="008D74EF"/>
    <w:rsid w:val="008D7E1A"/>
    <w:rsid w:val="008E1A09"/>
    <w:rsid w:val="008E3C02"/>
    <w:rsid w:val="008E3DBC"/>
    <w:rsid w:val="008E4BF2"/>
    <w:rsid w:val="008E4FA1"/>
    <w:rsid w:val="008E571E"/>
    <w:rsid w:val="008E5E9D"/>
    <w:rsid w:val="008F0775"/>
    <w:rsid w:val="008F0915"/>
    <w:rsid w:val="008F0F0B"/>
    <w:rsid w:val="008F14CF"/>
    <w:rsid w:val="008F1567"/>
    <w:rsid w:val="008F1F1D"/>
    <w:rsid w:val="008F2870"/>
    <w:rsid w:val="008F3324"/>
    <w:rsid w:val="008F3966"/>
    <w:rsid w:val="008F3AEE"/>
    <w:rsid w:val="008F466F"/>
    <w:rsid w:val="008F4A4B"/>
    <w:rsid w:val="008F6AC3"/>
    <w:rsid w:val="008F6D52"/>
    <w:rsid w:val="00901272"/>
    <w:rsid w:val="009027D8"/>
    <w:rsid w:val="00902F35"/>
    <w:rsid w:val="009047E4"/>
    <w:rsid w:val="00904985"/>
    <w:rsid w:val="00904A59"/>
    <w:rsid w:val="00904D6A"/>
    <w:rsid w:val="009055B1"/>
    <w:rsid w:val="009055CA"/>
    <w:rsid w:val="009056A5"/>
    <w:rsid w:val="00907270"/>
    <w:rsid w:val="009074BC"/>
    <w:rsid w:val="009078A8"/>
    <w:rsid w:val="00907FC3"/>
    <w:rsid w:val="0091057C"/>
    <w:rsid w:val="00910DB0"/>
    <w:rsid w:val="009112D3"/>
    <w:rsid w:val="00912103"/>
    <w:rsid w:val="009121A9"/>
    <w:rsid w:val="009136EC"/>
    <w:rsid w:val="0091400D"/>
    <w:rsid w:val="00914334"/>
    <w:rsid w:val="009143F2"/>
    <w:rsid w:val="00914930"/>
    <w:rsid w:val="00914ABC"/>
    <w:rsid w:val="00914D10"/>
    <w:rsid w:val="009150F7"/>
    <w:rsid w:val="00915516"/>
    <w:rsid w:val="009159BB"/>
    <w:rsid w:val="00916282"/>
    <w:rsid w:val="00916CE9"/>
    <w:rsid w:val="00917896"/>
    <w:rsid w:val="0092035E"/>
    <w:rsid w:val="00920B08"/>
    <w:rsid w:val="00920B8E"/>
    <w:rsid w:val="00920DC5"/>
    <w:rsid w:val="00921CEB"/>
    <w:rsid w:val="009232F1"/>
    <w:rsid w:val="009235A9"/>
    <w:rsid w:val="00923F3A"/>
    <w:rsid w:val="00924578"/>
    <w:rsid w:val="00926481"/>
    <w:rsid w:val="009264B4"/>
    <w:rsid w:val="009267EA"/>
    <w:rsid w:val="00926950"/>
    <w:rsid w:val="00926A17"/>
    <w:rsid w:val="00926CBC"/>
    <w:rsid w:val="00930C2E"/>
    <w:rsid w:val="00930DEF"/>
    <w:rsid w:val="0093109B"/>
    <w:rsid w:val="0093138D"/>
    <w:rsid w:val="009314EF"/>
    <w:rsid w:val="009315CD"/>
    <w:rsid w:val="00931CB0"/>
    <w:rsid w:val="00931D81"/>
    <w:rsid w:val="00932A47"/>
    <w:rsid w:val="00933301"/>
    <w:rsid w:val="00934541"/>
    <w:rsid w:val="009356A5"/>
    <w:rsid w:val="0093588E"/>
    <w:rsid w:val="009359DC"/>
    <w:rsid w:val="00935A8E"/>
    <w:rsid w:val="0093603F"/>
    <w:rsid w:val="009376BD"/>
    <w:rsid w:val="00937D99"/>
    <w:rsid w:val="009403F4"/>
    <w:rsid w:val="00940544"/>
    <w:rsid w:val="00940FBA"/>
    <w:rsid w:val="0094139A"/>
    <w:rsid w:val="00941B82"/>
    <w:rsid w:val="00942153"/>
    <w:rsid w:val="00943242"/>
    <w:rsid w:val="00943AA5"/>
    <w:rsid w:val="00943E19"/>
    <w:rsid w:val="00943EB6"/>
    <w:rsid w:val="00944DA1"/>
    <w:rsid w:val="0094560E"/>
    <w:rsid w:val="00946410"/>
    <w:rsid w:val="009465E5"/>
    <w:rsid w:val="00946FF9"/>
    <w:rsid w:val="00947871"/>
    <w:rsid w:val="00947B18"/>
    <w:rsid w:val="00947B45"/>
    <w:rsid w:val="00947E52"/>
    <w:rsid w:val="009506DD"/>
    <w:rsid w:val="00950B92"/>
    <w:rsid w:val="00950E60"/>
    <w:rsid w:val="00952586"/>
    <w:rsid w:val="00952F39"/>
    <w:rsid w:val="009531AC"/>
    <w:rsid w:val="009537B0"/>
    <w:rsid w:val="009542DF"/>
    <w:rsid w:val="0095496D"/>
    <w:rsid w:val="009549D0"/>
    <w:rsid w:val="00954D20"/>
    <w:rsid w:val="00955A57"/>
    <w:rsid w:val="00956D02"/>
    <w:rsid w:val="00957A24"/>
    <w:rsid w:val="00957AF0"/>
    <w:rsid w:val="00960886"/>
    <w:rsid w:val="00960906"/>
    <w:rsid w:val="00960C00"/>
    <w:rsid w:val="009611FC"/>
    <w:rsid w:val="00961ABA"/>
    <w:rsid w:val="00961C84"/>
    <w:rsid w:val="0096285E"/>
    <w:rsid w:val="00962F49"/>
    <w:rsid w:val="0096310C"/>
    <w:rsid w:val="00963154"/>
    <w:rsid w:val="00963680"/>
    <w:rsid w:val="00963B2C"/>
    <w:rsid w:val="00963B62"/>
    <w:rsid w:val="0096430C"/>
    <w:rsid w:val="00965A8F"/>
    <w:rsid w:val="0096727C"/>
    <w:rsid w:val="00967598"/>
    <w:rsid w:val="009675BF"/>
    <w:rsid w:val="00967803"/>
    <w:rsid w:val="009678B0"/>
    <w:rsid w:val="009679F7"/>
    <w:rsid w:val="00967A61"/>
    <w:rsid w:val="00970A7A"/>
    <w:rsid w:val="0097161B"/>
    <w:rsid w:val="00971735"/>
    <w:rsid w:val="00971CD9"/>
    <w:rsid w:val="00973EB1"/>
    <w:rsid w:val="00973ED0"/>
    <w:rsid w:val="009746D5"/>
    <w:rsid w:val="00974AFC"/>
    <w:rsid w:val="009750D4"/>
    <w:rsid w:val="00976044"/>
    <w:rsid w:val="0097670B"/>
    <w:rsid w:val="009767A8"/>
    <w:rsid w:val="009768F6"/>
    <w:rsid w:val="009808C8"/>
    <w:rsid w:val="00981256"/>
    <w:rsid w:val="0098369B"/>
    <w:rsid w:val="00983B2A"/>
    <w:rsid w:val="00983DB6"/>
    <w:rsid w:val="009848D9"/>
    <w:rsid w:val="00985238"/>
    <w:rsid w:val="009854D7"/>
    <w:rsid w:val="00985E0A"/>
    <w:rsid w:val="009862CA"/>
    <w:rsid w:val="0098661F"/>
    <w:rsid w:val="0098668F"/>
    <w:rsid w:val="009869D8"/>
    <w:rsid w:val="00986C1B"/>
    <w:rsid w:val="009876C7"/>
    <w:rsid w:val="0098776D"/>
    <w:rsid w:val="00987934"/>
    <w:rsid w:val="00987DD1"/>
    <w:rsid w:val="00990584"/>
    <w:rsid w:val="00991662"/>
    <w:rsid w:val="009917C4"/>
    <w:rsid w:val="00992156"/>
    <w:rsid w:val="00992301"/>
    <w:rsid w:val="009931E7"/>
    <w:rsid w:val="0099367B"/>
    <w:rsid w:val="009941E6"/>
    <w:rsid w:val="009943BA"/>
    <w:rsid w:val="00995508"/>
    <w:rsid w:val="00995CC5"/>
    <w:rsid w:val="00995CCF"/>
    <w:rsid w:val="009962D6"/>
    <w:rsid w:val="00996ACA"/>
    <w:rsid w:val="00996AFC"/>
    <w:rsid w:val="0099765B"/>
    <w:rsid w:val="00997A57"/>
    <w:rsid w:val="00997AB4"/>
    <w:rsid w:val="00997D16"/>
    <w:rsid w:val="00997E86"/>
    <w:rsid w:val="00997FCB"/>
    <w:rsid w:val="009A084F"/>
    <w:rsid w:val="009A13F7"/>
    <w:rsid w:val="009A1CAE"/>
    <w:rsid w:val="009A2127"/>
    <w:rsid w:val="009A23C6"/>
    <w:rsid w:val="009A2547"/>
    <w:rsid w:val="009A2D3D"/>
    <w:rsid w:val="009A3B40"/>
    <w:rsid w:val="009A4637"/>
    <w:rsid w:val="009A484D"/>
    <w:rsid w:val="009A4AAD"/>
    <w:rsid w:val="009A5740"/>
    <w:rsid w:val="009A60E0"/>
    <w:rsid w:val="009A6948"/>
    <w:rsid w:val="009A6965"/>
    <w:rsid w:val="009A7267"/>
    <w:rsid w:val="009A78F7"/>
    <w:rsid w:val="009B002A"/>
    <w:rsid w:val="009B0549"/>
    <w:rsid w:val="009B13AB"/>
    <w:rsid w:val="009B1530"/>
    <w:rsid w:val="009B1B60"/>
    <w:rsid w:val="009B2664"/>
    <w:rsid w:val="009B26C1"/>
    <w:rsid w:val="009B2780"/>
    <w:rsid w:val="009B3104"/>
    <w:rsid w:val="009B3D56"/>
    <w:rsid w:val="009B4B3A"/>
    <w:rsid w:val="009B58C5"/>
    <w:rsid w:val="009B5AB3"/>
    <w:rsid w:val="009B63E4"/>
    <w:rsid w:val="009B644D"/>
    <w:rsid w:val="009B6C0C"/>
    <w:rsid w:val="009B7C15"/>
    <w:rsid w:val="009B7C28"/>
    <w:rsid w:val="009C06EF"/>
    <w:rsid w:val="009C0A1C"/>
    <w:rsid w:val="009C0C87"/>
    <w:rsid w:val="009C0ED0"/>
    <w:rsid w:val="009C1553"/>
    <w:rsid w:val="009C49A8"/>
    <w:rsid w:val="009C4A1E"/>
    <w:rsid w:val="009C4B1E"/>
    <w:rsid w:val="009C4B63"/>
    <w:rsid w:val="009C58AF"/>
    <w:rsid w:val="009C5BE3"/>
    <w:rsid w:val="009C5DA2"/>
    <w:rsid w:val="009C6D06"/>
    <w:rsid w:val="009C7028"/>
    <w:rsid w:val="009C70B3"/>
    <w:rsid w:val="009C7B66"/>
    <w:rsid w:val="009D08C3"/>
    <w:rsid w:val="009D0FA4"/>
    <w:rsid w:val="009D16DD"/>
    <w:rsid w:val="009D322A"/>
    <w:rsid w:val="009D34DE"/>
    <w:rsid w:val="009D35BB"/>
    <w:rsid w:val="009D3E7A"/>
    <w:rsid w:val="009D4C81"/>
    <w:rsid w:val="009D4CCD"/>
    <w:rsid w:val="009D4EB9"/>
    <w:rsid w:val="009D52E3"/>
    <w:rsid w:val="009D565A"/>
    <w:rsid w:val="009D6452"/>
    <w:rsid w:val="009D6FE0"/>
    <w:rsid w:val="009D736D"/>
    <w:rsid w:val="009D7981"/>
    <w:rsid w:val="009E0F10"/>
    <w:rsid w:val="009E1298"/>
    <w:rsid w:val="009E1323"/>
    <w:rsid w:val="009E134D"/>
    <w:rsid w:val="009E16F9"/>
    <w:rsid w:val="009E1737"/>
    <w:rsid w:val="009E18A5"/>
    <w:rsid w:val="009E2595"/>
    <w:rsid w:val="009E2F75"/>
    <w:rsid w:val="009E318F"/>
    <w:rsid w:val="009E3830"/>
    <w:rsid w:val="009E3988"/>
    <w:rsid w:val="009E3A53"/>
    <w:rsid w:val="009E4371"/>
    <w:rsid w:val="009E5141"/>
    <w:rsid w:val="009E57F0"/>
    <w:rsid w:val="009E5A62"/>
    <w:rsid w:val="009E5ED4"/>
    <w:rsid w:val="009E6D1E"/>
    <w:rsid w:val="009E72FD"/>
    <w:rsid w:val="009E7F52"/>
    <w:rsid w:val="009F0559"/>
    <w:rsid w:val="009F08C8"/>
    <w:rsid w:val="009F12B1"/>
    <w:rsid w:val="009F2884"/>
    <w:rsid w:val="009F28A7"/>
    <w:rsid w:val="009F4A70"/>
    <w:rsid w:val="009F4AAA"/>
    <w:rsid w:val="009F5CE4"/>
    <w:rsid w:val="009F5ED9"/>
    <w:rsid w:val="009F7882"/>
    <w:rsid w:val="009F7AE6"/>
    <w:rsid w:val="00A00124"/>
    <w:rsid w:val="00A01190"/>
    <w:rsid w:val="00A01F7A"/>
    <w:rsid w:val="00A0223A"/>
    <w:rsid w:val="00A02742"/>
    <w:rsid w:val="00A0344E"/>
    <w:rsid w:val="00A03F63"/>
    <w:rsid w:val="00A048E9"/>
    <w:rsid w:val="00A05345"/>
    <w:rsid w:val="00A054FB"/>
    <w:rsid w:val="00A06191"/>
    <w:rsid w:val="00A06248"/>
    <w:rsid w:val="00A06AB7"/>
    <w:rsid w:val="00A07CB4"/>
    <w:rsid w:val="00A107B7"/>
    <w:rsid w:val="00A10A1A"/>
    <w:rsid w:val="00A10A26"/>
    <w:rsid w:val="00A11366"/>
    <w:rsid w:val="00A113B7"/>
    <w:rsid w:val="00A12817"/>
    <w:rsid w:val="00A12A00"/>
    <w:rsid w:val="00A12DCE"/>
    <w:rsid w:val="00A134A2"/>
    <w:rsid w:val="00A1368C"/>
    <w:rsid w:val="00A139BC"/>
    <w:rsid w:val="00A14760"/>
    <w:rsid w:val="00A16143"/>
    <w:rsid w:val="00A16F50"/>
    <w:rsid w:val="00A17935"/>
    <w:rsid w:val="00A17BB5"/>
    <w:rsid w:val="00A2070C"/>
    <w:rsid w:val="00A20855"/>
    <w:rsid w:val="00A208A8"/>
    <w:rsid w:val="00A20ED9"/>
    <w:rsid w:val="00A213DF"/>
    <w:rsid w:val="00A2194A"/>
    <w:rsid w:val="00A21C38"/>
    <w:rsid w:val="00A225EC"/>
    <w:rsid w:val="00A22928"/>
    <w:rsid w:val="00A242BC"/>
    <w:rsid w:val="00A2570C"/>
    <w:rsid w:val="00A26C06"/>
    <w:rsid w:val="00A274D6"/>
    <w:rsid w:val="00A275D2"/>
    <w:rsid w:val="00A279B6"/>
    <w:rsid w:val="00A30009"/>
    <w:rsid w:val="00A3022E"/>
    <w:rsid w:val="00A31942"/>
    <w:rsid w:val="00A31A50"/>
    <w:rsid w:val="00A31E7D"/>
    <w:rsid w:val="00A32AFA"/>
    <w:rsid w:val="00A33156"/>
    <w:rsid w:val="00A33C46"/>
    <w:rsid w:val="00A350D4"/>
    <w:rsid w:val="00A357A0"/>
    <w:rsid w:val="00A357A9"/>
    <w:rsid w:val="00A36373"/>
    <w:rsid w:val="00A364DF"/>
    <w:rsid w:val="00A36B84"/>
    <w:rsid w:val="00A36E8A"/>
    <w:rsid w:val="00A37415"/>
    <w:rsid w:val="00A37734"/>
    <w:rsid w:val="00A37A95"/>
    <w:rsid w:val="00A37D28"/>
    <w:rsid w:val="00A400D1"/>
    <w:rsid w:val="00A41930"/>
    <w:rsid w:val="00A423E2"/>
    <w:rsid w:val="00A42C24"/>
    <w:rsid w:val="00A42E09"/>
    <w:rsid w:val="00A44437"/>
    <w:rsid w:val="00A44548"/>
    <w:rsid w:val="00A44CD1"/>
    <w:rsid w:val="00A44D12"/>
    <w:rsid w:val="00A453C8"/>
    <w:rsid w:val="00A4568F"/>
    <w:rsid w:val="00A50FE3"/>
    <w:rsid w:val="00A5128D"/>
    <w:rsid w:val="00A51FDE"/>
    <w:rsid w:val="00A524AA"/>
    <w:rsid w:val="00A52B8E"/>
    <w:rsid w:val="00A53F65"/>
    <w:rsid w:val="00A54A72"/>
    <w:rsid w:val="00A55074"/>
    <w:rsid w:val="00A5553B"/>
    <w:rsid w:val="00A55668"/>
    <w:rsid w:val="00A5575B"/>
    <w:rsid w:val="00A55E46"/>
    <w:rsid w:val="00A55FA1"/>
    <w:rsid w:val="00A5604F"/>
    <w:rsid w:val="00A560F6"/>
    <w:rsid w:val="00A568EF"/>
    <w:rsid w:val="00A56AF5"/>
    <w:rsid w:val="00A57633"/>
    <w:rsid w:val="00A6046E"/>
    <w:rsid w:val="00A61AF0"/>
    <w:rsid w:val="00A62467"/>
    <w:rsid w:val="00A63456"/>
    <w:rsid w:val="00A638E2"/>
    <w:rsid w:val="00A63B8B"/>
    <w:rsid w:val="00A64049"/>
    <w:rsid w:val="00A6464F"/>
    <w:rsid w:val="00A64693"/>
    <w:rsid w:val="00A64D0F"/>
    <w:rsid w:val="00A65FEB"/>
    <w:rsid w:val="00A66EF3"/>
    <w:rsid w:val="00A66FD0"/>
    <w:rsid w:val="00A6745E"/>
    <w:rsid w:val="00A67770"/>
    <w:rsid w:val="00A7094E"/>
    <w:rsid w:val="00A7107C"/>
    <w:rsid w:val="00A716A0"/>
    <w:rsid w:val="00A7196D"/>
    <w:rsid w:val="00A71BA1"/>
    <w:rsid w:val="00A722D3"/>
    <w:rsid w:val="00A730EF"/>
    <w:rsid w:val="00A73B2D"/>
    <w:rsid w:val="00A748F8"/>
    <w:rsid w:val="00A75F4B"/>
    <w:rsid w:val="00A761BA"/>
    <w:rsid w:val="00A76279"/>
    <w:rsid w:val="00A77F7D"/>
    <w:rsid w:val="00A77F8E"/>
    <w:rsid w:val="00A80680"/>
    <w:rsid w:val="00A80B41"/>
    <w:rsid w:val="00A80FA6"/>
    <w:rsid w:val="00A8108F"/>
    <w:rsid w:val="00A81254"/>
    <w:rsid w:val="00A81579"/>
    <w:rsid w:val="00A816A4"/>
    <w:rsid w:val="00A819B0"/>
    <w:rsid w:val="00A859D7"/>
    <w:rsid w:val="00A85A7E"/>
    <w:rsid w:val="00A85F45"/>
    <w:rsid w:val="00A85F9E"/>
    <w:rsid w:val="00A86000"/>
    <w:rsid w:val="00A86407"/>
    <w:rsid w:val="00A87041"/>
    <w:rsid w:val="00A87251"/>
    <w:rsid w:val="00A8771B"/>
    <w:rsid w:val="00A87813"/>
    <w:rsid w:val="00A900B1"/>
    <w:rsid w:val="00A9052E"/>
    <w:rsid w:val="00A9128F"/>
    <w:rsid w:val="00A91746"/>
    <w:rsid w:val="00A91E34"/>
    <w:rsid w:val="00A92063"/>
    <w:rsid w:val="00A92295"/>
    <w:rsid w:val="00A92A00"/>
    <w:rsid w:val="00A938F8"/>
    <w:rsid w:val="00A93EFE"/>
    <w:rsid w:val="00A94FAC"/>
    <w:rsid w:val="00A9581B"/>
    <w:rsid w:val="00A967EF"/>
    <w:rsid w:val="00AA0395"/>
    <w:rsid w:val="00AA0539"/>
    <w:rsid w:val="00AA0909"/>
    <w:rsid w:val="00AA17D1"/>
    <w:rsid w:val="00AA1ACD"/>
    <w:rsid w:val="00AA31D9"/>
    <w:rsid w:val="00AA33E6"/>
    <w:rsid w:val="00AA4391"/>
    <w:rsid w:val="00AA477E"/>
    <w:rsid w:val="00AA4C80"/>
    <w:rsid w:val="00AA4CFE"/>
    <w:rsid w:val="00AA4FDE"/>
    <w:rsid w:val="00AA52DB"/>
    <w:rsid w:val="00AA5C1F"/>
    <w:rsid w:val="00AA61FC"/>
    <w:rsid w:val="00AA67D2"/>
    <w:rsid w:val="00AA7059"/>
    <w:rsid w:val="00AA7AF4"/>
    <w:rsid w:val="00AA7DAD"/>
    <w:rsid w:val="00AB00BD"/>
    <w:rsid w:val="00AB06C3"/>
    <w:rsid w:val="00AB2176"/>
    <w:rsid w:val="00AB3942"/>
    <w:rsid w:val="00AB5269"/>
    <w:rsid w:val="00AB5EE6"/>
    <w:rsid w:val="00AB6717"/>
    <w:rsid w:val="00AC0E7F"/>
    <w:rsid w:val="00AC1BC8"/>
    <w:rsid w:val="00AC1FF4"/>
    <w:rsid w:val="00AC2227"/>
    <w:rsid w:val="00AC2350"/>
    <w:rsid w:val="00AC279F"/>
    <w:rsid w:val="00AC2E7A"/>
    <w:rsid w:val="00AC3E36"/>
    <w:rsid w:val="00AC420F"/>
    <w:rsid w:val="00AC4B7D"/>
    <w:rsid w:val="00AC4C19"/>
    <w:rsid w:val="00AC59EA"/>
    <w:rsid w:val="00AC5A16"/>
    <w:rsid w:val="00AC5BFD"/>
    <w:rsid w:val="00AC6355"/>
    <w:rsid w:val="00AC6503"/>
    <w:rsid w:val="00AC69AD"/>
    <w:rsid w:val="00AC6A5C"/>
    <w:rsid w:val="00AC6D53"/>
    <w:rsid w:val="00AC717E"/>
    <w:rsid w:val="00AC73B0"/>
    <w:rsid w:val="00AC7553"/>
    <w:rsid w:val="00AC7937"/>
    <w:rsid w:val="00AD137F"/>
    <w:rsid w:val="00AD18AE"/>
    <w:rsid w:val="00AD205B"/>
    <w:rsid w:val="00AD2569"/>
    <w:rsid w:val="00AD2590"/>
    <w:rsid w:val="00AD260C"/>
    <w:rsid w:val="00AD2CF0"/>
    <w:rsid w:val="00AD302D"/>
    <w:rsid w:val="00AD3611"/>
    <w:rsid w:val="00AD3CA5"/>
    <w:rsid w:val="00AD3CA9"/>
    <w:rsid w:val="00AD413C"/>
    <w:rsid w:val="00AD5D48"/>
    <w:rsid w:val="00AD608F"/>
    <w:rsid w:val="00AD6466"/>
    <w:rsid w:val="00AD6AA8"/>
    <w:rsid w:val="00AD71AF"/>
    <w:rsid w:val="00AD781F"/>
    <w:rsid w:val="00AE042D"/>
    <w:rsid w:val="00AE0703"/>
    <w:rsid w:val="00AE1221"/>
    <w:rsid w:val="00AE20FB"/>
    <w:rsid w:val="00AE2299"/>
    <w:rsid w:val="00AE25E0"/>
    <w:rsid w:val="00AE26DF"/>
    <w:rsid w:val="00AE2870"/>
    <w:rsid w:val="00AE331C"/>
    <w:rsid w:val="00AE4028"/>
    <w:rsid w:val="00AE4762"/>
    <w:rsid w:val="00AE4893"/>
    <w:rsid w:val="00AE4DD2"/>
    <w:rsid w:val="00AE596F"/>
    <w:rsid w:val="00AE59DC"/>
    <w:rsid w:val="00AE5FD6"/>
    <w:rsid w:val="00AE64F1"/>
    <w:rsid w:val="00AE6B33"/>
    <w:rsid w:val="00AE6DCC"/>
    <w:rsid w:val="00AE710C"/>
    <w:rsid w:val="00AE7E9E"/>
    <w:rsid w:val="00AF0157"/>
    <w:rsid w:val="00AF10CE"/>
    <w:rsid w:val="00AF1443"/>
    <w:rsid w:val="00AF17C6"/>
    <w:rsid w:val="00AF17D0"/>
    <w:rsid w:val="00AF23C6"/>
    <w:rsid w:val="00AF29EA"/>
    <w:rsid w:val="00AF2D39"/>
    <w:rsid w:val="00AF3628"/>
    <w:rsid w:val="00AF3D86"/>
    <w:rsid w:val="00AF3F59"/>
    <w:rsid w:val="00AF406E"/>
    <w:rsid w:val="00AF41EB"/>
    <w:rsid w:val="00AF50E3"/>
    <w:rsid w:val="00AF5E17"/>
    <w:rsid w:val="00B002FE"/>
    <w:rsid w:val="00B00589"/>
    <w:rsid w:val="00B00940"/>
    <w:rsid w:val="00B010AD"/>
    <w:rsid w:val="00B015BC"/>
    <w:rsid w:val="00B01832"/>
    <w:rsid w:val="00B01FB3"/>
    <w:rsid w:val="00B02148"/>
    <w:rsid w:val="00B022EE"/>
    <w:rsid w:val="00B02881"/>
    <w:rsid w:val="00B03B6D"/>
    <w:rsid w:val="00B03EFE"/>
    <w:rsid w:val="00B03F6B"/>
    <w:rsid w:val="00B04719"/>
    <w:rsid w:val="00B04787"/>
    <w:rsid w:val="00B048CC"/>
    <w:rsid w:val="00B04E11"/>
    <w:rsid w:val="00B04F60"/>
    <w:rsid w:val="00B055AC"/>
    <w:rsid w:val="00B05BB2"/>
    <w:rsid w:val="00B07671"/>
    <w:rsid w:val="00B10071"/>
    <w:rsid w:val="00B10150"/>
    <w:rsid w:val="00B108C6"/>
    <w:rsid w:val="00B10906"/>
    <w:rsid w:val="00B10DC8"/>
    <w:rsid w:val="00B12128"/>
    <w:rsid w:val="00B12BEF"/>
    <w:rsid w:val="00B13644"/>
    <w:rsid w:val="00B13DB6"/>
    <w:rsid w:val="00B144D4"/>
    <w:rsid w:val="00B15647"/>
    <w:rsid w:val="00B1597E"/>
    <w:rsid w:val="00B1662F"/>
    <w:rsid w:val="00B17010"/>
    <w:rsid w:val="00B17FE8"/>
    <w:rsid w:val="00B2031E"/>
    <w:rsid w:val="00B20467"/>
    <w:rsid w:val="00B20818"/>
    <w:rsid w:val="00B210DA"/>
    <w:rsid w:val="00B2167C"/>
    <w:rsid w:val="00B2198F"/>
    <w:rsid w:val="00B22174"/>
    <w:rsid w:val="00B2310C"/>
    <w:rsid w:val="00B239A3"/>
    <w:rsid w:val="00B240E1"/>
    <w:rsid w:val="00B24357"/>
    <w:rsid w:val="00B24DCB"/>
    <w:rsid w:val="00B25BEB"/>
    <w:rsid w:val="00B2659C"/>
    <w:rsid w:val="00B27809"/>
    <w:rsid w:val="00B3165D"/>
    <w:rsid w:val="00B316A3"/>
    <w:rsid w:val="00B3181C"/>
    <w:rsid w:val="00B31BFF"/>
    <w:rsid w:val="00B33BFF"/>
    <w:rsid w:val="00B33D38"/>
    <w:rsid w:val="00B34996"/>
    <w:rsid w:val="00B349C8"/>
    <w:rsid w:val="00B351E1"/>
    <w:rsid w:val="00B35BFD"/>
    <w:rsid w:val="00B361C3"/>
    <w:rsid w:val="00B3630E"/>
    <w:rsid w:val="00B36B66"/>
    <w:rsid w:val="00B36D4C"/>
    <w:rsid w:val="00B36DB8"/>
    <w:rsid w:val="00B40393"/>
    <w:rsid w:val="00B405A0"/>
    <w:rsid w:val="00B41FF8"/>
    <w:rsid w:val="00B42260"/>
    <w:rsid w:val="00B4259E"/>
    <w:rsid w:val="00B42BF4"/>
    <w:rsid w:val="00B44D73"/>
    <w:rsid w:val="00B4505E"/>
    <w:rsid w:val="00B4638D"/>
    <w:rsid w:val="00B4645A"/>
    <w:rsid w:val="00B46D80"/>
    <w:rsid w:val="00B471B1"/>
    <w:rsid w:val="00B47B34"/>
    <w:rsid w:val="00B47B48"/>
    <w:rsid w:val="00B5089B"/>
    <w:rsid w:val="00B50E11"/>
    <w:rsid w:val="00B51C10"/>
    <w:rsid w:val="00B5204A"/>
    <w:rsid w:val="00B53183"/>
    <w:rsid w:val="00B5332D"/>
    <w:rsid w:val="00B5338C"/>
    <w:rsid w:val="00B53C86"/>
    <w:rsid w:val="00B540A1"/>
    <w:rsid w:val="00B55281"/>
    <w:rsid w:val="00B5539D"/>
    <w:rsid w:val="00B568AE"/>
    <w:rsid w:val="00B56A4C"/>
    <w:rsid w:val="00B56B7A"/>
    <w:rsid w:val="00B56E98"/>
    <w:rsid w:val="00B60DFA"/>
    <w:rsid w:val="00B61D19"/>
    <w:rsid w:val="00B62134"/>
    <w:rsid w:val="00B62A25"/>
    <w:rsid w:val="00B630A1"/>
    <w:rsid w:val="00B63852"/>
    <w:rsid w:val="00B63A7C"/>
    <w:rsid w:val="00B642F6"/>
    <w:rsid w:val="00B64761"/>
    <w:rsid w:val="00B6483C"/>
    <w:rsid w:val="00B64A4E"/>
    <w:rsid w:val="00B64BCD"/>
    <w:rsid w:val="00B64CAE"/>
    <w:rsid w:val="00B64E1F"/>
    <w:rsid w:val="00B6581E"/>
    <w:rsid w:val="00B659EF"/>
    <w:rsid w:val="00B67180"/>
    <w:rsid w:val="00B671BB"/>
    <w:rsid w:val="00B67577"/>
    <w:rsid w:val="00B6793C"/>
    <w:rsid w:val="00B707B1"/>
    <w:rsid w:val="00B71FF1"/>
    <w:rsid w:val="00B72E79"/>
    <w:rsid w:val="00B72FED"/>
    <w:rsid w:val="00B73852"/>
    <w:rsid w:val="00B73BE1"/>
    <w:rsid w:val="00B73BFF"/>
    <w:rsid w:val="00B7430D"/>
    <w:rsid w:val="00B74A1D"/>
    <w:rsid w:val="00B756F4"/>
    <w:rsid w:val="00B7570E"/>
    <w:rsid w:val="00B75815"/>
    <w:rsid w:val="00B768FB"/>
    <w:rsid w:val="00B76B23"/>
    <w:rsid w:val="00B76C52"/>
    <w:rsid w:val="00B76DE3"/>
    <w:rsid w:val="00B7717F"/>
    <w:rsid w:val="00B77477"/>
    <w:rsid w:val="00B7792B"/>
    <w:rsid w:val="00B77B7C"/>
    <w:rsid w:val="00B80BD9"/>
    <w:rsid w:val="00B80C49"/>
    <w:rsid w:val="00B81690"/>
    <w:rsid w:val="00B82279"/>
    <w:rsid w:val="00B8285E"/>
    <w:rsid w:val="00B82E08"/>
    <w:rsid w:val="00B83BC2"/>
    <w:rsid w:val="00B83F69"/>
    <w:rsid w:val="00B8433B"/>
    <w:rsid w:val="00B844E0"/>
    <w:rsid w:val="00B85913"/>
    <w:rsid w:val="00B85E62"/>
    <w:rsid w:val="00B878D0"/>
    <w:rsid w:val="00B90C24"/>
    <w:rsid w:val="00B9186A"/>
    <w:rsid w:val="00B92AFA"/>
    <w:rsid w:val="00B92C2F"/>
    <w:rsid w:val="00B92E6E"/>
    <w:rsid w:val="00B93505"/>
    <w:rsid w:val="00B938E7"/>
    <w:rsid w:val="00B94316"/>
    <w:rsid w:val="00B94339"/>
    <w:rsid w:val="00B95850"/>
    <w:rsid w:val="00B95F46"/>
    <w:rsid w:val="00B962FD"/>
    <w:rsid w:val="00B97073"/>
    <w:rsid w:val="00BA0F71"/>
    <w:rsid w:val="00BA19D6"/>
    <w:rsid w:val="00BA258E"/>
    <w:rsid w:val="00BA2611"/>
    <w:rsid w:val="00BA30AC"/>
    <w:rsid w:val="00BA5B4A"/>
    <w:rsid w:val="00BA6067"/>
    <w:rsid w:val="00BA6C02"/>
    <w:rsid w:val="00BA6D40"/>
    <w:rsid w:val="00BA7AB4"/>
    <w:rsid w:val="00BA7BEB"/>
    <w:rsid w:val="00BB0C38"/>
    <w:rsid w:val="00BB1DD6"/>
    <w:rsid w:val="00BB2092"/>
    <w:rsid w:val="00BB289A"/>
    <w:rsid w:val="00BB349A"/>
    <w:rsid w:val="00BB3CF7"/>
    <w:rsid w:val="00BB3FF0"/>
    <w:rsid w:val="00BB67B1"/>
    <w:rsid w:val="00BB6C55"/>
    <w:rsid w:val="00BB7107"/>
    <w:rsid w:val="00BB7377"/>
    <w:rsid w:val="00BB786D"/>
    <w:rsid w:val="00BB7905"/>
    <w:rsid w:val="00BB7C30"/>
    <w:rsid w:val="00BB7D60"/>
    <w:rsid w:val="00BC1367"/>
    <w:rsid w:val="00BC2274"/>
    <w:rsid w:val="00BC32ED"/>
    <w:rsid w:val="00BC415B"/>
    <w:rsid w:val="00BC4345"/>
    <w:rsid w:val="00BC4613"/>
    <w:rsid w:val="00BC485D"/>
    <w:rsid w:val="00BC4BCA"/>
    <w:rsid w:val="00BC5508"/>
    <w:rsid w:val="00BC592F"/>
    <w:rsid w:val="00BC5B27"/>
    <w:rsid w:val="00BC6195"/>
    <w:rsid w:val="00BC7020"/>
    <w:rsid w:val="00BD0621"/>
    <w:rsid w:val="00BD07BF"/>
    <w:rsid w:val="00BD3227"/>
    <w:rsid w:val="00BD3322"/>
    <w:rsid w:val="00BD3798"/>
    <w:rsid w:val="00BD4CA3"/>
    <w:rsid w:val="00BD4FD6"/>
    <w:rsid w:val="00BD69BF"/>
    <w:rsid w:val="00BD7D6F"/>
    <w:rsid w:val="00BE23EB"/>
    <w:rsid w:val="00BE2B0E"/>
    <w:rsid w:val="00BE30AA"/>
    <w:rsid w:val="00BE38F4"/>
    <w:rsid w:val="00BE3D31"/>
    <w:rsid w:val="00BE4812"/>
    <w:rsid w:val="00BE4B44"/>
    <w:rsid w:val="00BE4BEC"/>
    <w:rsid w:val="00BE4FB6"/>
    <w:rsid w:val="00BE5186"/>
    <w:rsid w:val="00BE563F"/>
    <w:rsid w:val="00BE64B3"/>
    <w:rsid w:val="00BF10C5"/>
    <w:rsid w:val="00BF2A74"/>
    <w:rsid w:val="00BF323D"/>
    <w:rsid w:val="00BF3476"/>
    <w:rsid w:val="00BF3C1A"/>
    <w:rsid w:val="00BF47D7"/>
    <w:rsid w:val="00BF568A"/>
    <w:rsid w:val="00BF5C03"/>
    <w:rsid w:val="00BF603C"/>
    <w:rsid w:val="00BF6C4F"/>
    <w:rsid w:val="00BF722D"/>
    <w:rsid w:val="00BF76F4"/>
    <w:rsid w:val="00C00809"/>
    <w:rsid w:val="00C00B5D"/>
    <w:rsid w:val="00C00C04"/>
    <w:rsid w:val="00C00D55"/>
    <w:rsid w:val="00C01AC2"/>
    <w:rsid w:val="00C01D60"/>
    <w:rsid w:val="00C02139"/>
    <w:rsid w:val="00C02CB4"/>
    <w:rsid w:val="00C02EF5"/>
    <w:rsid w:val="00C03B13"/>
    <w:rsid w:val="00C03F3E"/>
    <w:rsid w:val="00C04010"/>
    <w:rsid w:val="00C045B2"/>
    <w:rsid w:val="00C04C45"/>
    <w:rsid w:val="00C0532F"/>
    <w:rsid w:val="00C05AD6"/>
    <w:rsid w:val="00C05CE7"/>
    <w:rsid w:val="00C06655"/>
    <w:rsid w:val="00C06988"/>
    <w:rsid w:val="00C06AEC"/>
    <w:rsid w:val="00C06B3A"/>
    <w:rsid w:val="00C06E43"/>
    <w:rsid w:val="00C103F0"/>
    <w:rsid w:val="00C10483"/>
    <w:rsid w:val="00C10718"/>
    <w:rsid w:val="00C118C3"/>
    <w:rsid w:val="00C11FE5"/>
    <w:rsid w:val="00C12DAA"/>
    <w:rsid w:val="00C13F7F"/>
    <w:rsid w:val="00C15BA0"/>
    <w:rsid w:val="00C15D71"/>
    <w:rsid w:val="00C16E27"/>
    <w:rsid w:val="00C2119B"/>
    <w:rsid w:val="00C215D5"/>
    <w:rsid w:val="00C22049"/>
    <w:rsid w:val="00C22117"/>
    <w:rsid w:val="00C22D16"/>
    <w:rsid w:val="00C2344B"/>
    <w:rsid w:val="00C236DC"/>
    <w:rsid w:val="00C23C11"/>
    <w:rsid w:val="00C23EEF"/>
    <w:rsid w:val="00C24403"/>
    <w:rsid w:val="00C263F6"/>
    <w:rsid w:val="00C26845"/>
    <w:rsid w:val="00C272A6"/>
    <w:rsid w:val="00C27A3A"/>
    <w:rsid w:val="00C30554"/>
    <w:rsid w:val="00C30977"/>
    <w:rsid w:val="00C30AD2"/>
    <w:rsid w:val="00C30BD5"/>
    <w:rsid w:val="00C30C69"/>
    <w:rsid w:val="00C31546"/>
    <w:rsid w:val="00C318EB"/>
    <w:rsid w:val="00C31D6A"/>
    <w:rsid w:val="00C32C4B"/>
    <w:rsid w:val="00C32E05"/>
    <w:rsid w:val="00C33018"/>
    <w:rsid w:val="00C34AF0"/>
    <w:rsid w:val="00C35D5B"/>
    <w:rsid w:val="00C35E14"/>
    <w:rsid w:val="00C36C0C"/>
    <w:rsid w:val="00C36FEB"/>
    <w:rsid w:val="00C3715D"/>
    <w:rsid w:val="00C3750E"/>
    <w:rsid w:val="00C406F1"/>
    <w:rsid w:val="00C410B0"/>
    <w:rsid w:val="00C41215"/>
    <w:rsid w:val="00C412AB"/>
    <w:rsid w:val="00C43AB5"/>
    <w:rsid w:val="00C44840"/>
    <w:rsid w:val="00C44ADC"/>
    <w:rsid w:val="00C44CA2"/>
    <w:rsid w:val="00C44F76"/>
    <w:rsid w:val="00C451FC"/>
    <w:rsid w:val="00C467D2"/>
    <w:rsid w:val="00C471E7"/>
    <w:rsid w:val="00C47B3D"/>
    <w:rsid w:val="00C50162"/>
    <w:rsid w:val="00C5065E"/>
    <w:rsid w:val="00C50DCF"/>
    <w:rsid w:val="00C51218"/>
    <w:rsid w:val="00C526A8"/>
    <w:rsid w:val="00C5299B"/>
    <w:rsid w:val="00C52CA8"/>
    <w:rsid w:val="00C52FE9"/>
    <w:rsid w:val="00C52FEC"/>
    <w:rsid w:val="00C53B83"/>
    <w:rsid w:val="00C54617"/>
    <w:rsid w:val="00C549B2"/>
    <w:rsid w:val="00C54D24"/>
    <w:rsid w:val="00C54DC2"/>
    <w:rsid w:val="00C55AC8"/>
    <w:rsid w:val="00C5629E"/>
    <w:rsid w:val="00C56330"/>
    <w:rsid w:val="00C57359"/>
    <w:rsid w:val="00C57AF5"/>
    <w:rsid w:val="00C6059C"/>
    <w:rsid w:val="00C60F0A"/>
    <w:rsid w:val="00C6275B"/>
    <w:rsid w:val="00C62A74"/>
    <w:rsid w:val="00C62C5C"/>
    <w:rsid w:val="00C62F5E"/>
    <w:rsid w:val="00C63D68"/>
    <w:rsid w:val="00C63E1B"/>
    <w:rsid w:val="00C64011"/>
    <w:rsid w:val="00C64418"/>
    <w:rsid w:val="00C650FD"/>
    <w:rsid w:val="00C664A9"/>
    <w:rsid w:val="00C66CAB"/>
    <w:rsid w:val="00C67876"/>
    <w:rsid w:val="00C678DD"/>
    <w:rsid w:val="00C67A76"/>
    <w:rsid w:val="00C67E9F"/>
    <w:rsid w:val="00C71AA1"/>
    <w:rsid w:val="00C71B1C"/>
    <w:rsid w:val="00C72D5A"/>
    <w:rsid w:val="00C7335C"/>
    <w:rsid w:val="00C7408E"/>
    <w:rsid w:val="00C7464E"/>
    <w:rsid w:val="00C74844"/>
    <w:rsid w:val="00C74C49"/>
    <w:rsid w:val="00C756B2"/>
    <w:rsid w:val="00C758DE"/>
    <w:rsid w:val="00C75977"/>
    <w:rsid w:val="00C75B15"/>
    <w:rsid w:val="00C75E44"/>
    <w:rsid w:val="00C76594"/>
    <w:rsid w:val="00C76A01"/>
    <w:rsid w:val="00C76C96"/>
    <w:rsid w:val="00C77AEF"/>
    <w:rsid w:val="00C80DAE"/>
    <w:rsid w:val="00C8156A"/>
    <w:rsid w:val="00C81ED9"/>
    <w:rsid w:val="00C82E0B"/>
    <w:rsid w:val="00C832B2"/>
    <w:rsid w:val="00C83C11"/>
    <w:rsid w:val="00C83CF3"/>
    <w:rsid w:val="00C84BF9"/>
    <w:rsid w:val="00C852DE"/>
    <w:rsid w:val="00C8548D"/>
    <w:rsid w:val="00C856F6"/>
    <w:rsid w:val="00C8614F"/>
    <w:rsid w:val="00C86431"/>
    <w:rsid w:val="00C90283"/>
    <w:rsid w:val="00C9039B"/>
    <w:rsid w:val="00C90B12"/>
    <w:rsid w:val="00C9116E"/>
    <w:rsid w:val="00C916DD"/>
    <w:rsid w:val="00C92BC5"/>
    <w:rsid w:val="00C93E0F"/>
    <w:rsid w:val="00C94025"/>
    <w:rsid w:val="00C944DF"/>
    <w:rsid w:val="00C94B34"/>
    <w:rsid w:val="00C94CF5"/>
    <w:rsid w:val="00C950D8"/>
    <w:rsid w:val="00C95E94"/>
    <w:rsid w:val="00C96C02"/>
    <w:rsid w:val="00C9742E"/>
    <w:rsid w:val="00C97512"/>
    <w:rsid w:val="00CA1486"/>
    <w:rsid w:val="00CA2ADD"/>
    <w:rsid w:val="00CA2B83"/>
    <w:rsid w:val="00CA300B"/>
    <w:rsid w:val="00CA39B3"/>
    <w:rsid w:val="00CA3D5B"/>
    <w:rsid w:val="00CA3E11"/>
    <w:rsid w:val="00CA4A54"/>
    <w:rsid w:val="00CA4B29"/>
    <w:rsid w:val="00CA6D17"/>
    <w:rsid w:val="00CA7049"/>
    <w:rsid w:val="00CB0199"/>
    <w:rsid w:val="00CB0C18"/>
    <w:rsid w:val="00CB0D80"/>
    <w:rsid w:val="00CB1893"/>
    <w:rsid w:val="00CB26C4"/>
    <w:rsid w:val="00CB30B7"/>
    <w:rsid w:val="00CB3520"/>
    <w:rsid w:val="00CB3CB6"/>
    <w:rsid w:val="00CB4075"/>
    <w:rsid w:val="00CB4385"/>
    <w:rsid w:val="00CB4575"/>
    <w:rsid w:val="00CB497F"/>
    <w:rsid w:val="00CB5251"/>
    <w:rsid w:val="00CB52A9"/>
    <w:rsid w:val="00CB5389"/>
    <w:rsid w:val="00CB5D54"/>
    <w:rsid w:val="00CB5E6D"/>
    <w:rsid w:val="00CB689A"/>
    <w:rsid w:val="00CB72E7"/>
    <w:rsid w:val="00CB74EC"/>
    <w:rsid w:val="00CC164C"/>
    <w:rsid w:val="00CC1DF8"/>
    <w:rsid w:val="00CC2358"/>
    <w:rsid w:val="00CC2BA7"/>
    <w:rsid w:val="00CC35B1"/>
    <w:rsid w:val="00CC38F8"/>
    <w:rsid w:val="00CC3A0C"/>
    <w:rsid w:val="00CC3F8D"/>
    <w:rsid w:val="00CC4432"/>
    <w:rsid w:val="00CC4EC7"/>
    <w:rsid w:val="00CC4EFE"/>
    <w:rsid w:val="00CC4FDE"/>
    <w:rsid w:val="00CC575B"/>
    <w:rsid w:val="00CC5E1E"/>
    <w:rsid w:val="00CC6132"/>
    <w:rsid w:val="00CC6324"/>
    <w:rsid w:val="00CC700A"/>
    <w:rsid w:val="00CC7BAD"/>
    <w:rsid w:val="00CD002D"/>
    <w:rsid w:val="00CD078F"/>
    <w:rsid w:val="00CD0AF6"/>
    <w:rsid w:val="00CD0CE1"/>
    <w:rsid w:val="00CD1913"/>
    <w:rsid w:val="00CD2ACE"/>
    <w:rsid w:val="00CD3116"/>
    <w:rsid w:val="00CD34EE"/>
    <w:rsid w:val="00CD4211"/>
    <w:rsid w:val="00CD48EB"/>
    <w:rsid w:val="00CD4C3D"/>
    <w:rsid w:val="00CD5E10"/>
    <w:rsid w:val="00CD722D"/>
    <w:rsid w:val="00CD7A3A"/>
    <w:rsid w:val="00CE0050"/>
    <w:rsid w:val="00CE05CD"/>
    <w:rsid w:val="00CE109D"/>
    <w:rsid w:val="00CE172A"/>
    <w:rsid w:val="00CE1B22"/>
    <w:rsid w:val="00CE2B50"/>
    <w:rsid w:val="00CE2C53"/>
    <w:rsid w:val="00CE3468"/>
    <w:rsid w:val="00CE37DB"/>
    <w:rsid w:val="00CE42AC"/>
    <w:rsid w:val="00CE5359"/>
    <w:rsid w:val="00CE667A"/>
    <w:rsid w:val="00CE6FC3"/>
    <w:rsid w:val="00CE7BB0"/>
    <w:rsid w:val="00CE7FC9"/>
    <w:rsid w:val="00CF0335"/>
    <w:rsid w:val="00CF13B1"/>
    <w:rsid w:val="00CF34E0"/>
    <w:rsid w:val="00CF38BC"/>
    <w:rsid w:val="00CF3DF0"/>
    <w:rsid w:val="00CF4130"/>
    <w:rsid w:val="00CF55A1"/>
    <w:rsid w:val="00CF61BA"/>
    <w:rsid w:val="00CF7AF4"/>
    <w:rsid w:val="00CF7BB2"/>
    <w:rsid w:val="00D00C22"/>
    <w:rsid w:val="00D0142B"/>
    <w:rsid w:val="00D019C7"/>
    <w:rsid w:val="00D023A1"/>
    <w:rsid w:val="00D03606"/>
    <w:rsid w:val="00D039CB"/>
    <w:rsid w:val="00D046D4"/>
    <w:rsid w:val="00D05516"/>
    <w:rsid w:val="00D057B2"/>
    <w:rsid w:val="00D0644C"/>
    <w:rsid w:val="00D066AF"/>
    <w:rsid w:val="00D06BA9"/>
    <w:rsid w:val="00D07260"/>
    <w:rsid w:val="00D077F3"/>
    <w:rsid w:val="00D07BA9"/>
    <w:rsid w:val="00D11CC2"/>
    <w:rsid w:val="00D12A7A"/>
    <w:rsid w:val="00D12FB1"/>
    <w:rsid w:val="00D1393B"/>
    <w:rsid w:val="00D14569"/>
    <w:rsid w:val="00D14A35"/>
    <w:rsid w:val="00D15207"/>
    <w:rsid w:val="00D155C4"/>
    <w:rsid w:val="00D15B3A"/>
    <w:rsid w:val="00D15EE8"/>
    <w:rsid w:val="00D1627A"/>
    <w:rsid w:val="00D16E76"/>
    <w:rsid w:val="00D17C1E"/>
    <w:rsid w:val="00D2002F"/>
    <w:rsid w:val="00D20464"/>
    <w:rsid w:val="00D2083D"/>
    <w:rsid w:val="00D209C0"/>
    <w:rsid w:val="00D20A3E"/>
    <w:rsid w:val="00D20D30"/>
    <w:rsid w:val="00D211C3"/>
    <w:rsid w:val="00D21D1F"/>
    <w:rsid w:val="00D22EEA"/>
    <w:rsid w:val="00D22F99"/>
    <w:rsid w:val="00D22FB9"/>
    <w:rsid w:val="00D233CB"/>
    <w:rsid w:val="00D23705"/>
    <w:rsid w:val="00D24296"/>
    <w:rsid w:val="00D247A2"/>
    <w:rsid w:val="00D24939"/>
    <w:rsid w:val="00D257CD"/>
    <w:rsid w:val="00D25A25"/>
    <w:rsid w:val="00D26099"/>
    <w:rsid w:val="00D2653E"/>
    <w:rsid w:val="00D2795B"/>
    <w:rsid w:val="00D27E8B"/>
    <w:rsid w:val="00D30BDC"/>
    <w:rsid w:val="00D30DA5"/>
    <w:rsid w:val="00D31AEC"/>
    <w:rsid w:val="00D31F99"/>
    <w:rsid w:val="00D324A0"/>
    <w:rsid w:val="00D33183"/>
    <w:rsid w:val="00D33220"/>
    <w:rsid w:val="00D3397E"/>
    <w:rsid w:val="00D343C4"/>
    <w:rsid w:val="00D34496"/>
    <w:rsid w:val="00D34CE3"/>
    <w:rsid w:val="00D3500C"/>
    <w:rsid w:val="00D35EC9"/>
    <w:rsid w:val="00D37301"/>
    <w:rsid w:val="00D379B7"/>
    <w:rsid w:val="00D408A9"/>
    <w:rsid w:val="00D412D2"/>
    <w:rsid w:val="00D41C23"/>
    <w:rsid w:val="00D42019"/>
    <w:rsid w:val="00D42A70"/>
    <w:rsid w:val="00D42F2A"/>
    <w:rsid w:val="00D4329E"/>
    <w:rsid w:val="00D43724"/>
    <w:rsid w:val="00D44091"/>
    <w:rsid w:val="00D44311"/>
    <w:rsid w:val="00D44776"/>
    <w:rsid w:val="00D44FFE"/>
    <w:rsid w:val="00D45231"/>
    <w:rsid w:val="00D45486"/>
    <w:rsid w:val="00D468C1"/>
    <w:rsid w:val="00D4730C"/>
    <w:rsid w:val="00D50733"/>
    <w:rsid w:val="00D507DC"/>
    <w:rsid w:val="00D50A26"/>
    <w:rsid w:val="00D50E5E"/>
    <w:rsid w:val="00D51292"/>
    <w:rsid w:val="00D537F9"/>
    <w:rsid w:val="00D54027"/>
    <w:rsid w:val="00D543A3"/>
    <w:rsid w:val="00D546A6"/>
    <w:rsid w:val="00D55BF6"/>
    <w:rsid w:val="00D560EC"/>
    <w:rsid w:val="00D5657B"/>
    <w:rsid w:val="00D56746"/>
    <w:rsid w:val="00D57333"/>
    <w:rsid w:val="00D5762F"/>
    <w:rsid w:val="00D57E6B"/>
    <w:rsid w:val="00D61A8A"/>
    <w:rsid w:val="00D61AC7"/>
    <w:rsid w:val="00D627A3"/>
    <w:rsid w:val="00D6315E"/>
    <w:rsid w:val="00D63246"/>
    <w:rsid w:val="00D638DD"/>
    <w:rsid w:val="00D63F77"/>
    <w:rsid w:val="00D640FB"/>
    <w:rsid w:val="00D648C9"/>
    <w:rsid w:val="00D64927"/>
    <w:rsid w:val="00D64929"/>
    <w:rsid w:val="00D6584E"/>
    <w:rsid w:val="00D65B29"/>
    <w:rsid w:val="00D67BBD"/>
    <w:rsid w:val="00D67C09"/>
    <w:rsid w:val="00D70ABF"/>
    <w:rsid w:val="00D70B98"/>
    <w:rsid w:val="00D71D8F"/>
    <w:rsid w:val="00D71E30"/>
    <w:rsid w:val="00D72434"/>
    <w:rsid w:val="00D725B5"/>
    <w:rsid w:val="00D72DB9"/>
    <w:rsid w:val="00D7315C"/>
    <w:rsid w:val="00D73E2D"/>
    <w:rsid w:val="00D758F8"/>
    <w:rsid w:val="00D75B4A"/>
    <w:rsid w:val="00D75FB5"/>
    <w:rsid w:val="00D76A49"/>
    <w:rsid w:val="00D76C17"/>
    <w:rsid w:val="00D800EB"/>
    <w:rsid w:val="00D80377"/>
    <w:rsid w:val="00D8061E"/>
    <w:rsid w:val="00D80CB4"/>
    <w:rsid w:val="00D81705"/>
    <w:rsid w:val="00D81B3E"/>
    <w:rsid w:val="00D824CE"/>
    <w:rsid w:val="00D82FA8"/>
    <w:rsid w:val="00D837FB"/>
    <w:rsid w:val="00D83C55"/>
    <w:rsid w:val="00D84260"/>
    <w:rsid w:val="00D8459F"/>
    <w:rsid w:val="00D84A38"/>
    <w:rsid w:val="00D853A1"/>
    <w:rsid w:val="00D85781"/>
    <w:rsid w:val="00D85AFB"/>
    <w:rsid w:val="00D866AC"/>
    <w:rsid w:val="00D866D4"/>
    <w:rsid w:val="00D866DD"/>
    <w:rsid w:val="00D8713C"/>
    <w:rsid w:val="00D8798A"/>
    <w:rsid w:val="00D87C3A"/>
    <w:rsid w:val="00D87DE1"/>
    <w:rsid w:val="00D907CB"/>
    <w:rsid w:val="00D908EB"/>
    <w:rsid w:val="00D90B46"/>
    <w:rsid w:val="00D90EE5"/>
    <w:rsid w:val="00D90F12"/>
    <w:rsid w:val="00D90FC5"/>
    <w:rsid w:val="00D91832"/>
    <w:rsid w:val="00D92398"/>
    <w:rsid w:val="00D92485"/>
    <w:rsid w:val="00D93004"/>
    <w:rsid w:val="00D9315D"/>
    <w:rsid w:val="00D9355C"/>
    <w:rsid w:val="00D94420"/>
    <w:rsid w:val="00D94698"/>
    <w:rsid w:val="00D946F2"/>
    <w:rsid w:val="00D94798"/>
    <w:rsid w:val="00D951D5"/>
    <w:rsid w:val="00D951E5"/>
    <w:rsid w:val="00D958EF"/>
    <w:rsid w:val="00D96D16"/>
    <w:rsid w:val="00DA0239"/>
    <w:rsid w:val="00DA0879"/>
    <w:rsid w:val="00DA16C2"/>
    <w:rsid w:val="00DA33CA"/>
    <w:rsid w:val="00DA3B2E"/>
    <w:rsid w:val="00DA5877"/>
    <w:rsid w:val="00DA625A"/>
    <w:rsid w:val="00DA65FA"/>
    <w:rsid w:val="00DA7050"/>
    <w:rsid w:val="00DA77F1"/>
    <w:rsid w:val="00DA7844"/>
    <w:rsid w:val="00DA791D"/>
    <w:rsid w:val="00DB0830"/>
    <w:rsid w:val="00DB086F"/>
    <w:rsid w:val="00DB08AD"/>
    <w:rsid w:val="00DB1B9B"/>
    <w:rsid w:val="00DB1F15"/>
    <w:rsid w:val="00DB1F9C"/>
    <w:rsid w:val="00DB20EB"/>
    <w:rsid w:val="00DB25BD"/>
    <w:rsid w:val="00DB2752"/>
    <w:rsid w:val="00DB4967"/>
    <w:rsid w:val="00DB5022"/>
    <w:rsid w:val="00DB53D2"/>
    <w:rsid w:val="00DB59BE"/>
    <w:rsid w:val="00DB5F8E"/>
    <w:rsid w:val="00DB6D31"/>
    <w:rsid w:val="00DB6D53"/>
    <w:rsid w:val="00DB6ED9"/>
    <w:rsid w:val="00DB7EBE"/>
    <w:rsid w:val="00DC0063"/>
    <w:rsid w:val="00DC031B"/>
    <w:rsid w:val="00DC0A61"/>
    <w:rsid w:val="00DC12E4"/>
    <w:rsid w:val="00DC1470"/>
    <w:rsid w:val="00DC1655"/>
    <w:rsid w:val="00DC1D5B"/>
    <w:rsid w:val="00DC238F"/>
    <w:rsid w:val="00DC2417"/>
    <w:rsid w:val="00DC2466"/>
    <w:rsid w:val="00DC250B"/>
    <w:rsid w:val="00DC2DEF"/>
    <w:rsid w:val="00DC31B3"/>
    <w:rsid w:val="00DC34D0"/>
    <w:rsid w:val="00DC36A2"/>
    <w:rsid w:val="00DC3D17"/>
    <w:rsid w:val="00DC4174"/>
    <w:rsid w:val="00DC433B"/>
    <w:rsid w:val="00DC5B2B"/>
    <w:rsid w:val="00DC5C2F"/>
    <w:rsid w:val="00DC673E"/>
    <w:rsid w:val="00DD02F9"/>
    <w:rsid w:val="00DD034E"/>
    <w:rsid w:val="00DD0564"/>
    <w:rsid w:val="00DD0AAA"/>
    <w:rsid w:val="00DD155B"/>
    <w:rsid w:val="00DD28D0"/>
    <w:rsid w:val="00DD2B0C"/>
    <w:rsid w:val="00DD2F74"/>
    <w:rsid w:val="00DD447A"/>
    <w:rsid w:val="00DD4525"/>
    <w:rsid w:val="00DD494A"/>
    <w:rsid w:val="00DD496B"/>
    <w:rsid w:val="00DD4B16"/>
    <w:rsid w:val="00DD4F04"/>
    <w:rsid w:val="00DD7103"/>
    <w:rsid w:val="00DD714E"/>
    <w:rsid w:val="00DD7507"/>
    <w:rsid w:val="00DE03B6"/>
    <w:rsid w:val="00DE05D9"/>
    <w:rsid w:val="00DE0DAE"/>
    <w:rsid w:val="00DE157A"/>
    <w:rsid w:val="00DE15BA"/>
    <w:rsid w:val="00DE20C5"/>
    <w:rsid w:val="00DE2B09"/>
    <w:rsid w:val="00DE324D"/>
    <w:rsid w:val="00DE3A68"/>
    <w:rsid w:val="00DE47EE"/>
    <w:rsid w:val="00DE5448"/>
    <w:rsid w:val="00DE620F"/>
    <w:rsid w:val="00DE621B"/>
    <w:rsid w:val="00DE6957"/>
    <w:rsid w:val="00DE6ABB"/>
    <w:rsid w:val="00DE6B58"/>
    <w:rsid w:val="00DE6C4F"/>
    <w:rsid w:val="00DE6F46"/>
    <w:rsid w:val="00DE7276"/>
    <w:rsid w:val="00DF07F4"/>
    <w:rsid w:val="00DF0D1F"/>
    <w:rsid w:val="00DF1070"/>
    <w:rsid w:val="00DF1649"/>
    <w:rsid w:val="00DF2F6F"/>
    <w:rsid w:val="00DF37B0"/>
    <w:rsid w:val="00DF3CE6"/>
    <w:rsid w:val="00DF3FB7"/>
    <w:rsid w:val="00DF44DE"/>
    <w:rsid w:val="00DF4CD2"/>
    <w:rsid w:val="00DF6609"/>
    <w:rsid w:val="00DF6B4F"/>
    <w:rsid w:val="00DF6D5C"/>
    <w:rsid w:val="00DF724F"/>
    <w:rsid w:val="00DF74C6"/>
    <w:rsid w:val="00DF79F3"/>
    <w:rsid w:val="00E004C3"/>
    <w:rsid w:val="00E00AE7"/>
    <w:rsid w:val="00E0107D"/>
    <w:rsid w:val="00E01735"/>
    <w:rsid w:val="00E0253D"/>
    <w:rsid w:val="00E02699"/>
    <w:rsid w:val="00E02D8D"/>
    <w:rsid w:val="00E030E8"/>
    <w:rsid w:val="00E0375D"/>
    <w:rsid w:val="00E03E4C"/>
    <w:rsid w:val="00E03F5D"/>
    <w:rsid w:val="00E05589"/>
    <w:rsid w:val="00E05596"/>
    <w:rsid w:val="00E07CD7"/>
    <w:rsid w:val="00E10611"/>
    <w:rsid w:val="00E124E0"/>
    <w:rsid w:val="00E12F3B"/>
    <w:rsid w:val="00E13194"/>
    <w:rsid w:val="00E138FF"/>
    <w:rsid w:val="00E13FED"/>
    <w:rsid w:val="00E1403D"/>
    <w:rsid w:val="00E140DB"/>
    <w:rsid w:val="00E142FD"/>
    <w:rsid w:val="00E1438B"/>
    <w:rsid w:val="00E14733"/>
    <w:rsid w:val="00E1506A"/>
    <w:rsid w:val="00E1556C"/>
    <w:rsid w:val="00E15ED6"/>
    <w:rsid w:val="00E16016"/>
    <w:rsid w:val="00E16D2C"/>
    <w:rsid w:val="00E17809"/>
    <w:rsid w:val="00E17E4E"/>
    <w:rsid w:val="00E20357"/>
    <w:rsid w:val="00E20465"/>
    <w:rsid w:val="00E211ED"/>
    <w:rsid w:val="00E2121F"/>
    <w:rsid w:val="00E21793"/>
    <w:rsid w:val="00E21B3B"/>
    <w:rsid w:val="00E22213"/>
    <w:rsid w:val="00E223E4"/>
    <w:rsid w:val="00E2319C"/>
    <w:rsid w:val="00E2330C"/>
    <w:rsid w:val="00E23507"/>
    <w:rsid w:val="00E24767"/>
    <w:rsid w:val="00E25617"/>
    <w:rsid w:val="00E258C5"/>
    <w:rsid w:val="00E25AC4"/>
    <w:rsid w:val="00E25CBE"/>
    <w:rsid w:val="00E2724D"/>
    <w:rsid w:val="00E30B80"/>
    <w:rsid w:val="00E317D9"/>
    <w:rsid w:val="00E32E2B"/>
    <w:rsid w:val="00E33350"/>
    <w:rsid w:val="00E33696"/>
    <w:rsid w:val="00E3407B"/>
    <w:rsid w:val="00E342F8"/>
    <w:rsid w:val="00E3512E"/>
    <w:rsid w:val="00E35178"/>
    <w:rsid w:val="00E353EF"/>
    <w:rsid w:val="00E35D8C"/>
    <w:rsid w:val="00E36147"/>
    <w:rsid w:val="00E362E5"/>
    <w:rsid w:val="00E36421"/>
    <w:rsid w:val="00E368BB"/>
    <w:rsid w:val="00E36B8C"/>
    <w:rsid w:val="00E37BCC"/>
    <w:rsid w:val="00E40546"/>
    <w:rsid w:val="00E40B25"/>
    <w:rsid w:val="00E4183A"/>
    <w:rsid w:val="00E41FCE"/>
    <w:rsid w:val="00E42547"/>
    <w:rsid w:val="00E43A73"/>
    <w:rsid w:val="00E44500"/>
    <w:rsid w:val="00E4454F"/>
    <w:rsid w:val="00E447F9"/>
    <w:rsid w:val="00E448CD"/>
    <w:rsid w:val="00E44A4D"/>
    <w:rsid w:val="00E44CEC"/>
    <w:rsid w:val="00E4522D"/>
    <w:rsid w:val="00E463BF"/>
    <w:rsid w:val="00E46A97"/>
    <w:rsid w:val="00E46D7B"/>
    <w:rsid w:val="00E470ED"/>
    <w:rsid w:val="00E479EE"/>
    <w:rsid w:val="00E5033E"/>
    <w:rsid w:val="00E51133"/>
    <w:rsid w:val="00E5128F"/>
    <w:rsid w:val="00E512D8"/>
    <w:rsid w:val="00E54615"/>
    <w:rsid w:val="00E548E1"/>
    <w:rsid w:val="00E5606B"/>
    <w:rsid w:val="00E56596"/>
    <w:rsid w:val="00E5705E"/>
    <w:rsid w:val="00E570CA"/>
    <w:rsid w:val="00E57EB7"/>
    <w:rsid w:val="00E606E0"/>
    <w:rsid w:val="00E62357"/>
    <w:rsid w:val="00E6256C"/>
    <w:rsid w:val="00E62833"/>
    <w:rsid w:val="00E63F33"/>
    <w:rsid w:val="00E64CE6"/>
    <w:rsid w:val="00E65304"/>
    <w:rsid w:val="00E66F54"/>
    <w:rsid w:val="00E67C88"/>
    <w:rsid w:val="00E7006D"/>
    <w:rsid w:val="00E707A3"/>
    <w:rsid w:val="00E70E7E"/>
    <w:rsid w:val="00E71B42"/>
    <w:rsid w:val="00E72812"/>
    <w:rsid w:val="00E73087"/>
    <w:rsid w:val="00E73E84"/>
    <w:rsid w:val="00E748FF"/>
    <w:rsid w:val="00E749B9"/>
    <w:rsid w:val="00E754A5"/>
    <w:rsid w:val="00E7561E"/>
    <w:rsid w:val="00E75E75"/>
    <w:rsid w:val="00E76842"/>
    <w:rsid w:val="00E76FF6"/>
    <w:rsid w:val="00E77746"/>
    <w:rsid w:val="00E779F7"/>
    <w:rsid w:val="00E77FF1"/>
    <w:rsid w:val="00E805F1"/>
    <w:rsid w:val="00E80BBE"/>
    <w:rsid w:val="00E80CD5"/>
    <w:rsid w:val="00E8130A"/>
    <w:rsid w:val="00E81D65"/>
    <w:rsid w:val="00E83499"/>
    <w:rsid w:val="00E83907"/>
    <w:rsid w:val="00E83915"/>
    <w:rsid w:val="00E84EDA"/>
    <w:rsid w:val="00E84F9F"/>
    <w:rsid w:val="00E854F3"/>
    <w:rsid w:val="00E86E08"/>
    <w:rsid w:val="00E879F3"/>
    <w:rsid w:val="00E87DD3"/>
    <w:rsid w:val="00E87FCC"/>
    <w:rsid w:val="00E901DA"/>
    <w:rsid w:val="00E902B2"/>
    <w:rsid w:val="00E90389"/>
    <w:rsid w:val="00E90D93"/>
    <w:rsid w:val="00E920F6"/>
    <w:rsid w:val="00E93DE1"/>
    <w:rsid w:val="00E94999"/>
    <w:rsid w:val="00E94A73"/>
    <w:rsid w:val="00E958BE"/>
    <w:rsid w:val="00E95EC2"/>
    <w:rsid w:val="00E95FB3"/>
    <w:rsid w:val="00E963DA"/>
    <w:rsid w:val="00E963DB"/>
    <w:rsid w:val="00E965D7"/>
    <w:rsid w:val="00E9712D"/>
    <w:rsid w:val="00E97604"/>
    <w:rsid w:val="00EA00A8"/>
    <w:rsid w:val="00EA04E3"/>
    <w:rsid w:val="00EA0A82"/>
    <w:rsid w:val="00EA0C56"/>
    <w:rsid w:val="00EA131E"/>
    <w:rsid w:val="00EA1B7D"/>
    <w:rsid w:val="00EA1FE3"/>
    <w:rsid w:val="00EA2875"/>
    <w:rsid w:val="00EA2A46"/>
    <w:rsid w:val="00EA2A60"/>
    <w:rsid w:val="00EA3415"/>
    <w:rsid w:val="00EA4481"/>
    <w:rsid w:val="00EA46B2"/>
    <w:rsid w:val="00EA4A78"/>
    <w:rsid w:val="00EA4B42"/>
    <w:rsid w:val="00EA5A6B"/>
    <w:rsid w:val="00EA6E07"/>
    <w:rsid w:val="00EB111F"/>
    <w:rsid w:val="00EB12D7"/>
    <w:rsid w:val="00EB27F4"/>
    <w:rsid w:val="00EB2BBF"/>
    <w:rsid w:val="00EB2D80"/>
    <w:rsid w:val="00EB2FAC"/>
    <w:rsid w:val="00EB31C7"/>
    <w:rsid w:val="00EB3224"/>
    <w:rsid w:val="00EB391F"/>
    <w:rsid w:val="00EB3978"/>
    <w:rsid w:val="00EB3E30"/>
    <w:rsid w:val="00EB3EF1"/>
    <w:rsid w:val="00EB3F47"/>
    <w:rsid w:val="00EB450E"/>
    <w:rsid w:val="00EB539C"/>
    <w:rsid w:val="00EB582F"/>
    <w:rsid w:val="00EB5D85"/>
    <w:rsid w:val="00EB5F2C"/>
    <w:rsid w:val="00EB6586"/>
    <w:rsid w:val="00EB7439"/>
    <w:rsid w:val="00EB7A26"/>
    <w:rsid w:val="00EC14B9"/>
    <w:rsid w:val="00EC1CBE"/>
    <w:rsid w:val="00EC328C"/>
    <w:rsid w:val="00EC34F3"/>
    <w:rsid w:val="00EC384B"/>
    <w:rsid w:val="00EC3E0D"/>
    <w:rsid w:val="00EC433B"/>
    <w:rsid w:val="00EC54C9"/>
    <w:rsid w:val="00EC57BD"/>
    <w:rsid w:val="00EC583A"/>
    <w:rsid w:val="00EC58F9"/>
    <w:rsid w:val="00EC6CB1"/>
    <w:rsid w:val="00EC73A0"/>
    <w:rsid w:val="00EC7A17"/>
    <w:rsid w:val="00ED0A38"/>
    <w:rsid w:val="00ED0BDC"/>
    <w:rsid w:val="00ED0C52"/>
    <w:rsid w:val="00ED0C8C"/>
    <w:rsid w:val="00ED190F"/>
    <w:rsid w:val="00ED1B8E"/>
    <w:rsid w:val="00ED1CAB"/>
    <w:rsid w:val="00ED2988"/>
    <w:rsid w:val="00ED2A8A"/>
    <w:rsid w:val="00ED3FB5"/>
    <w:rsid w:val="00ED42EB"/>
    <w:rsid w:val="00ED45BA"/>
    <w:rsid w:val="00ED4A56"/>
    <w:rsid w:val="00ED5043"/>
    <w:rsid w:val="00ED533E"/>
    <w:rsid w:val="00ED565C"/>
    <w:rsid w:val="00ED6307"/>
    <w:rsid w:val="00ED6498"/>
    <w:rsid w:val="00ED6781"/>
    <w:rsid w:val="00ED7702"/>
    <w:rsid w:val="00EE14B2"/>
    <w:rsid w:val="00EE2943"/>
    <w:rsid w:val="00EE2AEB"/>
    <w:rsid w:val="00EE2BCB"/>
    <w:rsid w:val="00EE3F43"/>
    <w:rsid w:val="00EE4061"/>
    <w:rsid w:val="00EE5530"/>
    <w:rsid w:val="00EE5AC6"/>
    <w:rsid w:val="00EE5F13"/>
    <w:rsid w:val="00EE600B"/>
    <w:rsid w:val="00EE610E"/>
    <w:rsid w:val="00EE64E1"/>
    <w:rsid w:val="00EF0740"/>
    <w:rsid w:val="00EF0976"/>
    <w:rsid w:val="00EF09E7"/>
    <w:rsid w:val="00EF1549"/>
    <w:rsid w:val="00EF1733"/>
    <w:rsid w:val="00EF20D1"/>
    <w:rsid w:val="00EF212F"/>
    <w:rsid w:val="00EF2AEA"/>
    <w:rsid w:val="00EF2CD2"/>
    <w:rsid w:val="00EF358D"/>
    <w:rsid w:val="00EF3FC9"/>
    <w:rsid w:val="00EF4324"/>
    <w:rsid w:val="00EF43DE"/>
    <w:rsid w:val="00EF5266"/>
    <w:rsid w:val="00EF52F5"/>
    <w:rsid w:val="00EF5BFC"/>
    <w:rsid w:val="00EF5E04"/>
    <w:rsid w:val="00EF605E"/>
    <w:rsid w:val="00EF698C"/>
    <w:rsid w:val="00EF7C6F"/>
    <w:rsid w:val="00F00504"/>
    <w:rsid w:val="00F018D2"/>
    <w:rsid w:val="00F01C85"/>
    <w:rsid w:val="00F02327"/>
    <w:rsid w:val="00F026D0"/>
    <w:rsid w:val="00F029E4"/>
    <w:rsid w:val="00F02C78"/>
    <w:rsid w:val="00F033DA"/>
    <w:rsid w:val="00F03AC6"/>
    <w:rsid w:val="00F03FE0"/>
    <w:rsid w:val="00F0456F"/>
    <w:rsid w:val="00F07E8E"/>
    <w:rsid w:val="00F1051B"/>
    <w:rsid w:val="00F106D7"/>
    <w:rsid w:val="00F10B70"/>
    <w:rsid w:val="00F111E9"/>
    <w:rsid w:val="00F11742"/>
    <w:rsid w:val="00F12671"/>
    <w:rsid w:val="00F12F46"/>
    <w:rsid w:val="00F134AC"/>
    <w:rsid w:val="00F13781"/>
    <w:rsid w:val="00F1415E"/>
    <w:rsid w:val="00F14643"/>
    <w:rsid w:val="00F14BCB"/>
    <w:rsid w:val="00F14FCD"/>
    <w:rsid w:val="00F15697"/>
    <w:rsid w:val="00F15EAA"/>
    <w:rsid w:val="00F161C4"/>
    <w:rsid w:val="00F16330"/>
    <w:rsid w:val="00F16334"/>
    <w:rsid w:val="00F16DC5"/>
    <w:rsid w:val="00F1779F"/>
    <w:rsid w:val="00F17999"/>
    <w:rsid w:val="00F21347"/>
    <w:rsid w:val="00F2135E"/>
    <w:rsid w:val="00F21798"/>
    <w:rsid w:val="00F24300"/>
    <w:rsid w:val="00F25173"/>
    <w:rsid w:val="00F2577F"/>
    <w:rsid w:val="00F2619C"/>
    <w:rsid w:val="00F2624B"/>
    <w:rsid w:val="00F26272"/>
    <w:rsid w:val="00F26814"/>
    <w:rsid w:val="00F26A24"/>
    <w:rsid w:val="00F273B3"/>
    <w:rsid w:val="00F27A98"/>
    <w:rsid w:val="00F31920"/>
    <w:rsid w:val="00F31E40"/>
    <w:rsid w:val="00F321CB"/>
    <w:rsid w:val="00F326BB"/>
    <w:rsid w:val="00F32AC5"/>
    <w:rsid w:val="00F33382"/>
    <w:rsid w:val="00F33CE2"/>
    <w:rsid w:val="00F34560"/>
    <w:rsid w:val="00F34775"/>
    <w:rsid w:val="00F3579B"/>
    <w:rsid w:val="00F35E02"/>
    <w:rsid w:val="00F36AC4"/>
    <w:rsid w:val="00F376DE"/>
    <w:rsid w:val="00F37A25"/>
    <w:rsid w:val="00F40D36"/>
    <w:rsid w:val="00F412AD"/>
    <w:rsid w:val="00F41DB0"/>
    <w:rsid w:val="00F4215E"/>
    <w:rsid w:val="00F423B4"/>
    <w:rsid w:val="00F426F4"/>
    <w:rsid w:val="00F436F1"/>
    <w:rsid w:val="00F43EE8"/>
    <w:rsid w:val="00F442A9"/>
    <w:rsid w:val="00F442B8"/>
    <w:rsid w:val="00F44392"/>
    <w:rsid w:val="00F4482E"/>
    <w:rsid w:val="00F45FE4"/>
    <w:rsid w:val="00F46608"/>
    <w:rsid w:val="00F46760"/>
    <w:rsid w:val="00F4776C"/>
    <w:rsid w:val="00F50830"/>
    <w:rsid w:val="00F50C1D"/>
    <w:rsid w:val="00F5138C"/>
    <w:rsid w:val="00F52238"/>
    <w:rsid w:val="00F52465"/>
    <w:rsid w:val="00F53249"/>
    <w:rsid w:val="00F54355"/>
    <w:rsid w:val="00F555F3"/>
    <w:rsid w:val="00F5616F"/>
    <w:rsid w:val="00F56705"/>
    <w:rsid w:val="00F56954"/>
    <w:rsid w:val="00F5772F"/>
    <w:rsid w:val="00F60501"/>
    <w:rsid w:val="00F61768"/>
    <w:rsid w:val="00F619F8"/>
    <w:rsid w:val="00F63E0F"/>
    <w:rsid w:val="00F63F45"/>
    <w:rsid w:val="00F64099"/>
    <w:rsid w:val="00F643F8"/>
    <w:rsid w:val="00F6511E"/>
    <w:rsid w:val="00F6563D"/>
    <w:rsid w:val="00F664C1"/>
    <w:rsid w:val="00F675D8"/>
    <w:rsid w:val="00F67742"/>
    <w:rsid w:val="00F67AFC"/>
    <w:rsid w:val="00F67C00"/>
    <w:rsid w:val="00F70EB5"/>
    <w:rsid w:val="00F712B8"/>
    <w:rsid w:val="00F71CC2"/>
    <w:rsid w:val="00F7259E"/>
    <w:rsid w:val="00F725DF"/>
    <w:rsid w:val="00F72645"/>
    <w:rsid w:val="00F7322B"/>
    <w:rsid w:val="00F74086"/>
    <w:rsid w:val="00F74C24"/>
    <w:rsid w:val="00F74CF2"/>
    <w:rsid w:val="00F751E9"/>
    <w:rsid w:val="00F766E3"/>
    <w:rsid w:val="00F77D65"/>
    <w:rsid w:val="00F8017C"/>
    <w:rsid w:val="00F82309"/>
    <w:rsid w:val="00F828F0"/>
    <w:rsid w:val="00F838D2"/>
    <w:rsid w:val="00F83B93"/>
    <w:rsid w:val="00F8486C"/>
    <w:rsid w:val="00F84A05"/>
    <w:rsid w:val="00F84EA9"/>
    <w:rsid w:val="00F87C3C"/>
    <w:rsid w:val="00F87DDA"/>
    <w:rsid w:val="00F87EBB"/>
    <w:rsid w:val="00F908EA"/>
    <w:rsid w:val="00F90B0B"/>
    <w:rsid w:val="00F91186"/>
    <w:rsid w:val="00F91524"/>
    <w:rsid w:val="00F926C9"/>
    <w:rsid w:val="00F933C6"/>
    <w:rsid w:val="00F93B4C"/>
    <w:rsid w:val="00F93B6C"/>
    <w:rsid w:val="00F94674"/>
    <w:rsid w:val="00F94BB2"/>
    <w:rsid w:val="00F94EF7"/>
    <w:rsid w:val="00F95706"/>
    <w:rsid w:val="00F95D98"/>
    <w:rsid w:val="00F9634E"/>
    <w:rsid w:val="00F96E50"/>
    <w:rsid w:val="00F971CA"/>
    <w:rsid w:val="00F974B3"/>
    <w:rsid w:val="00FA14D0"/>
    <w:rsid w:val="00FA1746"/>
    <w:rsid w:val="00FA1BD3"/>
    <w:rsid w:val="00FA1D44"/>
    <w:rsid w:val="00FA1EAF"/>
    <w:rsid w:val="00FA305B"/>
    <w:rsid w:val="00FA31FE"/>
    <w:rsid w:val="00FA4132"/>
    <w:rsid w:val="00FA418C"/>
    <w:rsid w:val="00FA432A"/>
    <w:rsid w:val="00FA43A7"/>
    <w:rsid w:val="00FA4F02"/>
    <w:rsid w:val="00FA5CB4"/>
    <w:rsid w:val="00FA706D"/>
    <w:rsid w:val="00FA756E"/>
    <w:rsid w:val="00FA7C6D"/>
    <w:rsid w:val="00FB0173"/>
    <w:rsid w:val="00FB0FFE"/>
    <w:rsid w:val="00FB223A"/>
    <w:rsid w:val="00FB22CB"/>
    <w:rsid w:val="00FB2545"/>
    <w:rsid w:val="00FB2B3A"/>
    <w:rsid w:val="00FB30C9"/>
    <w:rsid w:val="00FB3132"/>
    <w:rsid w:val="00FB3348"/>
    <w:rsid w:val="00FB37FF"/>
    <w:rsid w:val="00FB6199"/>
    <w:rsid w:val="00FB668E"/>
    <w:rsid w:val="00FB6C6E"/>
    <w:rsid w:val="00FB7DAA"/>
    <w:rsid w:val="00FC0880"/>
    <w:rsid w:val="00FC0B75"/>
    <w:rsid w:val="00FC0CF9"/>
    <w:rsid w:val="00FC11C9"/>
    <w:rsid w:val="00FC1334"/>
    <w:rsid w:val="00FC1A6E"/>
    <w:rsid w:val="00FC1F18"/>
    <w:rsid w:val="00FC22BD"/>
    <w:rsid w:val="00FC2F6C"/>
    <w:rsid w:val="00FC3C39"/>
    <w:rsid w:val="00FC4E1B"/>
    <w:rsid w:val="00FC51FF"/>
    <w:rsid w:val="00FC5480"/>
    <w:rsid w:val="00FC5DF1"/>
    <w:rsid w:val="00FC5F6E"/>
    <w:rsid w:val="00FC6CD4"/>
    <w:rsid w:val="00FD0260"/>
    <w:rsid w:val="00FD06A9"/>
    <w:rsid w:val="00FD0B0E"/>
    <w:rsid w:val="00FD0BEE"/>
    <w:rsid w:val="00FD0E1D"/>
    <w:rsid w:val="00FD2279"/>
    <w:rsid w:val="00FD2F33"/>
    <w:rsid w:val="00FD35ED"/>
    <w:rsid w:val="00FD3615"/>
    <w:rsid w:val="00FD41B0"/>
    <w:rsid w:val="00FD46C0"/>
    <w:rsid w:val="00FD5919"/>
    <w:rsid w:val="00FD72B3"/>
    <w:rsid w:val="00FD73F6"/>
    <w:rsid w:val="00FD7B43"/>
    <w:rsid w:val="00FE01E2"/>
    <w:rsid w:val="00FE04DA"/>
    <w:rsid w:val="00FE160A"/>
    <w:rsid w:val="00FE3678"/>
    <w:rsid w:val="00FE475E"/>
    <w:rsid w:val="00FE4F09"/>
    <w:rsid w:val="00FE54C3"/>
    <w:rsid w:val="00FE6977"/>
    <w:rsid w:val="00FE71ED"/>
    <w:rsid w:val="00FE7369"/>
    <w:rsid w:val="00FE7A93"/>
    <w:rsid w:val="00FF2974"/>
    <w:rsid w:val="00FF2F4F"/>
    <w:rsid w:val="00FF3629"/>
    <w:rsid w:val="00FF4109"/>
    <w:rsid w:val="00FF474E"/>
    <w:rsid w:val="00FF4941"/>
    <w:rsid w:val="00FF4AF2"/>
    <w:rsid w:val="00FF4D22"/>
    <w:rsid w:val="00FF5B5A"/>
    <w:rsid w:val="00FF61B9"/>
    <w:rsid w:val="00FF6C84"/>
    <w:rsid w:val="00FF6F01"/>
    <w:rsid w:val="00FF7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9B961-3766-45D8-A2E7-238BCA47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6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396B"/>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5C396B"/>
    <w:rPr>
      <w:rFonts w:ascii="Arial" w:eastAsia="Times New Roman" w:hAnsi="Arial" w:cs="Times New Roman"/>
      <w:sz w:val="24"/>
      <w:szCs w:val="24"/>
      <w:lang w:eastAsia="x-none"/>
    </w:rPr>
  </w:style>
  <w:style w:type="character" w:styleId="PageNumber">
    <w:name w:val="page number"/>
    <w:basedOn w:val="DefaultParagraphFont"/>
    <w:rsid w:val="005C396B"/>
  </w:style>
  <w:style w:type="paragraph" w:styleId="Header">
    <w:name w:val="header"/>
    <w:basedOn w:val="Normal"/>
    <w:link w:val="HeaderChar"/>
    <w:uiPriority w:val="99"/>
    <w:unhideWhenUsed/>
    <w:rsid w:val="005C396B"/>
    <w:pPr>
      <w:tabs>
        <w:tab w:val="center" w:pos="4513"/>
        <w:tab w:val="right" w:pos="9026"/>
      </w:tabs>
    </w:pPr>
  </w:style>
  <w:style w:type="character" w:customStyle="1" w:styleId="HeaderChar">
    <w:name w:val="Header Char"/>
    <w:basedOn w:val="DefaultParagraphFont"/>
    <w:link w:val="Header"/>
    <w:uiPriority w:val="99"/>
    <w:rsid w:val="005C396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E3B4-0D17-43E4-A886-41798C65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Moeti, Boitumelo</dc:creator>
  <cp:lastModifiedBy>Nikiwe Ncetezo</cp:lastModifiedBy>
  <cp:revision>2</cp:revision>
  <cp:lastPrinted>2020-03-10T11:52:00Z</cp:lastPrinted>
  <dcterms:created xsi:type="dcterms:W3CDTF">2020-07-14T16:37:00Z</dcterms:created>
  <dcterms:modified xsi:type="dcterms:W3CDTF">2020-07-14T16:37:00Z</dcterms:modified>
</cp:coreProperties>
</file>