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212" w:rsidRDefault="003B4212" w:rsidP="003B4212">
      <w:pPr>
        <w:pStyle w:val="NormalWeb"/>
      </w:pPr>
      <w:r>
        <w:rPr>
          <w:b/>
          <w:bCs/>
          <w:u w:val="single"/>
        </w:rPr>
        <w:t>NATIONAL ASSEMBLY</w:t>
      </w:r>
    </w:p>
    <w:p w:rsidR="003B4212" w:rsidRDefault="003B4212" w:rsidP="003B4212">
      <w:pPr>
        <w:pStyle w:val="NormalWeb"/>
      </w:pPr>
      <w:r>
        <w:rPr>
          <w:b/>
          <w:bCs/>
          <w:u w:val="single"/>
        </w:rPr>
        <w:t>FOR WRITTEN REPLY</w:t>
      </w:r>
    </w:p>
    <w:p w:rsidR="003B4212" w:rsidRDefault="003B4212" w:rsidP="003B4212">
      <w:pPr>
        <w:pStyle w:val="NormalWeb"/>
      </w:pPr>
      <w:r>
        <w:rPr>
          <w:b/>
          <w:bCs/>
          <w:u w:val="single"/>
        </w:rPr>
        <w:t>QUESTION 1673</w:t>
      </w:r>
    </w:p>
    <w:p w:rsidR="003B4212" w:rsidRDefault="003B4212" w:rsidP="003B4212">
      <w:pPr>
        <w:pStyle w:val="NormalWeb"/>
      </w:pPr>
      <w:r>
        <w:rPr>
          <w:b/>
          <w:bCs/>
          <w:u w:val="single"/>
        </w:rPr>
        <w:t>DATE OF PUBLICATION: Friday, 16 October 2009</w:t>
      </w:r>
    </w:p>
    <w:p w:rsidR="003B4212" w:rsidRDefault="003B4212" w:rsidP="003B4212">
      <w:pPr>
        <w:pStyle w:val="NormalWeb"/>
      </w:pPr>
      <w:r>
        <w:rPr>
          <w:b/>
          <w:bCs/>
          <w:u w:val="single"/>
        </w:rPr>
        <w:t>INTERNAL QUESTION PAPER NO 22 OF 2009</w:t>
      </w:r>
    </w:p>
    <w:p w:rsidR="003B4212" w:rsidRDefault="003B4212" w:rsidP="003B4212">
      <w:pPr>
        <w:pStyle w:val="NormalWeb"/>
      </w:pPr>
      <w:r>
        <w:rPr>
          <w:b/>
          <w:bCs/>
        </w:rPr>
        <w:t xml:space="preserve">Mr M </w:t>
      </w:r>
      <w:proofErr w:type="spellStart"/>
      <w:r>
        <w:rPr>
          <w:b/>
          <w:bCs/>
        </w:rPr>
        <w:t>Mnqasela</w:t>
      </w:r>
      <w:proofErr w:type="spellEnd"/>
      <w:r>
        <w:rPr>
          <w:b/>
          <w:bCs/>
        </w:rPr>
        <w:t xml:space="preserve"> (DA) to ask the Minister of Home Affairs:</w:t>
      </w:r>
    </w:p>
    <w:p w:rsidR="003B4212" w:rsidRDefault="003B4212" w:rsidP="003B4212">
      <w:pPr>
        <w:pStyle w:val="NormalWeb"/>
      </w:pPr>
      <w:r>
        <w:t>Whether, since her appointment in May 2009 any renovations or alterations were done at state owned and private residences of her, her deputy minister or any other specified official of her department; if so, (a) where she and the occupants of each such residence were accommodated during the renovations and (b) at what cost to his department in each case?</w:t>
      </w:r>
    </w:p>
    <w:p w:rsidR="003B4212" w:rsidRDefault="003B4212" w:rsidP="003B4212">
      <w:pPr>
        <w:pStyle w:val="NormalWeb"/>
      </w:pPr>
      <w:r>
        <w:t>NW2129E</w:t>
      </w:r>
    </w:p>
    <w:p w:rsidR="003B4212" w:rsidRDefault="003B4212" w:rsidP="003B4212">
      <w:pPr>
        <w:pStyle w:val="NormalWeb"/>
      </w:pPr>
      <w:r>
        <w:rPr>
          <w:b/>
          <w:bCs/>
        </w:rPr>
        <w:t>REPLY</w:t>
      </w:r>
    </w:p>
    <w:p w:rsidR="003B4212" w:rsidRDefault="003B4212" w:rsidP="003B4212">
      <w:pPr>
        <w:pStyle w:val="NormalWeb"/>
      </w:pPr>
      <w:r>
        <w:t xml:space="preserve">Please, refer the question to the Minister of Public Works. </w:t>
      </w:r>
    </w:p>
    <w:p w:rsidR="003B4212" w:rsidRDefault="003B4212" w:rsidP="003B4212">
      <w:pPr>
        <w:pStyle w:val="NormalWeb"/>
      </w:pPr>
      <w:r>
        <w:rPr>
          <w:b/>
          <w:bCs/>
          <w:u w:val="single"/>
        </w:rPr>
        <w:t>ATIONAL ASSEMBLY</w:t>
      </w:r>
    </w:p>
    <w:p w:rsidR="003B4212" w:rsidRDefault="003B4212" w:rsidP="003B4212">
      <w:pPr>
        <w:pStyle w:val="NormalWeb"/>
      </w:pPr>
      <w:r>
        <w:rPr>
          <w:b/>
          <w:bCs/>
          <w:u w:val="single"/>
        </w:rPr>
        <w:br/>
        <w:t>FOR WRITTEN REPLY</w:t>
      </w:r>
    </w:p>
    <w:p w:rsidR="003B4212" w:rsidRDefault="003B4212" w:rsidP="003B4212">
      <w:pPr>
        <w:pStyle w:val="NormalWeb"/>
      </w:pPr>
      <w:r>
        <w:rPr>
          <w:b/>
          <w:bCs/>
          <w:u w:val="single"/>
        </w:rPr>
        <w:t>QUESTION 1670</w:t>
      </w:r>
    </w:p>
    <w:p w:rsidR="003B4212" w:rsidRDefault="003B4212" w:rsidP="003B4212">
      <w:pPr>
        <w:pStyle w:val="NormalWeb"/>
      </w:pPr>
      <w:r>
        <w:rPr>
          <w:b/>
          <w:bCs/>
          <w:u w:val="single"/>
        </w:rPr>
        <w:br/>
        <w:t>DATE OF PUBLICATION: Friday, 16 October 2009</w:t>
      </w:r>
    </w:p>
    <w:p w:rsidR="003B4212" w:rsidRDefault="003B4212" w:rsidP="003B4212">
      <w:pPr>
        <w:pStyle w:val="NormalWeb"/>
      </w:pPr>
      <w:r>
        <w:rPr>
          <w:b/>
          <w:bCs/>
          <w:u w:val="single"/>
        </w:rPr>
        <w:br/>
        <w:t>INTERNAL QUESTION PAPER NO 22 OF 2009</w:t>
      </w:r>
    </w:p>
    <w:p w:rsidR="003B4212" w:rsidRDefault="003B4212" w:rsidP="003B4212">
      <w:pPr>
        <w:pStyle w:val="NormalWeb"/>
      </w:pPr>
      <w:r>
        <w:rPr>
          <w:b/>
          <w:bCs/>
        </w:rPr>
        <w:t xml:space="preserve">Mr J </w:t>
      </w:r>
      <w:proofErr w:type="spellStart"/>
      <w:r>
        <w:rPr>
          <w:b/>
          <w:bCs/>
        </w:rPr>
        <w:t>J</w:t>
      </w:r>
      <w:proofErr w:type="spellEnd"/>
      <w:r>
        <w:rPr>
          <w:b/>
          <w:bCs/>
        </w:rPr>
        <w:t xml:space="preserve"> Mc </w:t>
      </w:r>
      <w:proofErr w:type="spellStart"/>
      <w:r>
        <w:rPr>
          <w:b/>
          <w:bCs/>
        </w:rPr>
        <w:t>Gluwa</w:t>
      </w:r>
      <w:proofErr w:type="spellEnd"/>
      <w:r>
        <w:rPr>
          <w:b/>
          <w:bCs/>
        </w:rPr>
        <w:t xml:space="preserve"> (ID) to ask the Minister of Home Affairs:</w:t>
      </w:r>
    </w:p>
    <w:p w:rsidR="003B4212" w:rsidRDefault="003B4212" w:rsidP="003B4212">
      <w:pPr>
        <w:pStyle w:val="NormalWeb"/>
      </w:pPr>
      <w:r>
        <w:t>Whether the forensic audit into the "Who am I online" tender process has been completed; if not, why not; if so, (a) what has been the reason for the delay in making the report of the audit available and (b) when will the report be made available?</w:t>
      </w:r>
    </w:p>
    <w:p w:rsidR="003B4212" w:rsidRDefault="003B4212" w:rsidP="003B4212">
      <w:pPr>
        <w:pStyle w:val="NormalWeb"/>
      </w:pPr>
      <w:r>
        <w:t>NW2126E</w:t>
      </w:r>
    </w:p>
    <w:p w:rsidR="003B4212" w:rsidRDefault="003B4212" w:rsidP="003B4212">
      <w:pPr>
        <w:pStyle w:val="NormalWeb"/>
      </w:pPr>
      <w:r>
        <w:br/>
      </w:r>
      <w:r>
        <w:rPr>
          <w:b/>
          <w:bCs/>
        </w:rPr>
        <w:t>REPLY</w:t>
      </w:r>
    </w:p>
    <w:p w:rsidR="003B4212" w:rsidRDefault="003B4212" w:rsidP="003B4212">
      <w:pPr>
        <w:pStyle w:val="NormalWeb"/>
      </w:pPr>
      <w:r>
        <w:br/>
        <w:t>No. The reason is that I do not have the report. The Auditors have not, yet, given it to us.</w:t>
      </w:r>
    </w:p>
    <w:p w:rsidR="003B4212" w:rsidRPr="003B4212" w:rsidRDefault="003B4212" w:rsidP="003B4212">
      <w:pPr>
        <w:spacing w:after="0"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lastRenderedPageBreak/>
        <w:t xml:space="preserve">QUESTION 547 </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DATE OF PUBLICATION: Friday, 10 July 2009</w:t>
      </w:r>
    </w:p>
    <w:p w:rsidR="003B4212" w:rsidRPr="003B4212" w:rsidRDefault="003B4212" w:rsidP="003B4212">
      <w:pPr>
        <w:spacing w:after="0"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INTERNAL QUESTION PAPER NO 6 of 2009 </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 xml:space="preserve">Mrs J F </w:t>
      </w:r>
      <w:proofErr w:type="spellStart"/>
      <w:r w:rsidRPr="003B4212">
        <w:rPr>
          <w:rFonts w:ascii="Times New Roman" w:eastAsia="Times New Roman" w:hAnsi="Times New Roman" w:cs="Times New Roman"/>
          <w:b/>
          <w:bCs/>
          <w:sz w:val="24"/>
          <w:szCs w:val="24"/>
          <w:lang w:eastAsia="en-ZA"/>
        </w:rPr>
        <w:t>Terblanche</w:t>
      </w:r>
      <w:proofErr w:type="spellEnd"/>
      <w:r w:rsidRPr="003B4212">
        <w:rPr>
          <w:rFonts w:ascii="Times New Roman" w:eastAsia="Times New Roman" w:hAnsi="Times New Roman" w:cs="Times New Roman"/>
          <w:b/>
          <w:bCs/>
          <w:sz w:val="24"/>
          <w:szCs w:val="24"/>
          <w:lang w:eastAsia="en-ZA"/>
        </w:rPr>
        <w:t xml:space="preserve"> (DA) to ask the Minister of Home Affairs: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(1) Whether her department makes use of private security firms; if so, how much money was spent on such firms in </w:t>
      </w:r>
      <w:proofErr w:type="gramStart"/>
      <w:r w:rsidRPr="003B4212">
        <w:rPr>
          <w:rFonts w:ascii="Times New Roman" w:eastAsia="Times New Roman" w:hAnsi="Times New Roman" w:cs="Times New Roman"/>
          <w:sz w:val="24"/>
          <w:szCs w:val="24"/>
          <w:lang w:eastAsia="en-ZA"/>
        </w:rPr>
        <w:t>2008;</w:t>
      </w:r>
      <w:proofErr w:type="gramEnd"/>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 whether these firms are used on a contractual basis; if so, (a) how many contracts did her department take out in this regard in 2008, (b) with which firms were these contracts taken out, (c) for what specific purpose was each contract taken out and (d) what was the value of the contract in each case;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(3) </w:t>
      </w:r>
      <w:proofErr w:type="gramStart"/>
      <w:r w:rsidRPr="003B4212">
        <w:rPr>
          <w:rFonts w:ascii="Times New Roman" w:eastAsia="Times New Roman" w:hAnsi="Times New Roman" w:cs="Times New Roman"/>
          <w:sz w:val="24"/>
          <w:szCs w:val="24"/>
          <w:lang w:eastAsia="en-ZA"/>
        </w:rPr>
        <w:t>why</w:t>
      </w:r>
      <w:proofErr w:type="gramEnd"/>
      <w:r w:rsidRPr="003B4212">
        <w:rPr>
          <w:rFonts w:ascii="Times New Roman" w:eastAsia="Times New Roman" w:hAnsi="Times New Roman" w:cs="Times New Roman"/>
          <w:sz w:val="24"/>
          <w:szCs w:val="24"/>
          <w:lang w:eastAsia="en-ZA"/>
        </w:rPr>
        <w:t xml:space="preserve"> is there a need for her department to use a private security firm as opposed to state security?</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NW611E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REPLY</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 Yes. A total of R37</w:t>
      </w:r>
      <w:proofErr w:type="gramStart"/>
      <w:r w:rsidRPr="003B4212">
        <w:rPr>
          <w:rFonts w:ascii="Times New Roman" w:eastAsia="Times New Roman" w:hAnsi="Times New Roman" w:cs="Times New Roman"/>
          <w:sz w:val="24"/>
          <w:szCs w:val="24"/>
          <w:lang w:eastAsia="en-ZA"/>
        </w:rPr>
        <w:t>,560,145.76</w:t>
      </w:r>
      <w:proofErr w:type="gramEnd"/>
      <w:r w:rsidRPr="003B4212">
        <w:rPr>
          <w:rFonts w:ascii="Times New Roman" w:eastAsia="Times New Roman" w:hAnsi="Times New Roman" w:cs="Times New Roman"/>
          <w:sz w:val="24"/>
          <w:szCs w:val="24"/>
          <w:lang w:eastAsia="en-ZA"/>
        </w:rPr>
        <w:t xml:space="preserve"> was spent on private security firms in the 2008/09 financial year.</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 (</w:t>
      </w:r>
      <w:proofErr w:type="gramStart"/>
      <w:r w:rsidRPr="003B4212">
        <w:rPr>
          <w:rFonts w:ascii="Times New Roman" w:eastAsia="Times New Roman" w:hAnsi="Times New Roman" w:cs="Times New Roman"/>
          <w:sz w:val="24"/>
          <w:szCs w:val="24"/>
          <w:lang w:eastAsia="en-ZA"/>
        </w:rPr>
        <w:t>a</w:t>
      </w:r>
      <w:proofErr w:type="gramEnd"/>
      <w:r w:rsidRPr="003B4212">
        <w:rPr>
          <w:rFonts w:ascii="Times New Roman" w:eastAsia="Times New Roman" w:hAnsi="Times New Roman" w:cs="Times New Roman"/>
          <w:sz w:val="24"/>
          <w:szCs w:val="24"/>
          <w:lang w:eastAsia="en-ZA"/>
        </w:rPr>
        <w:t>) Yes. The Department of Home Affairs signed contracts with 3 private security firms.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(b) The contracts were signed with: (</w:t>
      </w:r>
      <w:proofErr w:type="spellStart"/>
      <w:r w:rsidRPr="003B4212">
        <w:rPr>
          <w:rFonts w:ascii="Times New Roman" w:eastAsia="Times New Roman" w:hAnsi="Times New Roman" w:cs="Times New Roman"/>
          <w:sz w:val="24"/>
          <w:szCs w:val="24"/>
          <w:lang w:eastAsia="en-ZA"/>
        </w:rPr>
        <w:t>i</w:t>
      </w:r>
      <w:proofErr w:type="spellEnd"/>
      <w:r w:rsidRPr="003B4212">
        <w:rPr>
          <w:rFonts w:ascii="Times New Roman" w:eastAsia="Times New Roman" w:hAnsi="Times New Roman" w:cs="Times New Roman"/>
          <w:sz w:val="24"/>
          <w:szCs w:val="24"/>
          <w:lang w:eastAsia="en-ZA"/>
        </w:rPr>
        <w:t xml:space="preserve">) </w:t>
      </w:r>
      <w:proofErr w:type="spellStart"/>
      <w:r w:rsidRPr="003B4212">
        <w:rPr>
          <w:rFonts w:ascii="Times New Roman" w:eastAsia="Times New Roman" w:hAnsi="Times New Roman" w:cs="Times New Roman"/>
          <w:sz w:val="24"/>
          <w:szCs w:val="24"/>
          <w:lang w:eastAsia="en-ZA"/>
        </w:rPr>
        <w:t>Khulani</w:t>
      </w:r>
      <w:proofErr w:type="spellEnd"/>
      <w:r w:rsidRPr="003B4212">
        <w:rPr>
          <w:rFonts w:ascii="Times New Roman" w:eastAsia="Times New Roman" w:hAnsi="Times New Roman" w:cs="Times New Roman"/>
          <w:sz w:val="24"/>
          <w:szCs w:val="24"/>
          <w:lang w:eastAsia="en-ZA"/>
        </w:rPr>
        <w:t xml:space="preserve"> Fidelity, (ii) Double Barrel Security and (iii) Night Watchers Security. However, the contract with Night Watchers Security was terminated due to its non-performance and non-compliance with the Service Level Agreement which was signed. Approval was also granted to Departmental offices in the North West and Free State Provinces to make use of other private security firms on a quotation basis. No formal contracts were signed with these firms. These firms are as follows: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 </w:t>
      </w:r>
      <w:proofErr w:type="spellStart"/>
      <w:r w:rsidRPr="003B4212">
        <w:rPr>
          <w:rFonts w:ascii="Times New Roman" w:eastAsia="Times New Roman" w:hAnsi="Times New Roman" w:cs="Times New Roman"/>
          <w:sz w:val="24"/>
          <w:szCs w:val="24"/>
          <w:lang w:eastAsia="en-ZA"/>
        </w:rPr>
        <w:t>Atlie</w:t>
      </w:r>
      <w:proofErr w:type="spellEnd"/>
      <w:r w:rsidRPr="003B4212">
        <w:rPr>
          <w:rFonts w:ascii="Times New Roman" w:eastAsia="Times New Roman" w:hAnsi="Times New Roman" w:cs="Times New Roman"/>
          <w:sz w:val="24"/>
          <w:szCs w:val="24"/>
          <w:lang w:eastAsia="en-ZA"/>
        </w:rPr>
        <w:t xml:space="preserve"> Project</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 </w:t>
      </w:r>
      <w:proofErr w:type="spellStart"/>
      <w:r w:rsidRPr="003B4212">
        <w:rPr>
          <w:rFonts w:ascii="Times New Roman" w:eastAsia="Times New Roman" w:hAnsi="Times New Roman" w:cs="Times New Roman"/>
          <w:sz w:val="24"/>
          <w:szCs w:val="24"/>
          <w:lang w:eastAsia="en-ZA"/>
        </w:rPr>
        <w:t>Thulanang</w:t>
      </w:r>
      <w:proofErr w:type="spellEnd"/>
      <w:r w:rsidRPr="003B4212">
        <w:rPr>
          <w:rFonts w:ascii="Times New Roman" w:eastAsia="Times New Roman" w:hAnsi="Times New Roman" w:cs="Times New Roman"/>
          <w:sz w:val="24"/>
          <w:szCs w:val="24"/>
          <w:lang w:eastAsia="en-ZA"/>
        </w:rPr>
        <w:t xml:space="preserve"> Security Services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MBS Security</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SSE Security Services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Davidson Security Services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 </w:t>
      </w:r>
      <w:proofErr w:type="spellStart"/>
      <w:r w:rsidRPr="003B4212">
        <w:rPr>
          <w:rFonts w:ascii="Times New Roman" w:eastAsia="Times New Roman" w:hAnsi="Times New Roman" w:cs="Times New Roman"/>
          <w:sz w:val="24"/>
          <w:szCs w:val="24"/>
          <w:lang w:eastAsia="en-ZA"/>
        </w:rPr>
        <w:t>Molefe</w:t>
      </w:r>
      <w:proofErr w:type="spellEnd"/>
      <w:r w:rsidRPr="003B4212">
        <w:rPr>
          <w:rFonts w:ascii="Times New Roman" w:eastAsia="Times New Roman" w:hAnsi="Times New Roman" w:cs="Times New Roman"/>
          <w:sz w:val="24"/>
          <w:szCs w:val="24"/>
          <w:lang w:eastAsia="en-ZA"/>
        </w:rPr>
        <w:t xml:space="preserve"> Security Services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SPE Security Services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Motheo Security Services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lastRenderedPageBreak/>
        <w:t>· Fidelity Springbok</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Fidelity Cash Security</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Double Barrel Security</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G4 S Cash Services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(c) Due to a current lack of capacity regarding security officers employed in the Department, the utilisation of the private security firms are to provide sufficient guarding services of all the premises of the Department of Home Affairs. </w:t>
      </w:r>
      <w:proofErr w:type="spellStart"/>
      <w:r w:rsidRPr="003B4212">
        <w:rPr>
          <w:rFonts w:ascii="Times New Roman" w:eastAsia="Times New Roman" w:hAnsi="Times New Roman" w:cs="Times New Roman"/>
          <w:sz w:val="24"/>
          <w:szCs w:val="24"/>
          <w:lang w:eastAsia="en-ZA"/>
        </w:rPr>
        <w:t>Khulani</w:t>
      </w:r>
      <w:proofErr w:type="spellEnd"/>
      <w:r w:rsidRPr="003B4212">
        <w:rPr>
          <w:rFonts w:ascii="Times New Roman" w:eastAsia="Times New Roman" w:hAnsi="Times New Roman" w:cs="Times New Roman"/>
          <w:sz w:val="24"/>
          <w:szCs w:val="24"/>
          <w:lang w:eastAsia="en-ZA"/>
        </w:rPr>
        <w:t xml:space="preserve"> Fidelity also provides cash-in-transit services to the Department.</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 A total of R37</w:t>
      </w:r>
      <w:proofErr w:type="gramStart"/>
      <w:r w:rsidRPr="003B4212">
        <w:rPr>
          <w:rFonts w:ascii="Times New Roman" w:eastAsia="Times New Roman" w:hAnsi="Times New Roman" w:cs="Times New Roman"/>
          <w:sz w:val="24"/>
          <w:szCs w:val="24"/>
          <w:lang w:eastAsia="en-ZA"/>
        </w:rPr>
        <w:t>,560,145.76</w:t>
      </w:r>
      <w:proofErr w:type="gramEnd"/>
      <w:r w:rsidRPr="003B4212">
        <w:rPr>
          <w:rFonts w:ascii="Times New Roman" w:eastAsia="Times New Roman" w:hAnsi="Times New Roman" w:cs="Times New Roman"/>
          <w:sz w:val="24"/>
          <w:szCs w:val="24"/>
          <w:lang w:eastAsia="en-ZA"/>
        </w:rPr>
        <w:t xml:space="preserve"> were paid to private security firms which rendered services to the Department of Home Affairs. The amounts paid to each private security firm are as follows: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In the North West and Free State Provinces: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 </w:t>
      </w:r>
      <w:proofErr w:type="spellStart"/>
      <w:r w:rsidRPr="003B4212">
        <w:rPr>
          <w:rFonts w:ascii="Times New Roman" w:eastAsia="Times New Roman" w:hAnsi="Times New Roman" w:cs="Times New Roman"/>
          <w:sz w:val="24"/>
          <w:szCs w:val="24"/>
          <w:lang w:eastAsia="en-ZA"/>
        </w:rPr>
        <w:t>Atlie</w:t>
      </w:r>
      <w:proofErr w:type="spellEnd"/>
      <w:r w:rsidRPr="003B4212">
        <w:rPr>
          <w:rFonts w:ascii="Times New Roman" w:eastAsia="Times New Roman" w:hAnsi="Times New Roman" w:cs="Times New Roman"/>
          <w:sz w:val="24"/>
          <w:szCs w:val="24"/>
          <w:lang w:eastAsia="en-ZA"/>
        </w:rPr>
        <w:t xml:space="preserve"> </w:t>
      </w:r>
      <w:proofErr w:type="gramStart"/>
      <w:r w:rsidRPr="003B4212">
        <w:rPr>
          <w:rFonts w:ascii="Times New Roman" w:eastAsia="Times New Roman" w:hAnsi="Times New Roman" w:cs="Times New Roman"/>
          <w:sz w:val="24"/>
          <w:szCs w:val="24"/>
          <w:lang w:eastAsia="en-ZA"/>
        </w:rPr>
        <w:t>Project :</w:t>
      </w:r>
      <w:proofErr w:type="gramEnd"/>
      <w:r w:rsidRPr="003B4212">
        <w:rPr>
          <w:rFonts w:ascii="Times New Roman" w:eastAsia="Times New Roman" w:hAnsi="Times New Roman" w:cs="Times New Roman"/>
          <w:sz w:val="24"/>
          <w:szCs w:val="24"/>
          <w:lang w:eastAsia="en-ZA"/>
        </w:rPr>
        <w:t xml:space="preserve"> R372,696.39</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 </w:t>
      </w:r>
      <w:proofErr w:type="spellStart"/>
      <w:r w:rsidRPr="003B4212">
        <w:rPr>
          <w:rFonts w:ascii="Times New Roman" w:eastAsia="Times New Roman" w:hAnsi="Times New Roman" w:cs="Times New Roman"/>
          <w:sz w:val="24"/>
          <w:szCs w:val="24"/>
          <w:lang w:eastAsia="en-ZA"/>
        </w:rPr>
        <w:t>Thulanang</w:t>
      </w:r>
      <w:proofErr w:type="spellEnd"/>
      <w:r w:rsidRPr="003B4212">
        <w:rPr>
          <w:rFonts w:ascii="Times New Roman" w:eastAsia="Times New Roman" w:hAnsi="Times New Roman" w:cs="Times New Roman"/>
          <w:sz w:val="24"/>
          <w:szCs w:val="24"/>
          <w:lang w:eastAsia="en-ZA"/>
        </w:rPr>
        <w:t xml:space="preserve"> Security </w:t>
      </w:r>
      <w:proofErr w:type="gramStart"/>
      <w:r w:rsidRPr="003B4212">
        <w:rPr>
          <w:rFonts w:ascii="Times New Roman" w:eastAsia="Times New Roman" w:hAnsi="Times New Roman" w:cs="Times New Roman"/>
          <w:sz w:val="24"/>
          <w:szCs w:val="24"/>
          <w:lang w:eastAsia="en-ZA"/>
        </w:rPr>
        <w:t>Services :</w:t>
      </w:r>
      <w:proofErr w:type="gramEnd"/>
      <w:r w:rsidRPr="003B4212">
        <w:rPr>
          <w:rFonts w:ascii="Times New Roman" w:eastAsia="Times New Roman" w:hAnsi="Times New Roman" w:cs="Times New Roman"/>
          <w:sz w:val="24"/>
          <w:szCs w:val="24"/>
          <w:lang w:eastAsia="en-ZA"/>
        </w:rPr>
        <w:t xml:space="preserve"> R293,320.00</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 MBS </w:t>
      </w:r>
      <w:proofErr w:type="gramStart"/>
      <w:r w:rsidRPr="003B4212">
        <w:rPr>
          <w:rFonts w:ascii="Times New Roman" w:eastAsia="Times New Roman" w:hAnsi="Times New Roman" w:cs="Times New Roman"/>
          <w:sz w:val="24"/>
          <w:szCs w:val="24"/>
          <w:lang w:eastAsia="en-ZA"/>
        </w:rPr>
        <w:t>Security :</w:t>
      </w:r>
      <w:proofErr w:type="gramEnd"/>
      <w:r w:rsidRPr="003B4212">
        <w:rPr>
          <w:rFonts w:ascii="Times New Roman" w:eastAsia="Times New Roman" w:hAnsi="Times New Roman" w:cs="Times New Roman"/>
          <w:sz w:val="24"/>
          <w:szCs w:val="24"/>
          <w:lang w:eastAsia="en-ZA"/>
        </w:rPr>
        <w:t xml:space="preserve"> R312,796.94</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 SSE Security </w:t>
      </w:r>
      <w:proofErr w:type="gramStart"/>
      <w:r w:rsidRPr="003B4212">
        <w:rPr>
          <w:rFonts w:ascii="Times New Roman" w:eastAsia="Times New Roman" w:hAnsi="Times New Roman" w:cs="Times New Roman"/>
          <w:sz w:val="24"/>
          <w:szCs w:val="24"/>
          <w:lang w:eastAsia="en-ZA"/>
        </w:rPr>
        <w:t>Services :</w:t>
      </w:r>
      <w:proofErr w:type="gramEnd"/>
      <w:r w:rsidRPr="003B4212">
        <w:rPr>
          <w:rFonts w:ascii="Times New Roman" w:eastAsia="Times New Roman" w:hAnsi="Times New Roman" w:cs="Times New Roman"/>
          <w:sz w:val="24"/>
          <w:szCs w:val="24"/>
          <w:lang w:eastAsia="en-ZA"/>
        </w:rPr>
        <w:t xml:space="preserve"> R741,137.43</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 </w:t>
      </w:r>
      <w:proofErr w:type="spellStart"/>
      <w:r w:rsidRPr="003B4212">
        <w:rPr>
          <w:rFonts w:ascii="Times New Roman" w:eastAsia="Times New Roman" w:hAnsi="Times New Roman" w:cs="Times New Roman"/>
          <w:sz w:val="24"/>
          <w:szCs w:val="24"/>
          <w:lang w:eastAsia="en-ZA"/>
        </w:rPr>
        <w:t>Molefe</w:t>
      </w:r>
      <w:proofErr w:type="spellEnd"/>
      <w:r w:rsidRPr="003B4212">
        <w:rPr>
          <w:rFonts w:ascii="Times New Roman" w:eastAsia="Times New Roman" w:hAnsi="Times New Roman" w:cs="Times New Roman"/>
          <w:sz w:val="24"/>
          <w:szCs w:val="24"/>
          <w:lang w:eastAsia="en-ZA"/>
        </w:rPr>
        <w:t xml:space="preserve"> Security </w:t>
      </w:r>
      <w:proofErr w:type="gramStart"/>
      <w:r w:rsidRPr="003B4212">
        <w:rPr>
          <w:rFonts w:ascii="Times New Roman" w:eastAsia="Times New Roman" w:hAnsi="Times New Roman" w:cs="Times New Roman"/>
          <w:sz w:val="24"/>
          <w:szCs w:val="24"/>
          <w:lang w:eastAsia="en-ZA"/>
        </w:rPr>
        <w:t>Services :</w:t>
      </w:r>
      <w:proofErr w:type="gramEnd"/>
      <w:r w:rsidRPr="003B4212">
        <w:rPr>
          <w:rFonts w:ascii="Times New Roman" w:eastAsia="Times New Roman" w:hAnsi="Times New Roman" w:cs="Times New Roman"/>
          <w:sz w:val="24"/>
          <w:szCs w:val="24"/>
          <w:lang w:eastAsia="en-ZA"/>
        </w:rPr>
        <w:t xml:space="preserve"> R19,502.25</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 Motheo Security </w:t>
      </w:r>
      <w:proofErr w:type="gramStart"/>
      <w:r w:rsidRPr="003B4212">
        <w:rPr>
          <w:rFonts w:ascii="Times New Roman" w:eastAsia="Times New Roman" w:hAnsi="Times New Roman" w:cs="Times New Roman"/>
          <w:sz w:val="24"/>
          <w:szCs w:val="24"/>
          <w:lang w:eastAsia="en-ZA"/>
        </w:rPr>
        <w:t>Services :</w:t>
      </w:r>
      <w:proofErr w:type="gramEnd"/>
      <w:r w:rsidRPr="003B4212">
        <w:rPr>
          <w:rFonts w:ascii="Times New Roman" w:eastAsia="Times New Roman" w:hAnsi="Times New Roman" w:cs="Times New Roman"/>
          <w:sz w:val="24"/>
          <w:szCs w:val="24"/>
          <w:lang w:eastAsia="en-ZA"/>
        </w:rPr>
        <w:t xml:space="preserve"> R257,101.12</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 Fidelity </w:t>
      </w:r>
      <w:proofErr w:type="gramStart"/>
      <w:r w:rsidRPr="003B4212">
        <w:rPr>
          <w:rFonts w:ascii="Times New Roman" w:eastAsia="Times New Roman" w:hAnsi="Times New Roman" w:cs="Times New Roman"/>
          <w:sz w:val="24"/>
          <w:szCs w:val="24"/>
          <w:lang w:eastAsia="en-ZA"/>
        </w:rPr>
        <w:t>Cash :</w:t>
      </w:r>
      <w:proofErr w:type="gramEnd"/>
      <w:r w:rsidRPr="003B4212">
        <w:rPr>
          <w:rFonts w:ascii="Times New Roman" w:eastAsia="Times New Roman" w:hAnsi="Times New Roman" w:cs="Times New Roman"/>
          <w:sz w:val="24"/>
          <w:szCs w:val="24"/>
          <w:lang w:eastAsia="en-ZA"/>
        </w:rPr>
        <w:t xml:space="preserve"> R2,334.72</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 Fidelity </w:t>
      </w:r>
      <w:proofErr w:type="gramStart"/>
      <w:r w:rsidRPr="003B4212">
        <w:rPr>
          <w:rFonts w:ascii="Times New Roman" w:eastAsia="Times New Roman" w:hAnsi="Times New Roman" w:cs="Times New Roman"/>
          <w:sz w:val="24"/>
          <w:szCs w:val="24"/>
          <w:lang w:eastAsia="en-ZA"/>
        </w:rPr>
        <w:t>Springbok :</w:t>
      </w:r>
      <w:proofErr w:type="gramEnd"/>
      <w:r w:rsidRPr="003B4212">
        <w:rPr>
          <w:rFonts w:ascii="Times New Roman" w:eastAsia="Times New Roman" w:hAnsi="Times New Roman" w:cs="Times New Roman"/>
          <w:sz w:val="24"/>
          <w:szCs w:val="24"/>
          <w:lang w:eastAsia="en-ZA"/>
        </w:rPr>
        <w:t xml:space="preserve"> R63,758.97</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 G4 S Cash </w:t>
      </w:r>
      <w:proofErr w:type="gramStart"/>
      <w:r w:rsidRPr="003B4212">
        <w:rPr>
          <w:rFonts w:ascii="Times New Roman" w:eastAsia="Times New Roman" w:hAnsi="Times New Roman" w:cs="Times New Roman"/>
          <w:sz w:val="24"/>
          <w:szCs w:val="24"/>
          <w:lang w:eastAsia="en-ZA"/>
        </w:rPr>
        <w:t>Services :</w:t>
      </w:r>
      <w:proofErr w:type="gramEnd"/>
      <w:r w:rsidRPr="003B4212">
        <w:rPr>
          <w:rFonts w:ascii="Times New Roman" w:eastAsia="Times New Roman" w:hAnsi="Times New Roman" w:cs="Times New Roman"/>
          <w:sz w:val="24"/>
          <w:szCs w:val="24"/>
          <w:lang w:eastAsia="en-ZA"/>
        </w:rPr>
        <w:t xml:space="preserve"> R11,185.13</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 R2</w:t>
      </w:r>
      <w:proofErr w:type="gramStart"/>
      <w:r w:rsidRPr="003B4212">
        <w:rPr>
          <w:rFonts w:ascii="Times New Roman" w:eastAsia="Times New Roman" w:hAnsi="Times New Roman" w:cs="Times New Roman"/>
          <w:b/>
          <w:bCs/>
          <w:sz w:val="24"/>
          <w:szCs w:val="24"/>
          <w:lang w:eastAsia="en-ZA"/>
        </w:rPr>
        <w:t>,073,832.95</w:t>
      </w:r>
      <w:proofErr w:type="gramEnd"/>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At the Department's Head Office and other Provinces: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 Double Barrel </w:t>
      </w:r>
      <w:proofErr w:type="gramStart"/>
      <w:r w:rsidRPr="003B4212">
        <w:rPr>
          <w:rFonts w:ascii="Times New Roman" w:eastAsia="Times New Roman" w:hAnsi="Times New Roman" w:cs="Times New Roman"/>
          <w:sz w:val="24"/>
          <w:szCs w:val="24"/>
          <w:lang w:eastAsia="en-ZA"/>
        </w:rPr>
        <w:t>Security :</w:t>
      </w:r>
      <w:proofErr w:type="gramEnd"/>
      <w:r w:rsidRPr="003B4212">
        <w:rPr>
          <w:rFonts w:ascii="Times New Roman" w:eastAsia="Times New Roman" w:hAnsi="Times New Roman" w:cs="Times New Roman"/>
          <w:sz w:val="24"/>
          <w:szCs w:val="24"/>
          <w:lang w:eastAsia="en-ZA"/>
        </w:rPr>
        <w:t xml:space="preserve"> R1,653,566.07</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 </w:t>
      </w:r>
      <w:proofErr w:type="spellStart"/>
      <w:r w:rsidRPr="003B4212">
        <w:rPr>
          <w:rFonts w:ascii="Times New Roman" w:eastAsia="Times New Roman" w:hAnsi="Times New Roman" w:cs="Times New Roman"/>
          <w:sz w:val="24"/>
          <w:szCs w:val="24"/>
          <w:lang w:eastAsia="en-ZA"/>
        </w:rPr>
        <w:t>Khulani</w:t>
      </w:r>
      <w:proofErr w:type="spellEnd"/>
      <w:r w:rsidRPr="003B4212">
        <w:rPr>
          <w:rFonts w:ascii="Times New Roman" w:eastAsia="Times New Roman" w:hAnsi="Times New Roman" w:cs="Times New Roman"/>
          <w:sz w:val="24"/>
          <w:szCs w:val="24"/>
          <w:lang w:eastAsia="en-ZA"/>
        </w:rPr>
        <w:t xml:space="preserve"> </w:t>
      </w:r>
      <w:proofErr w:type="gramStart"/>
      <w:r w:rsidRPr="003B4212">
        <w:rPr>
          <w:rFonts w:ascii="Times New Roman" w:eastAsia="Times New Roman" w:hAnsi="Times New Roman" w:cs="Times New Roman"/>
          <w:sz w:val="24"/>
          <w:szCs w:val="24"/>
          <w:lang w:eastAsia="en-ZA"/>
        </w:rPr>
        <w:t>Fidelity :</w:t>
      </w:r>
      <w:proofErr w:type="gramEnd"/>
      <w:r w:rsidRPr="003B4212">
        <w:rPr>
          <w:rFonts w:ascii="Times New Roman" w:eastAsia="Times New Roman" w:hAnsi="Times New Roman" w:cs="Times New Roman"/>
          <w:sz w:val="24"/>
          <w:szCs w:val="24"/>
          <w:lang w:eastAsia="en-ZA"/>
        </w:rPr>
        <w:t xml:space="preserve"> R33,832,746.74</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 R35</w:t>
      </w:r>
      <w:proofErr w:type="gramStart"/>
      <w:r w:rsidRPr="003B4212">
        <w:rPr>
          <w:rFonts w:ascii="Times New Roman" w:eastAsia="Times New Roman" w:hAnsi="Times New Roman" w:cs="Times New Roman"/>
          <w:b/>
          <w:bCs/>
          <w:sz w:val="24"/>
          <w:szCs w:val="24"/>
          <w:lang w:eastAsia="en-ZA"/>
        </w:rPr>
        <w:t>,486,312.81</w:t>
      </w:r>
      <w:proofErr w:type="gramEnd"/>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(3) The utilisation of private security companies is necessitated by the fact that the Department currently does not have the internal capacity to provide security, at all of its offices, in all 9 Provinces. Based on different appraisals and audits which have been </w:t>
      </w:r>
      <w:r w:rsidRPr="003B4212">
        <w:rPr>
          <w:rFonts w:ascii="Times New Roman" w:eastAsia="Times New Roman" w:hAnsi="Times New Roman" w:cs="Times New Roman"/>
          <w:sz w:val="24"/>
          <w:szCs w:val="24"/>
          <w:lang w:eastAsia="en-ZA"/>
        </w:rPr>
        <w:lastRenderedPageBreak/>
        <w:t xml:space="preserve">conducted by both the National Intelligence Agency (NIA) and the South African Police Service (SAPS), it is more cost effective, at this point in time, for the Department to outsource physical security. </w:t>
      </w:r>
    </w:p>
    <w:p w:rsidR="003B4212" w:rsidRDefault="003B4212" w:rsidP="003B4212">
      <w:pPr>
        <w:pStyle w:val="NormalWeb"/>
      </w:pPr>
      <w:r>
        <w:rPr>
          <w:rStyle w:val="Strong"/>
          <w:u w:val="single"/>
        </w:rPr>
        <w:t>QUESTION 2059</w:t>
      </w:r>
    </w:p>
    <w:p w:rsidR="003B4212" w:rsidRDefault="003B4212" w:rsidP="003B4212">
      <w:pPr>
        <w:pStyle w:val="NormalWeb"/>
      </w:pPr>
      <w:r>
        <w:rPr>
          <w:rStyle w:val="Strong"/>
          <w:u w:val="single"/>
        </w:rPr>
        <w:t>DATE OF PUBLICATION: Monday, 2 November 2009</w:t>
      </w:r>
    </w:p>
    <w:p w:rsidR="003B4212" w:rsidRDefault="003B4212" w:rsidP="003B4212">
      <w:pPr>
        <w:pStyle w:val="NormalWeb"/>
      </w:pPr>
      <w:r>
        <w:rPr>
          <w:rStyle w:val="Strong"/>
          <w:u w:val="single"/>
        </w:rPr>
        <w:t>INTERNAL QUESTION PAPER NO 26 OF 2009</w:t>
      </w:r>
    </w:p>
    <w:p w:rsidR="003B4212" w:rsidRDefault="003B4212" w:rsidP="003B4212">
      <w:pPr>
        <w:pStyle w:val="NormalWeb"/>
      </w:pPr>
      <w:r>
        <w:rPr>
          <w:rStyle w:val="Strong"/>
        </w:rPr>
        <w:t xml:space="preserve">Mrs J F </w:t>
      </w:r>
      <w:proofErr w:type="spellStart"/>
      <w:r>
        <w:rPr>
          <w:rStyle w:val="Strong"/>
        </w:rPr>
        <w:t>Terblanche</w:t>
      </w:r>
      <w:proofErr w:type="spellEnd"/>
      <w:r>
        <w:rPr>
          <w:rStyle w:val="Strong"/>
        </w:rPr>
        <w:t xml:space="preserve"> (DA) to ask the Minister of Home Affairs:</w:t>
      </w:r>
    </w:p>
    <w:p w:rsidR="003B4212" w:rsidRDefault="003B4212" w:rsidP="003B4212">
      <w:pPr>
        <w:pStyle w:val="NormalWeb"/>
      </w:pPr>
      <w:r>
        <w:t>(1) What measures will her department implement at all ports of entry to deal with the issue of human trafficking;</w:t>
      </w:r>
    </w:p>
    <w:p w:rsidR="003B4212" w:rsidRDefault="003B4212" w:rsidP="003B4212">
      <w:pPr>
        <w:pStyle w:val="NormalWeb"/>
      </w:pPr>
      <w:r>
        <w:t>(2) whether officials will receive training on how to identify behaviour common to criminal activities; if not, why not; if so, (a) when will training (</w:t>
      </w:r>
      <w:proofErr w:type="spellStart"/>
      <w:r>
        <w:t>i</w:t>
      </w:r>
      <w:proofErr w:type="spellEnd"/>
      <w:r>
        <w:t>) commence and (ii) conclude and (b) how many officials will be trained?</w:t>
      </w:r>
    </w:p>
    <w:p w:rsidR="003B4212" w:rsidRDefault="003B4212" w:rsidP="003B4212">
      <w:pPr>
        <w:pStyle w:val="NormalWeb"/>
      </w:pPr>
      <w:r>
        <w:t>NW2713E</w:t>
      </w:r>
    </w:p>
    <w:p w:rsidR="003B4212" w:rsidRDefault="003B4212" w:rsidP="003B4212">
      <w:pPr>
        <w:pStyle w:val="NormalWeb"/>
      </w:pPr>
      <w:r>
        <w:rPr>
          <w:rStyle w:val="Strong"/>
        </w:rPr>
        <w:t>REPLY</w:t>
      </w:r>
    </w:p>
    <w:p w:rsidR="003B4212" w:rsidRDefault="003B4212" w:rsidP="003B4212">
      <w:pPr>
        <w:pStyle w:val="NormalWeb"/>
      </w:pPr>
      <w:r>
        <w:t xml:space="preserve">(1) The Department is in the process of establishing Inspectorate Units at the main Ports of Entry. An Inspectorate Unit is, currently, established at the O. R. Tambo International Airport. </w:t>
      </w:r>
      <w:proofErr w:type="gramStart"/>
      <w:r>
        <w:t>The Department of Home Affairs, also, forms part of the National Task Team on Human Trafficking, which is led by the National Prosecuting Authority (NPA).</w:t>
      </w:r>
      <w:proofErr w:type="gramEnd"/>
      <w:r>
        <w:t xml:space="preserve"> Provincial Task Teams, comprising the Department of Home Affairs, the South African Police, the Department of Social Services, the Department of Health, and the NPA, have been established in all nine Provinces.</w:t>
      </w:r>
    </w:p>
    <w:p w:rsidR="003B4212" w:rsidRDefault="003B4212" w:rsidP="003B4212">
      <w:pPr>
        <w:pStyle w:val="NormalWeb"/>
      </w:pPr>
      <w:r>
        <w:t>(2) Yes. The Department, in conjunction with the International Organisation for Migration (IOM), has, already, commenced a training programme for immigration officials on combating, and to sensitize staff to the issue of Human Trafficking. A curriculum on Human Trafficking is, also, being developed, which includes training on how to detect common criminal behaviour, in terms of departmental legislation, and to detect cases of trafficking for referral to the appropriate law enforcement authorities, and the support organizations for victims. The Department, in conjunction with the IOM, is, also, currently, training facilitators, and assessors within the Department's Directorates: Central Law Enforcement and Inspectorate, respectively, to roll out training to officials on implementation of the Prevention and Combating of Trafficking in Persons Bill, once, it has been enacted.</w:t>
      </w:r>
    </w:p>
    <w:p w:rsidR="003B4212" w:rsidRDefault="003B4212" w:rsidP="003B4212">
      <w:pPr>
        <w:pStyle w:val="NormalWeb"/>
      </w:pPr>
      <w:r>
        <w:t>(2)(a)(</w:t>
      </w:r>
      <w:proofErr w:type="spellStart"/>
      <w:r>
        <w:t>i</w:t>
      </w:r>
      <w:proofErr w:type="spellEnd"/>
      <w:r>
        <w:t xml:space="preserve">) – (ii) &amp; (b) </w:t>
      </w:r>
    </w:p>
    <w:p w:rsidR="003B4212" w:rsidRDefault="003B4212" w:rsidP="003B4212">
      <w:pPr>
        <w:pStyle w:val="NormalWeb"/>
      </w:pPr>
      <w:r>
        <w:t>The dates on which the training was offered, as well as, the number of officials involved, are listed below:</w:t>
      </w:r>
    </w:p>
    <w:p w:rsidR="003B4212" w:rsidRDefault="003B4212" w:rsidP="003B4212">
      <w:pPr>
        <w:pStyle w:val="NormalWeb"/>
      </w:pPr>
      <w:r>
        <w:t>· 24 to 28 August 2009: Facilitators course - 15 officials</w:t>
      </w:r>
    </w:p>
    <w:p w:rsidR="003B4212" w:rsidRDefault="003B4212" w:rsidP="003B4212">
      <w:pPr>
        <w:pStyle w:val="NormalWeb"/>
      </w:pPr>
      <w:r>
        <w:t>· 07 to 11 September 2009: Assessors course - 8 officials</w:t>
      </w:r>
    </w:p>
    <w:p w:rsidR="003B4212" w:rsidRDefault="003B4212" w:rsidP="003B4212">
      <w:pPr>
        <w:pStyle w:val="NormalWeb"/>
      </w:pPr>
      <w:r>
        <w:lastRenderedPageBreak/>
        <w:t xml:space="preserve">· 05 to 09 October 2009: Advance course – 7 officials </w:t>
      </w:r>
    </w:p>
    <w:p w:rsidR="003B4212" w:rsidRDefault="003B4212" w:rsidP="003B4212">
      <w:pPr>
        <w:pStyle w:val="NormalWeb"/>
      </w:pPr>
      <w:r>
        <w:t xml:space="preserve">The next training for moderators will be from 09 to 11 November 2009 and 10 officials will be attending. </w:t>
      </w:r>
    </w:p>
    <w:p w:rsidR="003B4212" w:rsidRDefault="003B4212" w:rsidP="003B4212">
      <w:pPr>
        <w:pStyle w:val="NormalWeb"/>
      </w:pPr>
      <w:r>
        <w:rPr>
          <w:b/>
          <w:bCs/>
          <w:u w:val="single"/>
        </w:rPr>
        <w:t>NATIONAL ASSEMBLY</w:t>
      </w:r>
    </w:p>
    <w:p w:rsidR="003B4212" w:rsidRDefault="003B4212" w:rsidP="003B4212">
      <w:pPr>
        <w:pStyle w:val="NormalWeb"/>
      </w:pPr>
      <w:r>
        <w:rPr>
          <w:b/>
          <w:bCs/>
          <w:u w:val="single"/>
        </w:rPr>
        <w:t>FOR WRITTEN REPLY</w:t>
      </w:r>
    </w:p>
    <w:p w:rsidR="003B4212" w:rsidRDefault="003B4212" w:rsidP="003B4212">
      <w:pPr>
        <w:pStyle w:val="NormalWeb"/>
      </w:pPr>
      <w:r>
        <w:rPr>
          <w:b/>
          <w:bCs/>
          <w:u w:val="single"/>
        </w:rPr>
        <w:t>QUESTION 1718</w:t>
      </w:r>
    </w:p>
    <w:p w:rsidR="003B4212" w:rsidRDefault="003B4212" w:rsidP="003B4212">
      <w:pPr>
        <w:pStyle w:val="NormalWeb"/>
      </w:pPr>
      <w:r>
        <w:rPr>
          <w:b/>
          <w:bCs/>
          <w:u w:val="single"/>
        </w:rPr>
        <w:t>DATE OF PUBLICATION: Friday, 16 October 2009</w:t>
      </w:r>
    </w:p>
    <w:p w:rsidR="003B4212" w:rsidRDefault="003B4212" w:rsidP="003B4212">
      <w:pPr>
        <w:pStyle w:val="NormalWeb"/>
      </w:pPr>
      <w:r>
        <w:rPr>
          <w:b/>
          <w:bCs/>
          <w:u w:val="single"/>
        </w:rPr>
        <w:t>INTERNAL QUESTION PAPER NO 22 OF 2009</w:t>
      </w:r>
    </w:p>
    <w:p w:rsidR="003B4212" w:rsidRDefault="003B4212" w:rsidP="003B4212">
      <w:pPr>
        <w:pStyle w:val="NormalWeb"/>
      </w:pPr>
      <w:r>
        <w:rPr>
          <w:b/>
          <w:bCs/>
        </w:rPr>
        <w:t xml:space="preserve">Mr M </w:t>
      </w:r>
      <w:proofErr w:type="spellStart"/>
      <w:r>
        <w:rPr>
          <w:b/>
          <w:bCs/>
        </w:rPr>
        <w:t>Mnqasela</w:t>
      </w:r>
      <w:proofErr w:type="spellEnd"/>
      <w:r>
        <w:rPr>
          <w:b/>
          <w:bCs/>
        </w:rPr>
        <w:t xml:space="preserve"> (DA) to ask the Minister of Home Affairs:</w:t>
      </w:r>
    </w:p>
    <w:p w:rsidR="003B4212" w:rsidRDefault="003B4212" w:rsidP="003B4212">
      <w:pPr>
        <w:pStyle w:val="NormalWeb"/>
      </w:pPr>
      <w:r>
        <w:t>(1) What amount was spent by her department on (a) hotel accommodation, (b) restaurant expenses and (c) travel costs (</w:t>
      </w:r>
      <w:proofErr w:type="spellStart"/>
      <w:r>
        <w:t>i</w:t>
      </w:r>
      <w:proofErr w:type="spellEnd"/>
      <w:r>
        <w:t>) in the 2008-09 financial year and (ii) during the period 1 April 2009 up to the latest specified date for which information is available, for (</w:t>
      </w:r>
      <w:proofErr w:type="spellStart"/>
      <w:r>
        <w:t>aa</w:t>
      </w:r>
      <w:proofErr w:type="spellEnd"/>
      <w:r>
        <w:t xml:space="preserve">) her, </w:t>
      </w:r>
      <w:r>
        <w:br/>
        <w:t>(bb) her deputy minister, (cc) specified officials of her department and (</w:t>
      </w:r>
      <w:proofErr w:type="spellStart"/>
      <w:r>
        <w:t>dd</w:t>
      </w:r>
      <w:proofErr w:type="spellEnd"/>
      <w:r>
        <w:t>) any other specified individuals;</w:t>
      </w:r>
    </w:p>
    <w:p w:rsidR="003B4212" w:rsidRDefault="003B4212" w:rsidP="003B4212">
      <w:pPr>
        <w:pStyle w:val="NormalWeb"/>
      </w:pPr>
      <w:r>
        <w:t xml:space="preserve">(2) </w:t>
      </w:r>
      <w:proofErr w:type="gramStart"/>
      <w:r>
        <w:t>why</w:t>
      </w:r>
      <w:proofErr w:type="gramEnd"/>
      <w:r>
        <w:t xml:space="preserve"> did each individual use the specified accommodation in each case?</w:t>
      </w:r>
    </w:p>
    <w:p w:rsidR="003B4212" w:rsidRDefault="003B4212" w:rsidP="003B4212">
      <w:pPr>
        <w:pStyle w:val="NormalWeb"/>
      </w:pPr>
      <w:r>
        <w:t>NW2210E</w:t>
      </w:r>
    </w:p>
    <w:p w:rsidR="003B4212" w:rsidRDefault="003B4212" w:rsidP="003B4212">
      <w:pPr>
        <w:pStyle w:val="NormalWeb"/>
      </w:pPr>
      <w:r>
        <w:rPr>
          <w:b/>
          <w:bCs/>
        </w:rPr>
        <w:t>REPLY</w:t>
      </w:r>
    </w:p>
    <w:p w:rsidR="003B4212" w:rsidRDefault="003B4212" w:rsidP="003B4212">
      <w:pPr>
        <w:pStyle w:val="NormalWeb"/>
      </w:pPr>
      <w:r>
        <w:t>The costs were according to the rules, and the Ministerial Handbook.</w:t>
      </w:r>
    </w:p>
    <w:p w:rsidR="003B4212" w:rsidRDefault="003B4212" w:rsidP="003B4212">
      <w:pPr>
        <w:pStyle w:val="NormalWeb"/>
        <w:rPr>
          <w:u w:val="single"/>
        </w:rPr>
      </w:pPr>
      <w:r>
        <w:rPr>
          <w:b/>
          <w:bCs/>
          <w:u w:val="single"/>
        </w:rPr>
        <w:t>QUESTION 164</w:t>
      </w:r>
    </w:p>
    <w:p w:rsidR="003B4212" w:rsidRDefault="003B4212" w:rsidP="003B4212">
      <w:pPr>
        <w:pStyle w:val="NormalWeb"/>
        <w:rPr>
          <w:u w:val="single"/>
        </w:rPr>
      </w:pPr>
      <w:r>
        <w:rPr>
          <w:b/>
          <w:bCs/>
          <w:u w:val="single"/>
        </w:rPr>
        <w:t>DATE OF PUBLICATION: Tuesday, 06 October 2009</w:t>
      </w:r>
    </w:p>
    <w:p w:rsidR="003B4212" w:rsidRDefault="003B4212" w:rsidP="003B4212">
      <w:pPr>
        <w:pStyle w:val="NormalWeb"/>
        <w:rPr>
          <w:u w:val="single"/>
        </w:rPr>
      </w:pPr>
      <w:r>
        <w:rPr>
          <w:b/>
          <w:bCs/>
          <w:u w:val="single"/>
        </w:rPr>
        <w:t>INTERNAL QUESTION PAPER NO 19 OF 2009</w:t>
      </w:r>
    </w:p>
    <w:p w:rsidR="003B4212" w:rsidRDefault="003B4212" w:rsidP="003B4212">
      <w:pPr>
        <w:pStyle w:val="NormalWeb"/>
        <w:rPr>
          <w:u w:val="single"/>
        </w:rPr>
      </w:pPr>
      <w:r>
        <w:rPr>
          <w:b/>
          <w:bCs/>
          <w:u w:val="single"/>
        </w:rPr>
        <w:t xml:space="preserve">Ms H N </w:t>
      </w:r>
      <w:proofErr w:type="spellStart"/>
      <w:r>
        <w:rPr>
          <w:b/>
          <w:bCs/>
          <w:u w:val="single"/>
        </w:rPr>
        <w:t>Makhuba</w:t>
      </w:r>
      <w:proofErr w:type="spellEnd"/>
      <w:r>
        <w:rPr>
          <w:b/>
          <w:bCs/>
          <w:u w:val="single"/>
        </w:rPr>
        <w:t xml:space="preserve"> (IFP) to ask the Minister of Home Affairs:</w:t>
      </w:r>
    </w:p>
    <w:p w:rsidR="003B4212" w:rsidRDefault="003B4212" w:rsidP="003B4212">
      <w:pPr>
        <w:pStyle w:val="NormalWeb"/>
        <w:rPr>
          <w:u w:val="single"/>
        </w:rPr>
      </w:pPr>
      <w:r>
        <w:rPr>
          <w:u w:val="single"/>
        </w:rPr>
        <w:t>(1) How many non-attorney Immigration Practitioners are registered with her department;</w:t>
      </w:r>
    </w:p>
    <w:p w:rsidR="003B4212" w:rsidRDefault="003B4212" w:rsidP="003B4212">
      <w:pPr>
        <w:pStyle w:val="NormalWeb"/>
        <w:rPr>
          <w:u w:val="single"/>
        </w:rPr>
      </w:pPr>
      <w:r>
        <w:rPr>
          <w:u w:val="single"/>
        </w:rPr>
        <w:t xml:space="preserve">(2) </w:t>
      </w:r>
      <w:proofErr w:type="gramStart"/>
      <w:r>
        <w:rPr>
          <w:u w:val="single"/>
        </w:rPr>
        <w:t>whether</w:t>
      </w:r>
      <w:proofErr w:type="gramEnd"/>
      <w:r>
        <w:rPr>
          <w:u w:val="single"/>
        </w:rPr>
        <w:t xml:space="preserve"> any Immigration Practitioners' Certificates have been withdrawn on disciplinary or other grounds; if so, what are the relevant details;</w:t>
      </w:r>
    </w:p>
    <w:p w:rsidR="003B4212" w:rsidRDefault="003B4212" w:rsidP="003B4212">
      <w:pPr>
        <w:pStyle w:val="NormalWeb"/>
        <w:rPr>
          <w:u w:val="single"/>
        </w:rPr>
      </w:pPr>
      <w:r>
        <w:rPr>
          <w:u w:val="single"/>
        </w:rPr>
        <w:t xml:space="preserve">(3) </w:t>
      </w:r>
      <w:proofErr w:type="gramStart"/>
      <w:r>
        <w:rPr>
          <w:u w:val="single"/>
        </w:rPr>
        <w:t>whether</w:t>
      </w:r>
      <w:proofErr w:type="gramEnd"/>
      <w:r>
        <w:rPr>
          <w:u w:val="single"/>
        </w:rPr>
        <w:t xml:space="preserve"> disciplinary action is currently pending against any Immigration Practitioners; if so, what are the relevant details;</w:t>
      </w:r>
    </w:p>
    <w:p w:rsidR="003B4212" w:rsidRDefault="003B4212" w:rsidP="003B4212">
      <w:pPr>
        <w:pStyle w:val="NormalWeb"/>
        <w:rPr>
          <w:u w:val="single"/>
        </w:rPr>
      </w:pPr>
      <w:r>
        <w:rPr>
          <w:u w:val="single"/>
        </w:rPr>
        <w:t>(4) whether her department has taken any measures to prevent and stop unregistered street agents from operating around regional offices; if not, why not; if so, (a) what measures and (b) what are the further relevant details?</w:t>
      </w:r>
    </w:p>
    <w:p w:rsidR="003B4212" w:rsidRDefault="003B4212" w:rsidP="003B4212">
      <w:pPr>
        <w:pStyle w:val="NormalWeb"/>
        <w:rPr>
          <w:u w:val="single"/>
        </w:rPr>
      </w:pPr>
      <w:r>
        <w:rPr>
          <w:u w:val="single"/>
        </w:rPr>
        <w:lastRenderedPageBreak/>
        <w:t>NO1877E</w:t>
      </w:r>
    </w:p>
    <w:p w:rsidR="003B4212" w:rsidRDefault="003B4212" w:rsidP="003B4212">
      <w:pPr>
        <w:pStyle w:val="NormalWeb"/>
        <w:rPr>
          <w:u w:val="single"/>
        </w:rPr>
      </w:pPr>
      <w:r>
        <w:rPr>
          <w:b/>
          <w:bCs/>
          <w:u w:val="single"/>
        </w:rPr>
        <w:t>REPLY:</w:t>
      </w:r>
    </w:p>
    <w:p w:rsidR="003B4212" w:rsidRDefault="003B4212" w:rsidP="003B4212">
      <w:pPr>
        <w:pStyle w:val="NormalWeb"/>
        <w:rPr>
          <w:u w:val="single"/>
        </w:rPr>
      </w:pPr>
      <w:r>
        <w:rPr>
          <w:u w:val="single"/>
        </w:rPr>
        <w:t>(1) A total of three hundred and seventy eight (378) Immigration Practitioners are registered with the Department of Home Affairs. Practising Attorneys do not need to register as Immigration Practitioners with the Department of Home Affairs.</w:t>
      </w:r>
    </w:p>
    <w:p w:rsidR="003B4212" w:rsidRDefault="003B4212" w:rsidP="003B4212">
      <w:pPr>
        <w:pStyle w:val="NormalWeb"/>
        <w:rPr>
          <w:u w:val="single"/>
        </w:rPr>
      </w:pPr>
      <w:r>
        <w:rPr>
          <w:u w:val="single"/>
        </w:rPr>
        <w:t>(2) No. The Department has not withdrawn any Immigration Practitioners' Certificates on disciplinary or other grounds.</w:t>
      </w:r>
    </w:p>
    <w:p w:rsidR="003B4212" w:rsidRDefault="003B4212" w:rsidP="003B4212">
      <w:pPr>
        <w:pStyle w:val="NormalWeb"/>
        <w:rPr>
          <w:u w:val="single"/>
        </w:rPr>
      </w:pPr>
      <w:r>
        <w:rPr>
          <w:u w:val="single"/>
        </w:rPr>
        <w:t>(3) No. There is currently no disciplinary action pending against any Immigration Practitioners.</w:t>
      </w:r>
    </w:p>
    <w:p w:rsidR="003B4212" w:rsidRDefault="003B4212" w:rsidP="003B4212">
      <w:pPr>
        <w:pStyle w:val="NormalWeb"/>
        <w:rPr>
          <w:u w:val="single"/>
        </w:rPr>
      </w:pPr>
      <w:r>
        <w:rPr>
          <w:u w:val="single"/>
        </w:rPr>
        <w:t>(4)</w:t>
      </w:r>
      <w:proofErr w:type="gramStart"/>
      <w:r>
        <w:rPr>
          <w:u w:val="single"/>
        </w:rPr>
        <w:t>(a) &amp; (b) Yes, but to a limited extent.</w:t>
      </w:r>
      <w:proofErr w:type="gramEnd"/>
      <w:r>
        <w:rPr>
          <w:u w:val="single"/>
        </w:rPr>
        <w:t xml:space="preserve"> The Department of Home Affairs does not have the necessary jurisdiction to control, or regulate the operating of any business in the streets, surrounding its premises, as this does not fall within the mandate of the Department. However, all offices of the Department are restrained from accepting any applications from street agents. All applications submitted by registered Immigration Practitioners must be accompanied by a copy of the practitioner's Identity Document, and his, or her registration certificate.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u w:val="single"/>
          <w:lang w:eastAsia="en-ZA"/>
        </w:rPr>
        <w:t>NATIONAL ASSEMBLY</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u w:val="single"/>
          <w:lang w:eastAsia="en-ZA"/>
        </w:rPr>
        <w:t>FOR WRITTEN REPLY</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u w:val="single"/>
          <w:lang w:eastAsia="en-ZA"/>
        </w:rPr>
        <w:t>QUESTION 1896</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u w:val="single"/>
          <w:lang w:eastAsia="en-ZA"/>
        </w:rPr>
        <w:t>DATE OF PUBLICATION: Friday, 23 October 2009</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u w:val="single"/>
          <w:lang w:eastAsia="en-ZA"/>
        </w:rPr>
        <w:t>INTERNAL QUESTION PAPER NO 24 OF 2009</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Mr M J Ellis (DA) to ask the Minister of Home Affairs: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 Whether (a) she, (b) her deputy minister, (c) any specified officials and (d) any other persons have been issued with a government or official credit card; if so, what are the relevant details for her, her deputy minister and each holder of a credit card in respect of the (</w:t>
      </w:r>
      <w:proofErr w:type="spellStart"/>
      <w:r w:rsidRPr="003B4212">
        <w:rPr>
          <w:rFonts w:ascii="Times New Roman" w:eastAsia="Times New Roman" w:hAnsi="Times New Roman" w:cs="Times New Roman"/>
          <w:sz w:val="24"/>
          <w:szCs w:val="24"/>
          <w:lang w:eastAsia="en-ZA"/>
        </w:rPr>
        <w:t>i</w:t>
      </w:r>
      <w:proofErr w:type="spellEnd"/>
      <w:r w:rsidRPr="003B4212">
        <w:rPr>
          <w:rFonts w:ascii="Times New Roman" w:eastAsia="Times New Roman" w:hAnsi="Times New Roman" w:cs="Times New Roman"/>
          <w:sz w:val="24"/>
          <w:szCs w:val="24"/>
          <w:lang w:eastAsia="en-ZA"/>
        </w:rPr>
        <w:t xml:space="preserve">) name, </w:t>
      </w:r>
      <w:r w:rsidRPr="003B4212">
        <w:rPr>
          <w:rFonts w:ascii="Times New Roman" w:eastAsia="Times New Roman" w:hAnsi="Times New Roman" w:cs="Times New Roman"/>
          <w:sz w:val="24"/>
          <w:szCs w:val="24"/>
          <w:lang w:eastAsia="en-ZA"/>
        </w:rPr>
        <w:br/>
        <w:t>(ii) job title, (iii) credit limit, (iv) outstanding amount as at the latest specified date for which information is available, (v) monthly expenses incurred for each month since receiving the credit card, (vi) reason for such persons being issued with a credit card and (vii) uses that such a credit card is intended for;</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(2) </w:t>
      </w:r>
      <w:proofErr w:type="gramStart"/>
      <w:r w:rsidRPr="003B4212">
        <w:rPr>
          <w:rFonts w:ascii="Times New Roman" w:eastAsia="Times New Roman" w:hAnsi="Times New Roman" w:cs="Times New Roman"/>
          <w:sz w:val="24"/>
          <w:szCs w:val="24"/>
          <w:lang w:eastAsia="en-ZA"/>
        </w:rPr>
        <w:t>whether</w:t>
      </w:r>
      <w:proofErr w:type="gramEnd"/>
      <w:r w:rsidRPr="003B4212">
        <w:rPr>
          <w:rFonts w:ascii="Times New Roman" w:eastAsia="Times New Roman" w:hAnsi="Times New Roman" w:cs="Times New Roman"/>
          <w:sz w:val="24"/>
          <w:szCs w:val="24"/>
          <w:lang w:eastAsia="en-ZA"/>
        </w:rPr>
        <w:t xml:space="preserve"> any such credit cards are over their credit limit; if so, (a) whose credit cards are over the limit and (b) what is the reason for the credit cards exceeding the limit;</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(3) </w:t>
      </w:r>
      <w:proofErr w:type="gramStart"/>
      <w:r w:rsidRPr="003B4212">
        <w:rPr>
          <w:rFonts w:ascii="Times New Roman" w:eastAsia="Times New Roman" w:hAnsi="Times New Roman" w:cs="Times New Roman"/>
          <w:sz w:val="24"/>
          <w:szCs w:val="24"/>
          <w:lang w:eastAsia="en-ZA"/>
        </w:rPr>
        <w:t>whether</w:t>
      </w:r>
      <w:proofErr w:type="gramEnd"/>
      <w:r w:rsidRPr="003B4212">
        <w:rPr>
          <w:rFonts w:ascii="Times New Roman" w:eastAsia="Times New Roman" w:hAnsi="Times New Roman" w:cs="Times New Roman"/>
          <w:sz w:val="24"/>
          <w:szCs w:val="24"/>
          <w:lang w:eastAsia="en-ZA"/>
        </w:rPr>
        <w:t xml:space="preserve"> any action has been taken against such persons for exceeding their credit card limits; if not, why not; if so, what are the relevant details?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NW2458E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lastRenderedPageBreak/>
        <w:t>REPLY</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(1)(a) &amp; (b) </w:t>
      </w:r>
      <w:proofErr w:type="gramStart"/>
      <w:r w:rsidRPr="003B4212">
        <w:rPr>
          <w:rFonts w:ascii="Times New Roman" w:eastAsia="Times New Roman" w:hAnsi="Times New Roman" w:cs="Times New Roman"/>
          <w:sz w:val="24"/>
          <w:szCs w:val="24"/>
          <w:lang w:eastAsia="en-ZA"/>
        </w:rPr>
        <w:t>The</w:t>
      </w:r>
      <w:proofErr w:type="gramEnd"/>
      <w:r w:rsidRPr="003B4212">
        <w:rPr>
          <w:rFonts w:ascii="Times New Roman" w:eastAsia="Times New Roman" w:hAnsi="Times New Roman" w:cs="Times New Roman"/>
          <w:sz w:val="24"/>
          <w:szCs w:val="24"/>
          <w:lang w:eastAsia="en-ZA"/>
        </w:rPr>
        <w:t xml:space="preserve"> information is provided in the table below:</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85"/>
        <w:gridCol w:w="1041"/>
        <w:gridCol w:w="1294"/>
        <w:gridCol w:w="1426"/>
        <w:gridCol w:w="1304"/>
        <w:gridCol w:w="1272"/>
        <w:gridCol w:w="1634"/>
      </w:tblGrid>
      <w:tr w:rsidR="003B4212" w:rsidRPr="003B4212" w:rsidTr="003B4212">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w:t>
            </w:r>
            <w:proofErr w:type="spellStart"/>
            <w:r w:rsidRPr="003B4212">
              <w:rPr>
                <w:rFonts w:ascii="Times New Roman" w:eastAsia="Times New Roman" w:hAnsi="Times New Roman" w:cs="Times New Roman"/>
                <w:b/>
                <w:bCs/>
                <w:sz w:val="24"/>
                <w:szCs w:val="24"/>
                <w:lang w:eastAsia="en-ZA"/>
              </w:rPr>
              <w:t>i</w:t>
            </w:r>
            <w:proofErr w:type="spellEnd"/>
            <w:r w:rsidRPr="003B4212">
              <w:rPr>
                <w:rFonts w:ascii="Times New Roman" w:eastAsia="Times New Roman" w:hAnsi="Times New Roman" w:cs="Times New Roman"/>
                <w:b/>
                <w:bCs/>
                <w:sz w:val="24"/>
                <w:szCs w:val="24"/>
                <w:lang w:eastAsia="en-ZA"/>
              </w:rPr>
              <w:t>)</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Person issued to</w:t>
            </w:r>
          </w:p>
        </w:tc>
        <w:tc>
          <w:tcPr>
            <w:tcW w:w="1965" w:type="dxa"/>
            <w:tcBorders>
              <w:top w:val="outset" w:sz="6" w:space="0" w:color="auto"/>
              <w:left w:val="outset" w:sz="6" w:space="0" w:color="auto"/>
              <w:bottom w:val="outset" w:sz="6" w:space="0" w:color="auto"/>
              <w:right w:val="outset" w:sz="6" w:space="0" w:color="auto"/>
            </w:tcBorders>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(ii)</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Job title</w:t>
            </w:r>
          </w:p>
        </w:tc>
        <w:tc>
          <w:tcPr>
            <w:tcW w:w="1965" w:type="dxa"/>
            <w:tcBorders>
              <w:top w:val="outset" w:sz="6" w:space="0" w:color="auto"/>
              <w:left w:val="outset" w:sz="6" w:space="0" w:color="auto"/>
              <w:bottom w:val="outset" w:sz="6" w:space="0" w:color="auto"/>
              <w:right w:val="outset" w:sz="6" w:space="0" w:color="auto"/>
            </w:tcBorders>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(iii)</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Credit limit</w:t>
            </w:r>
          </w:p>
        </w:tc>
        <w:tc>
          <w:tcPr>
            <w:tcW w:w="1965" w:type="dxa"/>
            <w:tcBorders>
              <w:top w:val="outset" w:sz="6" w:space="0" w:color="auto"/>
              <w:left w:val="outset" w:sz="6" w:space="0" w:color="auto"/>
              <w:bottom w:val="outset" w:sz="6" w:space="0" w:color="auto"/>
              <w:right w:val="outset" w:sz="6" w:space="0" w:color="auto"/>
            </w:tcBorders>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(iv)</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Outstanding amount</w:t>
            </w:r>
          </w:p>
        </w:tc>
        <w:tc>
          <w:tcPr>
            <w:tcW w:w="1965" w:type="dxa"/>
            <w:tcBorders>
              <w:top w:val="outset" w:sz="6" w:space="0" w:color="auto"/>
              <w:left w:val="outset" w:sz="6" w:space="0" w:color="auto"/>
              <w:bottom w:val="outset" w:sz="6" w:space="0" w:color="auto"/>
              <w:right w:val="outset" w:sz="6" w:space="0" w:color="auto"/>
            </w:tcBorders>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(v)</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Monthly expenses</w:t>
            </w:r>
          </w:p>
        </w:tc>
        <w:tc>
          <w:tcPr>
            <w:tcW w:w="1965" w:type="dxa"/>
            <w:tcBorders>
              <w:top w:val="outset" w:sz="6" w:space="0" w:color="auto"/>
              <w:left w:val="outset" w:sz="6" w:space="0" w:color="auto"/>
              <w:bottom w:val="outset" w:sz="6" w:space="0" w:color="auto"/>
              <w:right w:val="outset" w:sz="6" w:space="0" w:color="auto"/>
            </w:tcBorders>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(vi)</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Reasons for issue</w:t>
            </w:r>
          </w:p>
        </w:tc>
        <w:tc>
          <w:tcPr>
            <w:tcW w:w="1965" w:type="dxa"/>
            <w:tcBorders>
              <w:top w:val="outset" w:sz="6" w:space="0" w:color="auto"/>
              <w:left w:val="outset" w:sz="6" w:space="0" w:color="auto"/>
              <w:bottom w:val="outset" w:sz="6" w:space="0" w:color="auto"/>
              <w:right w:val="outset" w:sz="6" w:space="0" w:color="auto"/>
            </w:tcBorders>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(vii)</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Uses intended for</w:t>
            </w:r>
          </w:p>
        </w:tc>
      </w:tr>
      <w:tr w:rsidR="003B4212" w:rsidRPr="003B4212" w:rsidTr="003B4212">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Dr N C </w:t>
            </w:r>
            <w:proofErr w:type="spellStart"/>
            <w:r w:rsidRPr="003B4212">
              <w:rPr>
                <w:rFonts w:ascii="Times New Roman" w:eastAsia="Times New Roman" w:hAnsi="Times New Roman" w:cs="Times New Roman"/>
                <w:sz w:val="24"/>
                <w:szCs w:val="24"/>
                <w:lang w:eastAsia="en-ZA"/>
              </w:rPr>
              <w:t>Dlamini-Zuma</w:t>
            </w:r>
            <w:proofErr w:type="spellEnd"/>
          </w:p>
        </w:tc>
        <w:tc>
          <w:tcPr>
            <w:tcW w:w="1965" w:type="dxa"/>
            <w:tcBorders>
              <w:top w:val="outset" w:sz="6" w:space="0" w:color="auto"/>
              <w:left w:val="outset" w:sz="6" w:space="0" w:color="auto"/>
              <w:bottom w:val="outset" w:sz="6" w:space="0" w:color="auto"/>
              <w:right w:val="outset" w:sz="6" w:space="0" w:color="auto"/>
            </w:tcBorders>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Minister</w:t>
            </w:r>
          </w:p>
        </w:tc>
        <w:tc>
          <w:tcPr>
            <w:tcW w:w="1965" w:type="dxa"/>
            <w:tcBorders>
              <w:top w:val="outset" w:sz="6" w:space="0" w:color="auto"/>
              <w:left w:val="outset" w:sz="6" w:space="0" w:color="auto"/>
              <w:bottom w:val="outset" w:sz="6" w:space="0" w:color="auto"/>
              <w:right w:val="outset" w:sz="6" w:space="0" w:color="auto"/>
            </w:tcBorders>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R20,000.00</w:t>
            </w:r>
          </w:p>
        </w:tc>
        <w:tc>
          <w:tcPr>
            <w:tcW w:w="1965" w:type="dxa"/>
            <w:tcBorders>
              <w:top w:val="outset" w:sz="6" w:space="0" w:color="auto"/>
              <w:left w:val="outset" w:sz="6" w:space="0" w:color="auto"/>
              <w:bottom w:val="outset" w:sz="6" w:space="0" w:color="auto"/>
              <w:right w:val="outset" w:sz="6" w:space="0" w:color="auto"/>
            </w:tcBorders>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R0</w:t>
            </w:r>
          </w:p>
        </w:tc>
        <w:tc>
          <w:tcPr>
            <w:tcW w:w="1965" w:type="dxa"/>
            <w:tcBorders>
              <w:top w:val="outset" w:sz="6" w:space="0" w:color="auto"/>
              <w:left w:val="outset" w:sz="6" w:space="0" w:color="auto"/>
              <w:bottom w:val="outset" w:sz="6" w:space="0" w:color="auto"/>
              <w:right w:val="outset" w:sz="6" w:space="0" w:color="auto"/>
            </w:tcBorders>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To date there is no expenditure charged to the credit card account</w:t>
            </w:r>
          </w:p>
        </w:tc>
        <w:tc>
          <w:tcPr>
            <w:tcW w:w="1965" w:type="dxa"/>
            <w:tcBorders>
              <w:top w:val="outset" w:sz="6" w:space="0" w:color="auto"/>
              <w:left w:val="outset" w:sz="6" w:space="0" w:color="auto"/>
              <w:bottom w:val="outset" w:sz="6" w:space="0" w:color="auto"/>
              <w:right w:val="outset" w:sz="6" w:space="0" w:color="auto"/>
            </w:tcBorders>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As per a Cabinet decision dated </w:t>
            </w:r>
            <w:r w:rsidRPr="003B4212">
              <w:rPr>
                <w:rFonts w:ascii="Times New Roman" w:eastAsia="Times New Roman" w:hAnsi="Times New Roman" w:cs="Times New Roman"/>
                <w:sz w:val="24"/>
                <w:szCs w:val="24"/>
                <w:lang w:eastAsia="en-ZA"/>
              </w:rPr>
              <w:br/>
              <w:t>4 November 1998 – to defray subsistence and travel expenses</w:t>
            </w:r>
          </w:p>
        </w:tc>
        <w:tc>
          <w:tcPr>
            <w:tcW w:w="1965" w:type="dxa"/>
            <w:tcBorders>
              <w:top w:val="outset" w:sz="6" w:space="0" w:color="auto"/>
              <w:left w:val="outset" w:sz="6" w:space="0" w:color="auto"/>
              <w:bottom w:val="outset" w:sz="6" w:space="0" w:color="auto"/>
              <w:right w:val="outset" w:sz="6" w:space="0" w:color="auto"/>
            </w:tcBorders>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For purposes of official transport, accommodation and subsistence</w:t>
            </w:r>
          </w:p>
        </w:tc>
      </w:tr>
      <w:tr w:rsidR="003B4212" w:rsidRPr="003B4212" w:rsidTr="003B4212">
        <w:trPr>
          <w:tblCellSpacing w:w="0" w:type="dxa"/>
        </w:trPr>
        <w:tc>
          <w:tcPr>
            <w:tcW w:w="1965" w:type="dxa"/>
            <w:tcBorders>
              <w:top w:val="outset" w:sz="6" w:space="0" w:color="auto"/>
              <w:left w:val="outset" w:sz="6" w:space="0" w:color="auto"/>
              <w:bottom w:val="outset" w:sz="6" w:space="0" w:color="auto"/>
              <w:right w:val="outset" w:sz="6" w:space="0" w:color="auto"/>
            </w:tcBorders>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Mr M K N </w:t>
            </w:r>
            <w:proofErr w:type="spellStart"/>
            <w:r w:rsidRPr="003B4212">
              <w:rPr>
                <w:rFonts w:ascii="Times New Roman" w:eastAsia="Times New Roman" w:hAnsi="Times New Roman" w:cs="Times New Roman"/>
                <w:sz w:val="24"/>
                <w:szCs w:val="24"/>
                <w:lang w:eastAsia="en-ZA"/>
              </w:rPr>
              <w:t>Gigaba</w:t>
            </w:r>
            <w:proofErr w:type="spellEnd"/>
          </w:p>
        </w:tc>
        <w:tc>
          <w:tcPr>
            <w:tcW w:w="1965" w:type="dxa"/>
            <w:tcBorders>
              <w:top w:val="outset" w:sz="6" w:space="0" w:color="auto"/>
              <w:left w:val="outset" w:sz="6" w:space="0" w:color="auto"/>
              <w:bottom w:val="outset" w:sz="6" w:space="0" w:color="auto"/>
              <w:right w:val="outset" w:sz="6" w:space="0" w:color="auto"/>
            </w:tcBorders>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Deputy Minister</w:t>
            </w:r>
          </w:p>
        </w:tc>
        <w:tc>
          <w:tcPr>
            <w:tcW w:w="1965" w:type="dxa"/>
            <w:tcBorders>
              <w:top w:val="outset" w:sz="6" w:space="0" w:color="auto"/>
              <w:left w:val="outset" w:sz="6" w:space="0" w:color="auto"/>
              <w:bottom w:val="outset" w:sz="6" w:space="0" w:color="auto"/>
              <w:right w:val="outset" w:sz="6" w:space="0" w:color="auto"/>
            </w:tcBorders>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R20,000.00</w:t>
            </w:r>
          </w:p>
        </w:tc>
        <w:tc>
          <w:tcPr>
            <w:tcW w:w="1965" w:type="dxa"/>
            <w:tcBorders>
              <w:top w:val="outset" w:sz="6" w:space="0" w:color="auto"/>
              <w:left w:val="outset" w:sz="6" w:space="0" w:color="auto"/>
              <w:bottom w:val="outset" w:sz="6" w:space="0" w:color="auto"/>
              <w:right w:val="outset" w:sz="6" w:space="0" w:color="auto"/>
            </w:tcBorders>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R0</w:t>
            </w:r>
          </w:p>
        </w:tc>
        <w:tc>
          <w:tcPr>
            <w:tcW w:w="1965" w:type="dxa"/>
            <w:tcBorders>
              <w:top w:val="outset" w:sz="6" w:space="0" w:color="auto"/>
              <w:left w:val="outset" w:sz="6" w:space="0" w:color="auto"/>
              <w:bottom w:val="outset" w:sz="6" w:space="0" w:color="auto"/>
              <w:right w:val="outset" w:sz="6" w:space="0" w:color="auto"/>
            </w:tcBorders>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Monthly expenses range from R1674,00 to R5606.00</w:t>
            </w:r>
          </w:p>
        </w:tc>
        <w:tc>
          <w:tcPr>
            <w:tcW w:w="1965" w:type="dxa"/>
            <w:tcBorders>
              <w:top w:val="outset" w:sz="6" w:space="0" w:color="auto"/>
              <w:left w:val="outset" w:sz="6" w:space="0" w:color="auto"/>
              <w:bottom w:val="outset" w:sz="6" w:space="0" w:color="auto"/>
              <w:right w:val="outset" w:sz="6" w:space="0" w:color="auto"/>
            </w:tcBorders>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As per a Cabinet decision dated </w:t>
            </w:r>
            <w:r w:rsidRPr="003B4212">
              <w:rPr>
                <w:rFonts w:ascii="Times New Roman" w:eastAsia="Times New Roman" w:hAnsi="Times New Roman" w:cs="Times New Roman"/>
                <w:sz w:val="24"/>
                <w:szCs w:val="24"/>
                <w:lang w:eastAsia="en-ZA"/>
              </w:rPr>
              <w:br/>
              <w:t>4 November 1998 – to defray subsistence and travel expenses</w:t>
            </w:r>
          </w:p>
        </w:tc>
        <w:tc>
          <w:tcPr>
            <w:tcW w:w="1965" w:type="dxa"/>
            <w:tcBorders>
              <w:top w:val="outset" w:sz="6" w:space="0" w:color="auto"/>
              <w:left w:val="outset" w:sz="6" w:space="0" w:color="auto"/>
              <w:bottom w:val="outset" w:sz="6" w:space="0" w:color="auto"/>
              <w:right w:val="outset" w:sz="6" w:space="0" w:color="auto"/>
            </w:tcBorders>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For purposes of official transport, accommodation and subsistence</w:t>
            </w:r>
          </w:p>
        </w:tc>
      </w:tr>
    </w:tbl>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(1)(c) &amp; (d) No other officials have been issued with such cards.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(2)(a) &amp; (b) None of the two credit cards are over the limit.</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 No action necessary as no credit cards are over the limit.</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QUESTION 1592</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DATE OF PUBLICATION: Friday, 9 October 2009</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INTERNAL QUESTION PAPER NO 20 OF 2009</w:t>
      </w:r>
    </w:p>
    <w:tbl>
      <w:tblPr>
        <w:tblW w:w="5000" w:type="pct"/>
        <w:tblCellSpacing w:w="0" w:type="dxa"/>
        <w:tblCellMar>
          <w:left w:w="0" w:type="dxa"/>
          <w:right w:w="0" w:type="dxa"/>
        </w:tblCellMar>
        <w:tblLook w:val="04A0"/>
      </w:tblPr>
      <w:tblGrid>
        <w:gridCol w:w="9026"/>
      </w:tblGrid>
      <w:tr w:rsidR="003B4212" w:rsidRPr="003B4212" w:rsidTr="003B4212">
        <w:trPr>
          <w:tblCellSpacing w:w="0" w:type="dxa"/>
        </w:trPr>
        <w:tc>
          <w:tcPr>
            <w:tcW w:w="0" w:type="auto"/>
            <w:vAlign w:val="center"/>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r>
    </w:tbl>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 xml:space="preserve">Mrs J F </w:t>
      </w:r>
      <w:proofErr w:type="spellStart"/>
      <w:r w:rsidRPr="003B4212">
        <w:rPr>
          <w:rFonts w:ascii="Times New Roman" w:eastAsia="Times New Roman" w:hAnsi="Times New Roman" w:cs="Times New Roman"/>
          <w:b/>
          <w:bCs/>
          <w:sz w:val="24"/>
          <w:szCs w:val="24"/>
          <w:lang w:eastAsia="en-ZA"/>
        </w:rPr>
        <w:t>Terblanche</w:t>
      </w:r>
      <w:proofErr w:type="spellEnd"/>
      <w:r w:rsidRPr="003B4212">
        <w:rPr>
          <w:rFonts w:ascii="Times New Roman" w:eastAsia="Times New Roman" w:hAnsi="Times New Roman" w:cs="Times New Roman"/>
          <w:b/>
          <w:bCs/>
          <w:sz w:val="24"/>
          <w:szCs w:val="24"/>
          <w:lang w:eastAsia="en-ZA"/>
        </w:rPr>
        <w:t xml:space="preserve"> (DA) to ask the Minister of Home Affairs: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lastRenderedPageBreak/>
        <w:t xml:space="preserve">(1) Whether her department organised or hosted (a) an </w:t>
      </w:r>
      <w:proofErr w:type="spellStart"/>
      <w:r w:rsidRPr="003B4212">
        <w:rPr>
          <w:rFonts w:ascii="Times New Roman" w:eastAsia="Times New Roman" w:hAnsi="Times New Roman" w:cs="Times New Roman"/>
          <w:sz w:val="24"/>
          <w:szCs w:val="24"/>
          <w:lang w:eastAsia="en-ZA"/>
        </w:rPr>
        <w:t>imbizo</w:t>
      </w:r>
      <w:proofErr w:type="spellEnd"/>
      <w:r w:rsidRPr="003B4212">
        <w:rPr>
          <w:rFonts w:ascii="Times New Roman" w:eastAsia="Times New Roman" w:hAnsi="Times New Roman" w:cs="Times New Roman"/>
          <w:sz w:val="24"/>
          <w:szCs w:val="24"/>
          <w:lang w:eastAsia="en-ZA"/>
        </w:rPr>
        <w:t xml:space="preserve">, (b) a seminar, (c) conference and (d) any other function during the period </w:t>
      </w:r>
      <w:r w:rsidRPr="003B4212">
        <w:rPr>
          <w:rFonts w:ascii="Times New Roman" w:eastAsia="Times New Roman" w:hAnsi="Times New Roman" w:cs="Times New Roman"/>
          <w:sz w:val="24"/>
          <w:szCs w:val="24"/>
          <w:lang w:eastAsia="en-ZA"/>
        </w:rPr>
        <w:br/>
        <w:t>1 January 2006 up to the latest specified date for which information is available; if so, (</w:t>
      </w:r>
      <w:proofErr w:type="spellStart"/>
      <w:r w:rsidRPr="003B4212">
        <w:rPr>
          <w:rFonts w:ascii="Times New Roman" w:eastAsia="Times New Roman" w:hAnsi="Times New Roman" w:cs="Times New Roman"/>
          <w:sz w:val="24"/>
          <w:szCs w:val="24"/>
          <w:lang w:eastAsia="en-ZA"/>
        </w:rPr>
        <w:t>i</w:t>
      </w:r>
      <w:proofErr w:type="spellEnd"/>
      <w:r w:rsidRPr="003B4212">
        <w:rPr>
          <w:rFonts w:ascii="Times New Roman" w:eastAsia="Times New Roman" w:hAnsi="Times New Roman" w:cs="Times New Roman"/>
          <w:sz w:val="24"/>
          <w:szCs w:val="24"/>
          <w:lang w:eastAsia="en-ZA"/>
        </w:rPr>
        <w:t>) on what date, (ii) what was the total amount spent on each, (iii) what is the breakdown of the cost in each case and (iv) how many guests attended in each case;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(2) </w:t>
      </w:r>
      <w:proofErr w:type="gramStart"/>
      <w:r w:rsidRPr="003B4212">
        <w:rPr>
          <w:rFonts w:ascii="Times New Roman" w:eastAsia="Times New Roman" w:hAnsi="Times New Roman" w:cs="Times New Roman"/>
          <w:sz w:val="24"/>
          <w:szCs w:val="24"/>
          <w:lang w:eastAsia="en-ZA"/>
        </w:rPr>
        <w:t>whether</w:t>
      </w:r>
      <w:proofErr w:type="gramEnd"/>
      <w:r w:rsidRPr="003B4212">
        <w:rPr>
          <w:rFonts w:ascii="Times New Roman" w:eastAsia="Times New Roman" w:hAnsi="Times New Roman" w:cs="Times New Roman"/>
          <w:sz w:val="24"/>
          <w:szCs w:val="24"/>
          <w:lang w:eastAsia="en-ZA"/>
        </w:rPr>
        <w:t xml:space="preserve"> there were any related costs for the travel and accommodation of guests for each of the events; if so, in each case, (a) what were the costs and (b) what was the breakdown of these costs;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(3) </w:t>
      </w:r>
      <w:proofErr w:type="gramStart"/>
      <w:r w:rsidRPr="003B4212">
        <w:rPr>
          <w:rFonts w:ascii="Times New Roman" w:eastAsia="Times New Roman" w:hAnsi="Times New Roman" w:cs="Times New Roman"/>
          <w:sz w:val="24"/>
          <w:szCs w:val="24"/>
          <w:lang w:eastAsia="en-ZA"/>
        </w:rPr>
        <w:t>whether</w:t>
      </w:r>
      <w:proofErr w:type="gramEnd"/>
      <w:r w:rsidRPr="003B4212">
        <w:rPr>
          <w:rFonts w:ascii="Times New Roman" w:eastAsia="Times New Roman" w:hAnsi="Times New Roman" w:cs="Times New Roman"/>
          <w:sz w:val="24"/>
          <w:szCs w:val="24"/>
          <w:lang w:eastAsia="en-ZA"/>
        </w:rPr>
        <w:t xml:space="preserve"> any member of the Cabinet was present at any of these events; if so, (a) who, (b) in what capacity and (c) why?</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NW1998E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REPLY</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(1)(2)(3) The expenditure of these events forms part of the overall expenditure </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3B4212">
        <w:rPr>
          <w:rFonts w:ascii="Times New Roman" w:eastAsia="Times New Roman" w:hAnsi="Times New Roman" w:cs="Times New Roman"/>
          <w:sz w:val="24"/>
          <w:szCs w:val="24"/>
          <w:lang w:eastAsia="en-ZA"/>
        </w:rPr>
        <w:t>of</w:t>
      </w:r>
      <w:proofErr w:type="gramEnd"/>
      <w:r w:rsidRPr="003B4212">
        <w:rPr>
          <w:rFonts w:ascii="Times New Roman" w:eastAsia="Times New Roman" w:hAnsi="Times New Roman" w:cs="Times New Roman"/>
          <w:sz w:val="24"/>
          <w:szCs w:val="24"/>
          <w:lang w:eastAsia="en-ZA"/>
        </w:rPr>
        <w:t xml:space="preserve"> the Department which is found in the Department's reports.</w:t>
      </w:r>
    </w:p>
    <w:p w:rsidR="003B4212" w:rsidRDefault="003B4212" w:rsidP="003B4212">
      <w:pPr>
        <w:pStyle w:val="NormalWeb"/>
      </w:pPr>
      <w:r>
        <w:rPr>
          <w:b/>
          <w:bCs/>
        </w:rPr>
        <w:t>QUESTION 1299</w:t>
      </w:r>
    </w:p>
    <w:p w:rsidR="003B4212" w:rsidRDefault="003B4212" w:rsidP="003B4212">
      <w:pPr>
        <w:pStyle w:val="NormalWeb"/>
      </w:pPr>
      <w:r>
        <w:rPr>
          <w:b/>
          <w:bCs/>
        </w:rPr>
        <w:t>DATE OF PUBLICATION: Friday, 18 September 2009</w:t>
      </w:r>
    </w:p>
    <w:p w:rsidR="003B4212" w:rsidRDefault="003B4212" w:rsidP="003B4212">
      <w:pPr>
        <w:pStyle w:val="NormalWeb"/>
      </w:pPr>
      <w:r>
        <w:rPr>
          <w:b/>
          <w:bCs/>
        </w:rPr>
        <w:t>INTERNAL QUESTION PAPER NO 17 OF 2009</w:t>
      </w:r>
    </w:p>
    <w:p w:rsidR="003B4212" w:rsidRDefault="003B4212" w:rsidP="003B4212">
      <w:pPr>
        <w:pStyle w:val="NormalWeb"/>
      </w:pPr>
      <w:r>
        <w:rPr>
          <w:b/>
          <w:bCs/>
        </w:rPr>
        <w:t xml:space="preserve">Mrs J F </w:t>
      </w:r>
      <w:proofErr w:type="spellStart"/>
      <w:r>
        <w:rPr>
          <w:b/>
          <w:bCs/>
        </w:rPr>
        <w:t>Terblanche</w:t>
      </w:r>
      <w:proofErr w:type="spellEnd"/>
      <w:r>
        <w:rPr>
          <w:b/>
          <w:bCs/>
        </w:rPr>
        <w:t xml:space="preserve"> (DA) to ask the Minister of Home Affairs:</w:t>
      </w:r>
    </w:p>
    <w:p w:rsidR="003B4212" w:rsidRDefault="003B4212" w:rsidP="003B4212">
      <w:pPr>
        <w:pStyle w:val="NormalWeb"/>
      </w:pPr>
      <w:r>
        <w:t>(1) Whether the official at her department's office in Pinetown accused of allegedly tearing up the application for an identity document of a certain person (name furnished) has been identified; if not, why not; if so, who is the person;</w:t>
      </w:r>
    </w:p>
    <w:p w:rsidR="003B4212" w:rsidRDefault="003B4212" w:rsidP="003B4212">
      <w:pPr>
        <w:pStyle w:val="NormalWeb"/>
      </w:pPr>
      <w:r>
        <w:t xml:space="preserve">(2) </w:t>
      </w:r>
      <w:proofErr w:type="gramStart"/>
      <w:r>
        <w:t>whether</w:t>
      </w:r>
      <w:proofErr w:type="gramEnd"/>
      <w:r>
        <w:t xml:space="preserve"> any action has been taken against this official; if not, why not; if so, what action;</w:t>
      </w:r>
    </w:p>
    <w:p w:rsidR="003B4212" w:rsidRDefault="003B4212" w:rsidP="003B4212">
      <w:pPr>
        <w:pStyle w:val="NormalWeb"/>
      </w:pPr>
      <w:r>
        <w:t>(3) whether she has sent a delegation to investigate the situation at that office of her department; if not, why not; if so, what (a) are the outcomes of the investigation and (b) action is being taken there;</w:t>
      </w:r>
    </w:p>
    <w:p w:rsidR="003B4212" w:rsidRDefault="003B4212" w:rsidP="003B4212">
      <w:pPr>
        <w:pStyle w:val="NormalWeb"/>
      </w:pPr>
      <w:r>
        <w:t>(4) whether she has taken any steps to change the public's perception and experience of her department as uncaring, unhelpful and unfriendly public servants; if not, why not; if so, what are the relevant details?</w:t>
      </w:r>
    </w:p>
    <w:p w:rsidR="003B4212" w:rsidRDefault="003B4212" w:rsidP="003B4212">
      <w:pPr>
        <w:pStyle w:val="NormalWeb"/>
      </w:pPr>
      <w:r>
        <w:t>NW1646E</w:t>
      </w:r>
    </w:p>
    <w:p w:rsidR="003B4212" w:rsidRDefault="003B4212" w:rsidP="003B4212">
      <w:pPr>
        <w:pStyle w:val="NormalWeb"/>
      </w:pPr>
      <w:r>
        <w:rPr>
          <w:b/>
          <w:bCs/>
        </w:rPr>
        <w:t>REPLY</w:t>
      </w:r>
    </w:p>
    <w:p w:rsidR="003B4212" w:rsidRDefault="003B4212" w:rsidP="003B4212">
      <w:pPr>
        <w:pStyle w:val="NormalWeb"/>
      </w:pPr>
      <w:r>
        <w:t>(1) Yes. After the investigation, she was charged for misconduct.</w:t>
      </w:r>
    </w:p>
    <w:p w:rsidR="003B4212" w:rsidRDefault="003B4212" w:rsidP="003B4212">
      <w:pPr>
        <w:pStyle w:val="NormalWeb"/>
      </w:pPr>
      <w:r>
        <w:lastRenderedPageBreak/>
        <w:t>(2) Yes. The official was suspended, and a disciplinary hearing was held on 25 September 2009. On request of the official, as well as, the number of witnesses to be cross-examined, the hearing was postponed, and will resume on 15 to 18 October 2009.</w:t>
      </w:r>
    </w:p>
    <w:p w:rsidR="003B4212" w:rsidRDefault="003B4212" w:rsidP="003B4212">
      <w:pPr>
        <w:pStyle w:val="NormalWeb"/>
      </w:pPr>
      <w:r>
        <w:t>(3) Yes. A delegation was sent to the Pinetown Office of the Department, and an investigation was conducted.</w:t>
      </w:r>
    </w:p>
    <w:p w:rsidR="003B4212" w:rsidRDefault="003B4212" w:rsidP="003B4212">
      <w:pPr>
        <w:pStyle w:val="NormalWeb"/>
      </w:pPr>
      <w:r>
        <w:t>(3)(a) The outcome of the investigation was that the head of the office in Pinetown, as well as, the offender,</w:t>
      </w:r>
    </w:p>
    <w:p w:rsidR="003B4212" w:rsidRDefault="003B4212" w:rsidP="003B4212">
      <w:pPr>
        <w:pStyle w:val="NormalWeb"/>
      </w:pPr>
      <w:proofErr w:type="gramStart"/>
      <w:r>
        <w:t>be</w:t>
      </w:r>
      <w:proofErr w:type="gramEnd"/>
      <w:r>
        <w:t xml:space="preserve"> charged with misconduct.</w:t>
      </w:r>
    </w:p>
    <w:p w:rsidR="003B4212" w:rsidRDefault="003B4212" w:rsidP="003B4212">
      <w:pPr>
        <w:pStyle w:val="NormalWeb"/>
      </w:pPr>
      <w:r>
        <w:t>(3)(b) Both officials in question were charged with misconduct. Their disciplinary hearings took place on 23 and 25 September 2009, respectively. Following requested postponement, as earlier, alluded to in (2)</w:t>
      </w:r>
      <w:proofErr w:type="gramStart"/>
      <w:r>
        <w:t>,</w:t>
      </w:r>
      <w:proofErr w:type="gramEnd"/>
      <w:r>
        <w:t xml:space="preserve"> possible action is awaited on resumption of the hearing on 15 to 18 October 2009. </w:t>
      </w:r>
    </w:p>
    <w:p w:rsidR="003B4212" w:rsidRDefault="003B4212" w:rsidP="003B4212">
      <w:pPr>
        <w:pStyle w:val="NormalWeb"/>
      </w:pPr>
      <w:r>
        <w:t>(4) Yes. The following measures were put in place:</w:t>
      </w:r>
    </w:p>
    <w:p w:rsidR="003B4212" w:rsidRDefault="003B4212" w:rsidP="003B4212">
      <w:pPr>
        <w:pStyle w:val="NormalWeb"/>
      </w:pPr>
      <w:r>
        <w:t>· The re-enforced wearing of nametags by all officials of the Department.</w:t>
      </w:r>
    </w:p>
    <w:p w:rsidR="003B4212" w:rsidRDefault="003B4212" w:rsidP="003B4212">
      <w:pPr>
        <w:pStyle w:val="NormalWeb"/>
      </w:pPr>
      <w:r>
        <w:t>· On Talk Show on Radio 702, every first Thursday of every month, between 21:00 and 22:00, where we interact with members of the public.</w:t>
      </w:r>
    </w:p>
    <w:p w:rsidR="003B4212" w:rsidRDefault="003B4212" w:rsidP="003B4212">
      <w:pPr>
        <w:pStyle w:val="NormalWeb"/>
      </w:pPr>
      <w:r>
        <w:t xml:space="preserve">· We are, also, trying to enhance the </w:t>
      </w:r>
      <w:proofErr w:type="spellStart"/>
      <w:r>
        <w:t>Batho</w:t>
      </w:r>
      <w:proofErr w:type="spellEnd"/>
      <w:r>
        <w:t xml:space="preserve"> Pele principles in our offices.</w:t>
      </w:r>
    </w:p>
    <w:p w:rsidR="003B4212" w:rsidRDefault="003B4212" w:rsidP="003B4212">
      <w:pPr>
        <w:pStyle w:val="NormalWeb"/>
      </w:pPr>
      <w:r>
        <w:t>· Plans are underway to start training for the front line office staff.</w:t>
      </w:r>
    </w:p>
    <w:p w:rsidR="003B4212" w:rsidRDefault="003B4212" w:rsidP="003B4212">
      <w:pPr>
        <w:pStyle w:val="NormalWeb"/>
      </w:pPr>
      <w:r>
        <w:t>· Managers' visibility in all offices is made a pre-condition.</w:t>
      </w:r>
    </w:p>
    <w:p w:rsidR="003B4212" w:rsidRDefault="003B4212" w:rsidP="003B4212">
      <w:pPr>
        <w:pStyle w:val="NormalWeb"/>
        <w:rPr>
          <w:u w:val="single"/>
        </w:rPr>
      </w:pPr>
      <w:r>
        <w:rPr>
          <w:rStyle w:val="Strong"/>
          <w:u w:val="single"/>
        </w:rPr>
        <w:t>QUESTION 2128</w:t>
      </w:r>
    </w:p>
    <w:p w:rsidR="003B4212" w:rsidRDefault="003B4212" w:rsidP="003B4212">
      <w:pPr>
        <w:pStyle w:val="NormalWeb"/>
        <w:rPr>
          <w:u w:val="single"/>
        </w:rPr>
      </w:pPr>
      <w:r>
        <w:rPr>
          <w:rStyle w:val="Strong"/>
          <w:u w:val="single"/>
        </w:rPr>
        <w:t>DATE OF PUBLICATION: Friday, 6 November 2009</w:t>
      </w:r>
    </w:p>
    <w:p w:rsidR="003B4212" w:rsidRDefault="003B4212" w:rsidP="003B4212">
      <w:pPr>
        <w:pStyle w:val="NormalWeb"/>
        <w:rPr>
          <w:u w:val="single"/>
        </w:rPr>
      </w:pPr>
      <w:r>
        <w:rPr>
          <w:rStyle w:val="Strong"/>
          <w:u w:val="single"/>
        </w:rPr>
        <w:t>INTERNAL QUESTION PAPER NO 27 OF 2009</w:t>
      </w:r>
    </w:p>
    <w:p w:rsidR="003B4212" w:rsidRDefault="003B4212" w:rsidP="003B4212">
      <w:pPr>
        <w:pStyle w:val="NormalWeb"/>
        <w:rPr>
          <w:u w:val="single"/>
        </w:rPr>
      </w:pPr>
      <w:r>
        <w:rPr>
          <w:rStyle w:val="Strong"/>
          <w:u w:val="single"/>
        </w:rPr>
        <w:t xml:space="preserve">Mr E J </w:t>
      </w:r>
      <w:r>
        <w:rPr>
          <w:b/>
          <w:bCs/>
          <w:u w:val="single"/>
        </w:rPr>
        <w:t>Marais</w:t>
      </w:r>
      <w:r>
        <w:rPr>
          <w:rStyle w:val="Strong"/>
          <w:u w:val="single"/>
        </w:rPr>
        <w:t xml:space="preserve"> (DA) to ask the Minister of Home Affairs:</w:t>
      </w:r>
    </w:p>
    <w:p w:rsidR="003B4212" w:rsidRDefault="003B4212" w:rsidP="003B4212">
      <w:pPr>
        <w:pStyle w:val="NormalWeb"/>
        <w:rPr>
          <w:u w:val="single"/>
        </w:rPr>
      </w:pPr>
      <w:r>
        <w:rPr>
          <w:u w:val="single"/>
        </w:rPr>
        <w:t>(1) Whether any measures are in place to ensure that passenger's basic human rights are not violated during luggage searches at airports; if not, why not; if so, what are the relevant details;</w:t>
      </w:r>
    </w:p>
    <w:p w:rsidR="003B4212" w:rsidRDefault="003B4212" w:rsidP="003B4212">
      <w:pPr>
        <w:pStyle w:val="NormalWeb"/>
        <w:rPr>
          <w:u w:val="single"/>
        </w:rPr>
      </w:pPr>
      <w:r>
        <w:rPr>
          <w:u w:val="single"/>
        </w:rPr>
        <w:t>(2) whether custom officials receive training to ensure that passenger's dignity and right to privacy are not violated during these searches at airports; if not, why not; if so, what are the relevant details;</w:t>
      </w:r>
    </w:p>
    <w:p w:rsidR="003B4212" w:rsidRDefault="003B4212" w:rsidP="003B4212">
      <w:pPr>
        <w:pStyle w:val="NormalWeb"/>
        <w:rPr>
          <w:u w:val="single"/>
        </w:rPr>
      </w:pPr>
      <w:r>
        <w:rPr>
          <w:u w:val="single"/>
        </w:rPr>
        <w:t>(3) whether any processes are in place for passengers who feel that their rights have been violated during these searches at national airports to file complaints; if not, why not; if so, (a) what are the relevant details and (b) how many of such complaints were filed?</w:t>
      </w:r>
    </w:p>
    <w:p w:rsidR="003B4212" w:rsidRDefault="003B4212" w:rsidP="003B4212">
      <w:pPr>
        <w:pStyle w:val="NormalWeb"/>
        <w:rPr>
          <w:u w:val="single"/>
        </w:rPr>
      </w:pPr>
      <w:r>
        <w:rPr>
          <w:u w:val="single"/>
        </w:rPr>
        <w:lastRenderedPageBreak/>
        <w:t>NW2802E</w:t>
      </w:r>
    </w:p>
    <w:p w:rsidR="003B4212" w:rsidRDefault="003B4212" w:rsidP="003B4212">
      <w:pPr>
        <w:pStyle w:val="NormalWeb"/>
        <w:rPr>
          <w:u w:val="single"/>
        </w:rPr>
      </w:pPr>
      <w:r>
        <w:rPr>
          <w:rStyle w:val="Strong"/>
          <w:u w:val="single"/>
        </w:rPr>
        <w:t>REPLY</w:t>
      </w:r>
    </w:p>
    <w:p w:rsidR="003B4212" w:rsidRDefault="003B4212" w:rsidP="003B4212">
      <w:pPr>
        <w:pStyle w:val="NormalWeb"/>
        <w:rPr>
          <w:u w:val="single"/>
        </w:rPr>
      </w:pPr>
      <w:r>
        <w:rPr>
          <w:u w:val="single"/>
        </w:rPr>
        <w:t xml:space="preserve">(1) to (3) It is suggested that the Honourable Member directs this Question to the Ministers of Finance, and Police, as searching of passengers and, or their luggage, at airports is not the function of the Department, nor of the Customs. </w:t>
      </w:r>
    </w:p>
    <w:p w:rsidR="003B4212" w:rsidRDefault="003B4212" w:rsidP="003B4212">
      <w:pPr>
        <w:pStyle w:val="NormalWeb"/>
      </w:pPr>
      <w:r>
        <w:rPr>
          <w:b/>
          <w:bCs/>
        </w:rPr>
        <w:t>QUESTION 1921</w:t>
      </w:r>
    </w:p>
    <w:p w:rsidR="003B4212" w:rsidRDefault="003B4212" w:rsidP="003B4212">
      <w:pPr>
        <w:pStyle w:val="NormalWeb"/>
      </w:pPr>
      <w:r>
        <w:rPr>
          <w:b/>
          <w:bCs/>
        </w:rPr>
        <w:t>DATE OF PUBLICATION: Friday, 23 October 2009</w:t>
      </w:r>
    </w:p>
    <w:p w:rsidR="003B4212" w:rsidRDefault="003B4212" w:rsidP="003B4212">
      <w:pPr>
        <w:pStyle w:val="NormalWeb"/>
      </w:pPr>
      <w:r>
        <w:rPr>
          <w:b/>
          <w:bCs/>
        </w:rPr>
        <w:t>INTERNAL QUESTION PAPER NO 24 OF 2009</w:t>
      </w:r>
    </w:p>
    <w:p w:rsidR="003B4212" w:rsidRDefault="003B4212" w:rsidP="003B4212">
      <w:pPr>
        <w:pStyle w:val="NormalWeb"/>
      </w:pPr>
      <w:r>
        <w:rPr>
          <w:b/>
          <w:bCs/>
        </w:rPr>
        <w:t xml:space="preserve">Mr G R </w:t>
      </w:r>
      <w:proofErr w:type="spellStart"/>
      <w:r>
        <w:rPr>
          <w:b/>
          <w:bCs/>
        </w:rPr>
        <w:t>Krumbock</w:t>
      </w:r>
      <w:proofErr w:type="spellEnd"/>
      <w:r>
        <w:rPr>
          <w:b/>
          <w:bCs/>
        </w:rPr>
        <w:t xml:space="preserve"> (DA) to ask the Minister of Home Affairs:</w:t>
      </w:r>
    </w:p>
    <w:p w:rsidR="003B4212" w:rsidRDefault="003B4212" w:rsidP="003B4212">
      <w:pPr>
        <w:pStyle w:val="NormalWeb"/>
      </w:pPr>
      <w:r>
        <w:t>(1) Whether there have been any incidents of vehicles crashing through the Maseru Bridge port of entry in the past five years; if so, how many;</w:t>
      </w:r>
    </w:p>
    <w:p w:rsidR="003B4212" w:rsidRDefault="003B4212" w:rsidP="003B4212">
      <w:pPr>
        <w:pStyle w:val="NormalWeb"/>
      </w:pPr>
      <w:r>
        <w:t xml:space="preserve">(2) </w:t>
      </w:r>
      <w:proofErr w:type="gramStart"/>
      <w:r>
        <w:t>whether</w:t>
      </w:r>
      <w:proofErr w:type="gramEnd"/>
      <w:r>
        <w:t xml:space="preserve"> any of these incidents were accompanied by violence including the discharge of firearms; if so, what are the relevant details;</w:t>
      </w:r>
    </w:p>
    <w:p w:rsidR="003B4212" w:rsidRDefault="003B4212" w:rsidP="003B4212">
      <w:pPr>
        <w:pStyle w:val="NormalWeb"/>
      </w:pPr>
      <w:r>
        <w:t xml:space="preserve">(3) </w:t>
      </w:r>
      <w:proofErr w:type="gramStart"/>
      <w:r>
        <w:t>whether</w:t>
      </w:r>
      <w:proofErr w:type="gramEnd"/>
      <w:r>
        <w:t xml:space="preserve"> there are any vehicle arrester spikes or systems in place to prevent such incidents; if not, why not;</w:t>
      </w:r>
    </w:p>
    <w:p w:rsidR="003B4212" w:rsidRDefault="003B4212" w:rsidP="003B4212">
      <w:pPr>
        <w:pStyle w:val="NormalWeb"/>
      </w:pPr>
      <w:r>
        <w:t xml:space="preserve">(4) </w:t>
      </w:r>
      <w:proofErr w:type="gramStart"/>
      <w:r>
        <w:t>whether</w:t>
      </w:r>
      <w:proofErr w:type="gramEnd"/>
      <w:r>
        <w:t xml:space="preserve"> she intends installing such a system; if not, why not; if so, what are the relevant details?</w:t>
      </w:r>
    </w:p>
    <w:p w:rsidR="003B4212" w:rsidRDefault="003B4212" w:rsidP="003B4212">
      <w:pPr>
        <w:pStyle w:val="NormalWeb"/>
      </w:pPr>
      <w:r>
        <w:t>NW2485E</w:t>
      </w:r>
    </w:p>
    <w:p w:rsidR="003B4212" w:rsidRDefault="003B4212" w:rsidP="003B4212">
      <w:pPr>
        <w:pStyle w:val="NormalWeb"/>
      </w:pPr>
      <w:r>
        <w:rPr>
          <w:b/>
          <w:bCs/>
        </w:rPr>
        <w:t>REPLY</w:t>
      </w:r>
    </w:p>
    <w:p w:rsidR="003B4212" w:rsidRDefault="003B4212" w:rsidP="003B4212">
      <w:pPr>
        <w:pStyle w:val="NormalWeb"/>
      </w:pPr>
      <w:r>
        <w:t xml:space="preserve">(1) to (4) </w:t>
      </w:r>
      <w:proofErr w:type="gramStart"/>
      <w:r>
        <w:t>The</w:t>
      </w:r>
      <w:proofErr w:type="gramEnd"/>
      <w:r>
        <w:t xml:space="preserve"> questions posed, refer to Border Control, and not Immigration Control. It is suggested that the Honourable Member directs his request, for the specific information, to the Minister of Finance, as the South African Revenue Service (SARS) is, currently, chairing the Border Control Operational Co-ordinating Committee (BCOCC).</w:t>
      </w:r>
    </w:p>
    <w:p w:rsidR="003B4212" w:rsidRDefault="003B4212" w:rsidP="003B4212">
      <w:pPr>
        <w:pStyle w:val="NormalWeb"/>
      </w:pPr>
      <w:r>
        <w:rPr>
          <w:b/>
          <w:bCs/>
        </w:rPr>
        <w:t>QUESTION 1919</w:t>
      </w:r>
    </w:p>
    <w:p w:rsidR="003B4212" w:rsidRDefault="003B4212" w:rsidP="003B4212">
      <w:pPr>
        <w:pStyle w:val="NormalWeb"/>
      </w:pPr>
      <w:r>
        <w:rPr>
          <w:b/>
          <w:bCs/>
        </w:rPr>
        <w:t>DATE OF PUBLICATION: Friday, 23 October 2009</w:t>
      </w:r>
    </w:p>
    <w:p w:rsidR="003B4212" w:rsidRDefault="003B4212" w:rsidP="003B4212">
      <w:pPr>
        <w:pStyle w:val="NormalWeb"/>
      </w:pPr>
      <w:r>
        <w:rPr>
          <w:b/>
          <w:bCs/>
        </w:rPr>
        <w:t>INTERNAL QUESTION PAPER NO 24 OF 2009</w:t>
      </w:r>
    </w:p>
    <w:p w:rsidR="003B4212" w:rsidRDefault="003B4212" w:rsidP="003B4212">
      <w:pPr>
        <w:pStyle w:val="NormalWeb"/>
      </w:pPr>
      <w:r>
        <w:rPr>
          <w:b/>
          <w:bCs/>
        </w:rPr>
        <w:t xml:space="preserve">Mr G R </w:t>
      </w:r>
      <w:proofErr w:type="spellStart"/>
      <w:r>
        <w:rPr>
          <w:b/>
          <w:bCs/>
        </w:rPr>
        <w:t>Krumbock</w:t>
      </w:r>
      <w:proofErr w:type="spellEnd"/>
      <w:r>
        <w:rPr>
          <w:b/>
          <w:bCs/>
        </w:rPr>
        <w:t xml:space="preserve"> (DA) to ask the Minister of Home Affairs:</w:t>
      </w:r>
    </w:p>
    <w:p w:rsidR="003B4212" w:rsidRDefault="003B4212" w:rsidP="003B4212">
      <w:pPr>
        <w:pStyle w:val="NormalWeb"/>
      </w:pPr>
      <w:r>
        <w:t xml:space="preserve">What (a) period of time elapsed within which she found that the controls at the </w:t>
      </w:r>
      <w:proofErr w:type="spellStart"/>
      <w:r>
        <w:t>Beit</w:t>
      </w:r>
      <w:proofErr w:type="spellEnd"/>
      <w:r>
        <w:t xml:space="preserve"> Bridge port of entry was not adequate, (b) were the reasons for proper controls not being implemented from inception and (c) is the total loss of revenue to the State that resulted over this period?</w:t>
      </w:r>
    </w:p>
    <w:p w:rsidR="003B4212" w:rsidRDefault="003B4212" w:rsidP="003B4212">
      <w:pPr>
        <w:pStyle w:val="NormalWeb"/>
      </w:pPr>
      <w:r>
        <w:lastRenderedPageBreak/>
        <w:t>NW2483E</w:t>
      </w:r>
    </w:p>
    <w:p w:rsidR="003B4212" w:rsidRDefault="003B4212" w:rsidP="003B4212">
      <w:pPr>
        <w:pStyle w:val="NormalWeb"/>
      </w:pPr>
      <w:r>
        <w:rPr>
          <w:b/>
          <w:bCs/>
        </w:rPr>
        <w:t>REPLY</w:t>
      </w:r>
    </w:p>
    <w:p w:rsidR="003B4212" w:rsidRDefault="003B4212" w:rsidP="003B4212">
      <w:pPr>
        <w:pStyle w:val="NormalWeb"/>
      </w:pPr>
      <w:r>
        <w:t>(a) It came to my attention during my fact finding mission when I was appointed Minister of Home Affairs.</w:t>
      </w:r>
    </w:p>
    <w:p w:rsidR="003B4212" w:rsidRDefault="003B4212" w:rsidP="003B4212">
      <w:pPr>
        <w:pStyle w:val="NormalWeb"/>
      </w:pPr>
      <w:r>
        <w:t xml:space="preserve">(b) A proper management system was not in place at the </w:t>
      </w:r>
      <w:proofErr w:type="spellStart"/>
      <w:r>
        <w:t>Beit</w:t>
      </w:r>
      <w:proofErr w:type="spellEnd"/>
      <w:r>
        <w:t xml:space="preserve"> Bridge port of entry, due to capacity constraints.</w:t>
      </w:r>
    </w:p>
    <w:p w:rsidR="003B4212" w:rsidRDefault="003B4212" w:rsidP="003B4212">
      <w:pPr>
        <w:pStyle w:val="NormalWeb"/>
      </w:pPr>
      <w:r>
        <w:t>(c) This loss can, unfortunately, not be estimated, due to improper systems in place, at the time.</w:t>
      </w:r>
    </w:p>
    <w:p w:rsidR="003B4212" w:rsidRPr="003B4212" w:rsidRDefault="003B4212" w:rsidP="003B4212">
      <w:pPr>
        <w:spacing w:after="0"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 xml:space="preserve">QUESTION 524 </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DATE OF PUBLICATION: Friday, 10 July 2009</w:t>
      </w:r>
    </w:p>
    <w:p w:rsidR="003B4212" w:rsidRPr="003B4212" w:rsidRDefault="003B4212" w:rsidP="003B4212">
      <w:pPr>
        <w:spacing w:after="0"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 xml:space="preserve">INTERNAL QUESTION PAPER NO 6 of 2009 </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 xml:space="preserve">Mrs J F </w:t>
      </w:r>
      <w:proofErr w:type="spellStart"/>
      <w:r w:rsidRPr="003B4212">
        <w:rPr>
          <w:rFonts w:ascii="Times New Roman" w:eastAsia="Times New Roman" w:hAnsi="Times New Roman" w:cs="Times New Roman"/>
          <w:b/>
          <w:bCs/>
          <w:sz w:val="24"/>
          <w:szCs w:val="24"/>
          <w:u w:val="single"/>
          <w:lang w:eastAsia="en-ZA"/>
        </w:rPr>
        <w:t>Terblanche</w:t>
      </w:r>
      <w:proofErr w:type="spellEnd"/>
      <w:r w:rsidRPr="003B4212">
        <w:rPr>
          <w:rFonts w:ascii="Times New Roman" w:eastAsia="Times New Roman" w:hAnsi="Times New Roman" w:cs="Times New Roman"/>
          <w:b/>
          <w:bCs/>
          <w:sz w:val="24"/>
          <w:szCs w:val="24"/>
          <w:u w:val="single"/>
          <w:lang w:eastAsia="en-ZA"/>
        </w:rPr>
        <w:t xml:space="preserve"> (DA) to ask the Minister of Home Affairs: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Whether any function was organised to mark the occasion of the delivery of her budget vote in 2009; if so, (a) what total amount was spent on this function, (b) from which budget was the money allocated, (c) what amount was spent on (</w:t>
      </w:r>
      <w:proofErr w:type="spellStart"/>
      <w:r w:rsidRPr="003B4212">
        <w:rPr>
          <w:rFonts w:ascii="Times New Roman" w:eastAsia="Times New Roman" w:hAnsi="Times New Roman" w:cs="Times New Roman"/>
          <w:sz w:val="24"/>
          <w:szCs w:val="24"/>
          <w:u w:val="single"/>
          <w:lang w:eastAsia="en-ZA"/>
        </w:rPr>
        <w:t>i</w:t>
      </w:r>
      <w:proofErr w:type="spellEnd"/>
      <w:r w:rsidRPr="003B4212">
        <w:rPr>
          <w:rFonts w:ascii="Times New Roman" w:eastAsia="Times New Roman" w:hAnsi="Times New Roman" w:cs="Times New Roman"/>
          <w:sz w:val="24"/>
          <w:szCs w:val="24"/>
          <w:u w:val="single"/>
          <w:lang w:eastAsia="en-ZA"/>
        </w:rPr>
        <w:t xml:space="preserve">) food and refreshments, </w:t>
      </w:r>
      <w:r w:rsidRPr="003B4212">
        <w:rPr>
          <w:rFonts w:ascii="Times New Roman" w:eastAsia="Times New Roman" w:hAnsi="Times New Roman" w:cs="Times New Roman"/>
          <w:sz w:val="24"/>
          <w:szCs w:val="24"/>
          <w:u w:val="single"/>
          <w:lang w:eastAsia="en-ZA"/>
        </w:rPr>
        <w:br/>
        <w:t>(ii) venue, (iii) entertainment, (iv) staff and (v) transport and (d) how many persons were invited to attend this function?</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NW588E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REPLY</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 xml:space="preserve">(1)(a)(b) Yes. The total amount spent on the function was R52 365.30, and it was taken </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proofErr w:type="gramStart"/>
      <w:r w:rsidRPr="003B4212">
        <w:rPr>
          <w:rFonts w:ascii="Times New Roman" w:eastAsia="Times New Roman" w:hAnsi="Times New Roman" w:cs="Times New Roman"/>
          <w:sz w:val="24"/>
          <w:szCs w:val="24"/>
          <w:u w:val="single"/>
          <w:lang w:eastAsia="en-ZA"/>
        </w:rPr>
        <w:t>out</w:t>
      </w:r>
      <w:proofErr w:type="gramEnd"/>
      <w:r w:rsidRPr="003B4212">
        <w:rPr>
          <w:rFonts w:ascii="Times New Roman" w:eastAsia="Times New Roman" w:hAnsi="Times New Roman" w:cs="Times New Roman"/>
          <w:sz w:val="24"/>
          <w:szCs w:val="24"/>
          <w:u w:val="single"/>
          <w:lang w:eastAsia="en-ZA"/>
        </w:rPr>
        <w:t xml:space="preserve"> of the Minister's budget.</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(c)(</w:t>
      </w:r>
      <w:proofErr w:type="spellStart"/>
      <w:r w:rsidRPr="003B4212">
        <w:rPr>
          <w:rFonts w:ascii="Times New Roman" w:eastAsia="Times New Roman" w:hAnsi="Times New Roman" w:cs="Times New Roman"/>
          <w:sz w:val="24"/>
          <w:szCs w:val="24"/>
          <w:u w:val="single"/>
          <w:lang w:eastAsia="en-ZA"/>
        </w:rPr>
        <w:t>i</w:t>
      </w:r>
      <w:proofErr w:type="spellEnd"/>
      <w:r w:rsidRPr="003B4212">
        <w:rPr>
          <w:rFonts w:ascii="Times New Roman" w:eastAsia="Times New Roman" w:hAnsi="Times New Roman" w:cs="Times New Roman"/>
          <w:sz w:val="24"/>
          <w:szCs w:val="24"/>
          <w:u w:val="single"/>
          <w:lang w:eastAsia="en-ZA"/>
        </w:rPr>
        <w:t>) Money spent on food was R50 000.00, and refreshments (non-alcoholic drinks)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proofErr w:type="gramStart"/>
      <w:r w:rsidRPr="003B4212">
        <w:rPr>
          <w:rFonts w:ascii="Times New Roman" w:eastAsia="Times New Roman" w:hAnsi="Times New Roman" w:cs="Times New Roman"/>
          <w:sz w:val="24"/>
          <w:szCs w:val="24"/>
          <w:u w:val="single"/>
          <w:lang w:eastAsia="en-ZA"/>
        </w:rPr>
        <w:t>was</w:t>
      </w:r>
      <w:proofErr w:type="gramEnd"/>
      <w:r w:rsidRPr="003B4212">
        <w:rPr>
          <w:rFonts w:ascii="Times New Roman" w:eastAsia="Times New Roman" w:hAnsi="Times New Roman" w:cs="Times New Roman"/>
          <w:sz w:val="24"/>
          <w:szCs w:val="24"/>
          <w:u w:val="single"/>
          <w:lang w:eastAsia="en-ZA"/>
        </w:rPr>
        <w:t xml:space="preserve"> R2 365.30.</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(ii) The venue hire is included in the above-mentioned amount.</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(iii)</w:t>
      </w:r>
      <w:proofErr w:type="gramStart"/>
      <w:r w:rsidRPr="003B4212">
        <w:rPr>
          <w:rFonts w:ascii="Times New Roman" w:eastAsia="Times New Roman" w:hAnsi="Times New Roman" w:cs="Times New Roman"/>
          <w:sz w:val="24"/>
          <w:szCs w:val="24"/>
          <w:u w:val="single"/>
          <w:lang w:eastAsia="en-ZA"/>
        </w:rPr>
        <w:t>(iv)</w:t>
      </w:r>
      <w:proofErr w:type="gramEnd"/>
      <w:r w:rsidRPr="003B4212">
        <w:rPr>
          <w:rFonts w:ascii="Times New Roman" w:eastAsia="Times New Roman" w:hAnsi="Times New Roman" w:cs="Times New Roman"/>
          <w:sz w:val="24"/>
          <w:szCs w:val="24"/>
          <w:u w:val="single"/>
          <w:lang w:eastAsia="en-ZA"/>
        </w:rPr>
        <w:t>(v) No money was spent on entertainment, staff, and transport.</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 xml:space="preserve">(d) About 100 persons were invited from a range of stakeholders, namely, the </w:t>
      </w:r>
    </w:p>
    <w:p w:rsid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 xml:space="preserve">Portfolio Committee, Refugees Appeal Board, Standing Committee, Department of Home Affairs (DHA) agencies (IEC,FPB, and GPW), Disabled persons, DHA management, Members of Parliament, etc. However, a total of 200 persons attended, hence the inflated amount on food. </w:t>
      </w:r>
    </w:p>
    <w:p w:rsidR="003B4212" w:rsidRPr="003B4212" w:rsidRDefault="003B4212" w:rsidP="003B4212">
      <w:pPr>
        <w:spacing w:after="0"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lastRenderedPageBreak/>
        <w:t xml:space="preserve">QUESTION 190 </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DATE OF PUBLICATION: Friday, 19 June 2009</w:t>
      </w:r>
    </w:p>
    <w:p w:rsidR="003B4212" w:rsidRPr="003B4212" w:rsidRDefault="003B4212" w:rsidP="003B4212">
      <w:pPr>
        <w:spacing w:after="0"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 xml:space="preserve">INTERNAL QUESTION PAPER NO 3 of 2009 </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 xml:space="preserve">Ms J F </w:t>
      </w:r>
      <w:proofErr w:type="spellStart"/>
      <w:r w:rsidRPr="003B4212">
        <w:rPr>
          <w:rFonts w:ascii="Times New Roman" w:eastAsia="Times New Roman" w:hAnsi="Times New Roman" w:cs="Times New Roman"/>
          <w:b/>
          <w:bCs/>
          <w:sz w:val="24"/>
          <w:szCs w:val="24"/>
          <w:u w:val="single"/>
          <w:lang w:eastAsia="en-ZA"/>
        </w:rPr>
        <w:t>Terblanche</w:t>
      </w:r>
      <w:proofErr w:type="spellEnd"/>
      <w:r w:rsidRPr="003B4212">
        <w:rPr>
          <w:rFonts w:ascii="Times New Roman" w:eastAsia="Times New Roman" w:hAnsi="Times New Roman" w:cs="Times New Roman"/>
          <w:b/>
          <w:bCs/>
          <w:sz w:val="24"/>
          <w:szCs w:val="24"/>
          <w:u w:val="single"/>
          <w:lang w:eastAsia="en-ZA"/>
        </w:rPr>
        <w:t xml:space="preserve"> (DA) to ask the Minister of Home Affairs: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How many vacancies were there as at 30 April 2009 for (a) counter staff, (b) supervisors and (c) management at each office in Mpumalanga?</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NW236E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REPLY</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Acronyms: RO: Regional Office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DO: District Office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BP: Border Post</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The number of vacant posts relating to Civic Services at each office in the Mpumalanga Province as at 30 April 2009 – as per the table below:</w:t>
      </w:r>
    </w:p>
    <w:tbl>
      <w:tblPr>
        <w:tblW w:w="0" w:type="auto"/>
        <w:tblCellSpacing w:w="0" w:type="dxa"/>
        <w:tblCellMar>
          <w:left w:w="0" w:type="dxa"/>
          <w:right w:w="0" w:type="dxa"/>
        </w:tblCellMar>
        <w:tblLook w:val="04A0"/>
      </w:tblPr>
      <w:tblGrid>
        <w:gridCol w:w="2796"/>
        <w:gridCol w:w="1335"/>
        <w:gridCol w:w="1891"/>
        <w:gridCol w:w="1891"/>
        <w:gridCol w:w="1113"/>
      </w:tblGrid>
      <w:tr w:rsidR="003B4212" w:rsidRPr="003B4212" w:rsidTr="003B4212">
        <w:trPr>
          <w:tblCellSpacing w:w="0" w:type="dxa"/>
        </w:trPr>
        <w:tc>
          <w:tcPr>
            <w:tcW w:w="3015"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144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204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204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120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r>
      <w:tr w:rsidR="003B4212" w:rsidRPr="003B4212" w:rsidTr="003B4212">
        <w:trPr>
          <w:tblCellSpacing w:w="0" w:type="dxa"/>
        </w:trPr>
        <w:tc>
          <w:tcPr>
            <w:tcW w:w="3015"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OFFICE</w:t>
            </w:r>
          </w:p>
        </w:tc>
        <w:tc>
          <w:tcPr>
            <w:tcW w:w="144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COUNTER STAFF</w:t>
            </w:r>
          </w:p>
        </w:tc>
        <w:tc>
          <w:tcPr>
            <w:tcW w:w="204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SUPERVISORS</w:t>
            </w:r>
          </w:p>
        </w:tc>
        <w:tc>
          <w:tcPr>
            <w:tcW w:w="204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MANAGEMENT</w:t>
            </w:r>
          </w:p>
        </w:tc>
        <w:tc>
          <w:tcPr>
            <w:tcW w:w="120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RO Nelspruit</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6</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24</w:t>
            </w: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Barberton</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Hazyview</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Mapulaneng</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Komatipoort</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Mashishing</w:t>
            </w:r>
            <w:proofErr w:type="spellEnd"/>
            <w:r w:rsidRPr="003B4212">
              <w:rPr>
                <w:rFonts w:ascii="Times New Roman" w:eastAsia="Times New Roman" w:hAnsi="Times New Roman" w:cs="Times New Roman"/>
                <w:sz w:val="24"/>
                <w:szCs w:val="24"/>
                <w:lang w:eastAsia="en-ZA"/>
              </w:rPr>
              <w:t xml:space="preserve"> (</w:t>
            </w:r>
            <w:proofErr w:type="spellStart"/>
            <w:r w:rsidRPr="003B4212">
              <w:rPr>
                <w:rFonts w:ascii="Times New Roman" w:eastAsia="Times New Roman" w:hAnsi="Times New Roman" w:cs="Times New Roman"/>
                <w:sz w:val="24"/>
                <w:szCs w:val="24"/>
                <w:lang w:eastAsia="en-ZA"/>
              </w:rPr>
              <w:t>Lydenburg</w:t>
            </w:r>
            <w:proofErr w:type="spellEnd"/>
            <w:r w:rsidRPr="003B4212">
              <w:rPr>
                <w:rFonts w:ascii="Times New Roman" w:eastAsia="Times New Roman" w:hAnsi="Times New Roman" w:cs="Times New Roman"/>
                <w:sz w:val="24"/>
                <w:szCs w:val="24"/>
                <w:lang w:eastAsia="en-ZA"/>
              </w:rPr>
              <w:t>)</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8</w:t>
            </w: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Mhlala</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8</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10</w:t>
            </w: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Nkomazi</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White River (</w:t>
            </w:r>
            <w:proofErr w:type="spellStart"/>
            <w:r w:rsidRPr="003B4212">
              <w:rPr>
                <w:rFonts w:ascii="Times New Roman" w:eastAsia="Times New Roman" w:hAnsi="Times New Roman" w:cs="Times New Roman"/>
                <w:sz w:val="24"/>
                <w:szCs w:val="24"/>
                <w:lang w:eastAsia="en-ZA"/>
              </w:rPr>
              <w:t>Nsikazi</w:t>
            </w:r>
            <w:proofErr w:type="spellEnd"/>
            <w:r w:rsidRPr="003B4212">
              <w:rPr>
                <w:rFonts w:ascii="Times New Roman" w:eastAsia="Times New Roman" w:hAnsi="Times New Roman" w:cs="Times New Roman"/>
                <w:sz w:val="24"/>
                <w:szCs w:val="24"/>
                <w:lang w:eastAsia="en-ZA"/>
              </w:rPr>
              <w:t>)</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RO Ermelo</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8</w:t>
            </w: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Bethal</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PSP Standerton</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Eerstehoek</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Piet Retief</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6</w:t>
            </w: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Secunda</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8</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10</w:t>
            </w: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RO Witbank</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10</w:t>
            </w:r>
          </w:p>
        </w:tc>
      </w:tr>
      <w:tr w:rsidR="003B4212" w:rsidRPr="003B4212" w:rsidTr="003B4212">
        <w:trPr>
          <w:tblCellSpacing w:w="0" w:type="dxa"/>
        </w:trPr>
        <w:tc>
          <w:tcPr>
            <w:tcW w:w="3015"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144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204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204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120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r>
      <w:tr w:rsidR="003B4212" w:rsidRPr="003B4212" w:rsidTr="003B4212">
        <w:trPr>
          <w:tblCellSpacing w:w="0" w:type="dxa"/>
        </w:trPr>
        <w:tc>
          <w:tcPr>
            <w:tcW w:w="3015"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OFFICE</w:t>
            </w:r>
          </w:p>
        </w:tc>
        <w:tc>
          <w:tcPr>
            <w:tcW w:w="144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COUNTER STAFF</w:t>
            </w:r>
          </w:p>
        </w:tc>
        <w:tc>
          <w:tcPr>
            <w:tcW w:w="204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SUPERVISORS</w:t>
            </w:r>
          </w:p>
        </w:tc>
        <w:tc>
          <w:tcPr>
            <w:tcW w:w="204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MANAGEMENT</w:t>
            </w:r>
          </w:p>
        </w:tc>
        <w:tc>
          <w:tcPr>
            <w:tcW w:w="120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r>
      <w:tr w:rsidR="003B4212" w:rsidRPr="003B4212" w:rsidTr="003B4212">
        <w:trPr>
          <w:tblCellSpacing w:w="0" w:type="dxa"/>
        </w:trPr>
        <w:tc>
          <w:tcPr>
            <w:tcW w:w="3015"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144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204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204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120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Belfast</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Kwa</w:t>
            </w:r>
            <w:proofErr w:type="spellEnd"/>
            <w:r w:rsidRPr="003B4212">
              <w:rPr>
                <w:rFonts w:ascii="Times New Roman" w:eastAsia="Times New Roman" w:hAnsi="Times New Roman" w:cs="Times New Roman"/>
                <w:sz w:val="24"/>
                <w:szCs w:val="24"/>
                <w:lang w:eastAsia="en-ZA"/>
              </w:rPr>
              <w:t>-Mhlanga</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Middelburg (MP)</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6</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Mkobolo</w:t>
            </w:r>
            <w:proofErr w:type="spellEnd"/>
            <w:r w:rsidRPr="003B4212">
              <w:rPr>
                <w:rFonts w:ascii="Times New Roman" w:eastAsia="Times New Roman" w:hAnsi="Times New Roman" w:cs="Times New Roman"/>
                <w:sz w:val="24"/>
                <w:szCs w:val="24"/>
                <w:lang w:eastAsia="en-ZA"/>
              </w:rPr>
              <w:t xml:space="preserve"> (</w:t>
            </w:r>
            <w:proofErr w:type="spellStart"/>
            <w:r w:rsidRPr="003B4212">
              <w:rPr>
                <w:rFonts w:ascii="Times New Roman" w:eastAsia="Times New Roman" w:hAnsi="Times New Roman" w:cs="Times New Roman"/>
                <w:sz w:val="24"/>
                <w:szCs w:val="24"/>
                <w:lang w:eastAsia="en-ZA"/>
              </w:rPr>
              <w:t>Kwaggafontein</w:t>
            </w:r>
            <w:proofErr w:type="spellEnd"/>
            <w:r w:rsidRPr="003B4212">
              <w:rPr>
                <w:rFonts w:ascii="Times New Roman" w:eastAsia="Times New Roman" w:hAnsi="Times New Roman" w:cs="Times New Roman"/>
                <w:sz w:val="24"/>
                <w:szCs w:val="24"/>
                <w:lang w:eastAsia="en-ZA"/>
              </w:rPr>
              <w:t>)</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lastRenderedPageBreak/>
              <w:t xml:space="preserve">DO </w:t>
            </w:r>
            <w:proofErr w:type="spellStart"/>
            <w:r w:rsidRPr="003B4212">
              <w:rPr>
                <w:rFonts w:ascii="Times New Roman" w:eastAsia="Times New Roman" w:hAnsi="Times New Roman" w:cs="Times New Roman"/>
                <w:sz w:val="24"/>
                <w:szCs w:val="24"/>
                <w:lang w:eastAsia="en-ZA"/>
              </w:rPr>
              <w:t>Siyabuswa</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6</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6</w:t>
            </w:r>
          </w:p>
        </w:tc>
      </w:tr>
      <w:tr w:rsidR="003B4212" w:rsidRPr="003B4212" w:rsidTr="003B4212">
        <w:trPr>
          <w:tblCellSpacing w:w="0" w:type="dxa"/>
        </w:trPr>
        <w:tc>
          <w:tcPr>
            <w:tcW w:w="30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91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29</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14</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134</w:t>
            </w:r>
          </w:p>
        </w:tc>
      </w:tr>
      <w:tr w:rsidR="003B4212" w:rsidRPr="003B4212" w:rsidTr="003B4212">
        <w:trPr>
          <w:tblCellSpacing w:w="0" w:type="dxa"/>
        </w:trPr>
        <w:tc>
          <w:tcPr>
            <w:tcW w:w="3015"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144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204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204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120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r>
    </w:tbl>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The number of vacant posts relating to Immigration Services at each office in the Mpumalanga Province as at 30 April 2009 – as per the table below:</w:t>
      </w:r>
    </w:p>
    <w:tbl>
      <w:tblPr>
        <w:tblW w:w="0" w:type="auto"/>
        <w:tblCellSpacing w:w="0" w:type="dxa"/>
        <w:tblCellMar>
          <w:left w:w="0" w:type="dxa"/>
          <w:right w:w="0" w:type="dxa"/>
        </w:tblCellMar>
        <w:tblLook w:val="04A0"/>
      </w:tblPr>
      <w:tblGrid>
        <w:gridCol w:w="2782"/>
        <w:gridCol w:w="14"/>
        <w:gridCol w:w="1335"/>
        <w:gridCol w:w="1891"/>
        <w:gridCol w:w="1891"/>
        <w:gridCol w:w="1113"/>
      </w:tblGrid>
      <w:tr w:rsidR="003B4212" w:rsidRPr="003B4212" w:rsidTr="003B4212">
        <w:trPr>
          <w:tblCellSpacing w:w="0" w:type="dxa"/>
        </w:trPr>
        <w:tc>
          <w:tcPr>
            <w:tcW w:w="300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OFFICE</w:t>
            </w:r>
          </w:p>
        </w:tc>
        <w:tc>
          <w:tcPr>
            <w:tcW w:w="1455" w:type="dxa"/>
            <w:gridSpan w:val="2"/>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COUNTER STAFF</w:t>
            </w:r>
          </w:p>
        </w:tc>
        <w:tc>
          <w:tcPr>
            <w:tcW w:w="204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SUPERVISORS</w:t>
            </w:r>
          </w:p>
        </w:tc>
        <w:tc>
          <w:tcPr>
            <w:tcW w:w="204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MANAGEMENT</w:t>
            </w:r>
          </w:p>
        </w:tc>
        <w:tc>
          <w:tcPr>
            <w:tcW w:w="120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RO Nelspruit</w:t>
            </w:r>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6</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Barberton</w:t>
            </w:r>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Hazyview</w:t>
            </w:r>
            <w:proofErr w:type="spellEnd"/>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Mapulaneng</w:t>
            </w:r>
            <w:proofErr w:type="spellEnd"/>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Komatipoort</w:t>
            </w:r>
            <w:proofErr w:type="spellEnd"/>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Mashishing</w:t>
            </w:r>
            <w:proofErr w:type="spellEnd"/>
            <w:r w:rsidRPr="003B4212">
              <w:rPr>
                <w:rFonts w:ascii="Times New Roman" w:eastAsia="Times New Roman" w:hAnsi="Times New Roman" w:cs="Times New Roman"/>
                <w:sz w:val="24"/>
                <w:szCs w:val="24"/>
                <w:lang w:eastAsia="en-ZA"/>
              </w:rPr>
              <w:t xml:space="preserve"> (</w:t>
            </w:r>
            <w:proofErr w:type="spellStart"/>
            <w:r w:rsidRPr="003B4212">
              <w:rPr>
                <w:rFonts w:ascii="Times New Roman" w:eastAsia="Times New Roman" w:hAnsi="Times New Roman" w:cs="Times New Roman"/>
                <w:sz w:val="24"/>
                <w:szCs w:val="24"/>
                <w:lang w:eastAsia="en-ZA"/>
              </w:rPr>
              <w:t>Lydenburg</w:t>
            </w:r>
            <w:proofErr w:type="spellEnd"/>
            <w:r w:rsidRPr="003B4212">
              <w:rPr>
                <w:rFonts w:ascii="Times New Roman" w:eastAsia="Times New Roman" w:hAnsi="Times New Roman" w:cs="Times New Roman"/>
                <w:sz w:val="24"/>
                <w:szCs w:val="24"/>
                <w:lang w:eastAsia="en-ZA"/>
              </w:rPr>
              <w:t>)</w:t>
            </w:r>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Mhlala</w:t>
            </w:r>
            <w:proofErr w:type="spellEnd"/>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Nkomazi</w:t>
            </w:r>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White River (</w:t>
            </w:r>
            <w:proofErr w:type="spellStart"/>
            <w:r w:rsidRPr="003B4212">
              <w:rPr>
                <w:rFonts w:ascii="Times New Roman" w:eastAsia="Times New Roman" w:hAnsi="Times New Roman" w:cs="Times New Roman"/>
                <w:sz w:val="24"/>
                <w:szCs w:val="24"/>
                <w:lang w:eastAsia="en-ZA"/>
              </w:rPr>
              <w:t>Nsikazi</w:t>
            </w:r>
            <w:proofErr w:type="spellEnd"/>
            <w:r w:rsidRPr="003B4212">
              <w:rPr>
                <w:rFonts w:ascii="Times New Roman" w:eastAsia="Times New Roman" w:hAnsi="Times New Roman" w:cs="Times New Roman"/>
                <w:sz w:val="24"/>
                <w:szCs w:val="24"/>
                <w:lang w:eastAsia="en-ZA"/>
              </w:rPr>
              <w:t>)</w:t>
            </w:r>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Mananga</w:t>
            </w:r>
            <w:proofErr w:type="spellEnd"/>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8</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8</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Lebombo</w:t>
            </w:r>
            <w:proofErr w:type="spellEnd"/>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45</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48</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Josefdal</w:t>
            </w:r>
            <w:proofErr w:type="spellEnd"/>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Jeppesreff</w:t>
            </w:r>
            <w:proofErr w:type="spellEnd"/>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9</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9</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BP Kruger Mpumalanga</w:t>
            </w:r>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6</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RO Ermelo</w:t>
            </w:r>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Bethal</w:t>
            </w:r>
            <w:proofErr w:type="spellEnd"/>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PSP Standerton</w:t>
            </w:r>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Eerstehoek</w:t>
            </w:r>
            <w:proofErr w:type="spellEnd"/>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Piet Retief</w:t>
            </w:r>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Secunda</w:t>
            </w:r>
            <w:proofErr w:type="spellEnd"/>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Oshoek</w:t>
            </w:r>
            <w:proofErr w:type="spellEnd"/>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19</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23</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BP Neston</w:t>
            </w:r>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Mahamba</w:t>
            </w:r>
            <w:proofErr w:type="spellEnd"/>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13</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Emahlathini</w:t>
            </w:r>
            <w:proofErr w:type="spellEnd"/>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6</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8</w:t>
            </w:r>
          </w:p>
        </w:tc>
      </w:tr>
      <w:tr w:rsidR="003B4212" w:rsidRPr="003B4212" w:rsidTr="003B4212">
        <w:trPr>
          <w:tblCellSpacing w:w="0" w:type="dxa"/>
        </w:trPr>
        <w:tc>
          <w:tcPr>
            <w:tcW w:w="3015" w:type="dxa"/>
            <w:gridSpan w:val="2"/>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144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204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204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120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r>
      <w:tr w:rsidR="003B4212" w:rsidRPr="003B4212" w:rsidTr="003B4212">
        <w:trPr>
          <w:tblCellSpacing w:w="0" w:type="dxa"/>
        </w:trPr>
        <w:tc>
          <w:tcPr>
            <w:tcW w:w="3015" w:type="dxa"/>
            <w:gridSpan w:val="2"/>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OFFICE</w:t>
            </w:r>
          </w:p>
        </w:tc>
        <w:tc>
          <w:tcPr>
            <w:tcW w:w="144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COUNTER STAFF</w:t>
            </w:r>
          </w:p>
        </w:tc>
        <w:tc>
          <w:tcPr>
            <w:tcW w:w="204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SUPERVISORS</w:t>
            </w:r>
          </w:p>
        </w:tc>
        <w:tc>
          <w:tcPr>
            <w:tcW w:w="204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MANAGEMENT</w:t>
            </w:r>
          </w:p>
        </w:tc>
        <w:tc>
          <w:tcPr>
            <w:tcW w:w="120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RO Witbank</w:t>
            </w:r>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Belfast</w:t>
            </w:r>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Kwa</w:t>
            </w:r>
            <w:proofErr w:type="spellEnd"/>
            <w:r w:rsidRPr="003B4212">
              <w:rPr>
                <w:rFonts w:ascii="Times New Roman" w:eastAsia="Times New Roman" w:hAnsi="Times New Roman" w:cs="Times New Roman"/>
                <w:sz w:val="24"/>
                <w:szCs w:val="24"/>
                <w:lang w:eastAsia="en-ZA"/>
              </w:rPr>
              <w:t>-Mhlanga</w:t>
            </w:r>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Middelburg (MP)</w:t>
            </w:r>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Mkobolo</w:t>
            </w:r>
            <w:proofErr w:type="spellEnd"/>
            <w:r w:rsidRPr="003B4212">
              <w:rPr>
                <w:rFonts w:ascii="Times New Roman" w:eastAsia="Times New Roman" w:hAnsi="Times New Roman" w:cs="Times New Roman"/>
                <w:sz w:val="24"/>
                <w:szCs w:val="24"/>
                <w:lang w:eastAsia="en-ZA"/>
              </w:rPr>
              <w:t xml:space="preserve"> (</w:t>
            </w:r>
            <w:proofErr w:type="spellStart"/>
            <w:r w:rsidRPr="003B4212">
              <w:rPr>
                <w:rFonts w:ascii="Times New Roman" w:eastAsia="Times New Roman" w:hAnsi="Times New Roman" w:cs="Times New Roman"/>
                <w:sz w:val="24"/>
                <w:szCs w:val="24"/>
                <w:lang w:eastAsia="en-ZA"/>
              </w:rPr>
              <w:t>Kwaggafontein</w:t>
            </w:r>
            <w:proofErr w:type="spellEnd"/>
            <w:r w:rsidRPr="003B4212">
              <w:rPr>
                <w:rFonts w:ascii="Times New Roman" w:eastAsia="Times New Roman" w:hAnsi="Times New Roman" w:cs="Times New Roman"/>
                <w:sz w:val="24"/>
                <w:szCs w:val="24"/>
                <w:lang w:eastAsia="en-ZA"/>
              </w:rPr>
              <w:t>)</w:t>
            </w:r>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Siyabuswa</w:t>
            </w:r>
            <w:proofErr w:type="spellEnd"/>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r>
      <w:tr w:rsidR="003B4212" w:rsidRPr="003B4212" w:rsidTr="003B4212">
        <w:trPr>
          <w:tblCellSpacing w:w="0" w:type="dxa"/>
        </w:trPr>
        <w:tc>
          <w:tcPr>
            <w:tcW w:w="30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c>
          <w:tcPr>
            <w:tcW w:w="1455"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131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17</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4</w:t>
            </w:r>
          </w:p>
        </w:tc>
        <w:tc>
          <w:tcPr>
            <w:tcW w:w="120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152</w:t>
            </w:r>
          </w:p>
        </w:tc>
      </w:tr>
      <w:tr w:rsidR="003B4212" w:rsidRPr="003B4212" w:rsidTr="003B4212">
        <w:trPr>
          <w:tblCellSpacing w:w="0" w:type="dxa"/>
        </w:trPr>
        <w:tc>
          <w:tcPr>
            <w:tcW w:w="0" w:type="auto"/>
            <w:vAlign w:val="center"/>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0" w:type="auto"/>
            <w:vAlign w:val="center"/>
            <w:hideMark/>
          </w:tcPr>
          <w:p w:rsidR="003B4212" w:rsidRPr="003B4212" w:rsidRDefault="003B4212" w:rsidP="003B4212">
            <w:pPr>
              <w:spacing w:after="0" w:line="240" w:lineRule="auto"/>
              <w:rPr>
                <w:rFonts w:ascii="Times New Roman" w:eastAsia="Times New Roman" w:hAnsi="Times New Roman" w:cs="Times New Roman"/>
                <w:sz w:val="20"/>
                <w:szCs w:val="20"/>
                <w:lang w:eastAsia="en-ZA"/>
              </w:rPr>
            </w:pPr>
          </w:p>
        </w:tc>
        <w:tc>
          <w:tcPr>
            <w:tcW w:w="0" w:type="auto"/>
            <w:vAlign w:val="center"/>
            <w:hideMark/>
          </w:tcPr>
          <w:p w:rsidR="003B4212" w:rsidRPr="003B4212" w:rsidRDefault="003B4212" w:rsidP="003B4212">
            <w:pPr>
              <w:spacing w:after="0" w:line="240" w:lineRule="auto"/>
              <w:rPr>
                <w:rFonts w:ascii="Times New Roman" w:eastAsia="Times New Roman" w:hAnsi="Times New Roman" w:cs="Times New Roman"/>
                <w:sz w:val="20"/>
                <w:szCs w:val="20"/>
                <w:lang w:eastAsia="en-ZA"/>
              </w:rPr>
            </w:pPr>
          </w:p>
        </w:tc>
        <w:tc>
          <w:tcPr>
            <w:tcW w:w="0" w:type="auto"/>
            <w:vAlign w:val="center"/>
            <w:hideMark/>
          </w:tcPr>
          <w:p w:rsidR="003B4212" w:rsidRPr="003B4212" w:rsidRDefault="003B4212" w:rsidP="003B4212">
            <w:pPr>
              <w:spacing w:after="0" w:line="240" w:lineRule="auto"/>
              <w:rPr>
                <w:rFonts w:ascii="Times New Roman" w:eastAsia="Times New Roman" w:hAnsi="Times New Roman" w:cs="Times New Roman"/>
                <w:sz w:val="20"/>
                <w:szCs w:val="20"/>
                <w:lang w:eastAsia="en-ZA"/>
              </w:rPr>
            </w:pPr>
          </w:p>
        </w:tc>
        <w:tc>
          <w:tcPr>
            <w:tcW w:w="0" w:type="auto"/>
            <w:vAlign w:val="center"/>
            <w:hideMark/>
          </w:tcPr>
          <w:p w:rsidR="003B4212" w:rsidRPr="003B4212" w:rsidRDefault="003B4212" w:rsidP="003B4212">
            <w:pPr>
              <w:spacing w:after="0" w:line="240" w:lineRule="auto"/>
              <w:rPr>
                <w:rFonts w:ascii="Times New Roman" w:eastAsia="Times New Roman" w:hAnsi="Times New Roman" w:cs="Times New Roman"/>
                <w:sz w:val="20"/>
                <w:szCs w:val="20"/>
                <w:lang w:eastAsia="en-ZA"/>
              </w:rPr>
            </w:pPr>
          </w:p>
        </w:tc>
        <w:tc>
          <w:tcPr>
            <w:tcW w:w="0" w:type="auto"/>
            <w:vAlign w:val="center"/>
            <w:hideMark/>
          </w:tcPr>
          <w:p w:rsidR="003B4212" w:rsidRPr="003B4212" w:rsidRDefault="003B4212" w:rsidP="003B4212">
            <w:pPr>
              <w:spacing w:after="0" w:line="240" w:lineRule="auto"/>
              <w:rPr>
                <w:rFonts w:ascii="Times New Roman" w:eastAsia="Times New Roman" w:hAnsi="Times New Roman" w:cs="Times New Roman"/>
                <w:sz w:val="20"/>
                <w:szCs w:val="20"/>
                <w:lang w:eastAsia="en-ZA"/>
              </w:rPr>
            </w:pPr>
          </w:p>
        </w:tc>
      </w:tr>
    </w:tbl>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 xml:space="preserve">* </w:t>
      </w:r>
      <w:r w:rsidRPr="003B4212">
        <w:rPr>
          <w:rFonts w:ascii="Times New Roman" w:eastAsia="Times New Roman" w:hAnsi="Times New Roman" w:cs="Times New Roman"/>
          <w:sz w:val="24"/>
          <w:szCs w:val="24"/>
          <w:u w:val="single"/>
          <w:lang w:eastAsia="en-ZA"/>
        </w:rPr>
        <w:t>Please note that all of the above-mentioned vacancies are funded in the current financial year i.e. 2009/10.</w:t>
      </w:r>
    </w:p>
    <w:p w:rsidR="003B4212" w:rsidRPr="003B4212" w:rsidRDefault="003B4212" w:rsidP="003B4212">
      <w:pPr>
        <w:spacing w:after="0"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 xml:space="preserve">QUESTION 191 </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DATE OF PUBLICATION: Friday, 19 June 2009</w:t>
      </w:r>
    </w:p>
    <w:p w:rsidR="003B4212" w:rsidRPr="003B4212" w:rsidRDefault="003B4212" w:rsidP="003B4212">
      <w:pPr>
        <w:spacing w:after="0"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lastRenderedPageBreak/>
        <w:t xml:space="preserve">INTERNAL QUESTION PAPER NO 3 of 2009 </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 xml:space="preserve">Ms J F </w:t>
      </w:r>
      <w:proofErr w:type="spellStart"/>
      <w:r w:rsidRPr="003B4212">
        <w:rPr>
          <w:rFonts w:ascii="Times New Roman" w:eastAsia="Times New Roman" w:hAnsi="Times New Roman" w:cs="Times New Roman"/>
          <w:b/>
          <w:bCs/>
          <w:sz w:val="24"/>
          <w:szCs w:val="24"/>
          <w:u w:val="single"/>
          <w:lang w:eastAsia="en-ZA"/>
        </w:rPr>
        <w:t>Terblanche</w:t>
      </w:r>
      <w:proofErr w:type="spellEnd"/>
      <w:r w:rsidRPr="003B4212">
        <w:rPr>
          <w:rFonts w:ascii="Times New Roman" w:eastAsia="Times New Roman" w:hAnsi="Times New Roman" w:cs="Times New Roman"/>
          <w:b/>
          <w:bCs/>
          <w:sz w:val="24"/>
          <w:szCs w:val="24"/>
          <w:u w:val="single"/>
          <w:lang w:eastAsia="en-ZA"/>
        </w:rPr>
        <w:t xml:space="preserve"> (DA) to ask the Minister of Home Affairs: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How many vacancies were there as at 30 April 2009 for (a) counter staff, (b) supervisors and (c) management at each office in North West?</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NW237E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REPLY</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Acronyms: RO: Regional Office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DO: District Office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BP: Border Post</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The number of vacant posts relating to Civic Services at each office in the North West Province as at 30 April 2009 – as per the table below:</w:t>
      </w:r>
    </w:p>
    <w:tbl>
      <w:tblPr>
        <w:tblW w:w="9735" w:type="dxa"/>
        <w:tblCellSpacing w:w="0" w:type="dxa"/>
        <w:tblCellMar>
          <w:left w:w="0" w:type="dxa"/>
          <w:right w:w="0" w:type="dxa"/>
        </w:tblCellMar>
        <w:tblLook w:val="04A0"/>
      </w:tblPr>
      <w:tblGrid>
        <w:gridCol w:w="2445"/>
        <w:gridCol w:w="1650"/>
        <w:gridCol w:w="2160"/>
        <w:gridCol w:w="2040"/>
        <w:gridCol w:w="240"/>
        <w:gridCol w:w="1200"/>
      </w:tblGrid>
      <w:tr w:rsidR="003B4212" w:rsidRPr="003B4212" w:rsidTr="003B4212">
        <w:trPr>
          <w:tblCellSpacing w:w="0" w:type="dxa"/>
        </w:trPr>
        <w:tc>
          <w:tcPr>
            <w:tcW w:w="2445"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OFFICE</w:t>
            </w:r>
          </w:p>
        </w:tc>
        <w:tc>
          <w:tcPr>
            <w:tcW w:w="165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COUNTER STAFF</w:t>
            </w:r>
          </w:p>
        </w:tc>
        <w:tc>
          <w:tcPr>
            <w:tcW w:w="216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SUPERVISORS</w:t>
            </w:r>
          </w:p>
        </w:tc>
        <w:tc>
          <w:tcPr>
            <w:tcW w:w="204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MANAGEMENT</w:t>
            </w:r>
          </w:p>
        </w:tc>
        <w:tc>
          <w:tcPr>
            <w:tcW w:w="1440" w:type="dxa"/>
            <w:gridSpan w:val="2"/>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RO Mmabatho</w:t>
            </w:r>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1440"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6</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Atamelang</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Itsoseng</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Lehurutshe</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Lichtenburg</w:t>
            </w:r>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9</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Molopo</w:t>
            </w:r>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Ganyesa</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6</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Taung</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9</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9</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Vryburg</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440"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6</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RO Klerksdorp</w:t>
            </w:r>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440"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22</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Potchefstroom</w:t>
            </w:r>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8</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Wolmaransstad</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RO Rustenburg (</w:t>
            </w:r>
            <w:proofErr w:type="spellStart"/>
            <w:r w:rsidRPr="003B4212">
              <w:rPr>
                <w:rFonts w:ascii="Times New Roman" w:eastAsia="Times New Roman" w:hAnsi="Times New Roman" w:cs="Times New Roman"/>
                <w:b/>
                <w:bCs/>
                <w:sz w:val="24"/>
                <w:szCs w:val="24"/>
                <w:lang w:eastAsia="en-ZA"/>
              </w:rPr>
              <w:t>Tlhabane</w:t>
            </w:r>
            <w:proofErr w:type="spellEnd"/>
            <w:r w:rsidRPr="003B4212">
              <w:rPr>
                <w:rFonts w:ascii="Times New Roman" w:eastAsia="Times New Roman" w:hAnsi="Times New Roman" w:cs="Times New Roman"/>
                <w:b/>
                <w:bCs/>
                <w:sz w:val="24"/>
                <w:szCs w:val="24"/>
                <w:lang w:eastAsia="en-ZA"/>
              </w:rPr>
              <w:t>)</w:t>
            </w:r>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17</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6</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440"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24</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Brits</w:t>
            </w:r>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6</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Madikwe</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6</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Mankwe</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Garankuwa</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13</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13</w:t>
            </w:r>
          </w:p>
        </w:tc>
      </w:tr>
      <w:tr w:rsidR="003B4212" w:rsidRPr="003B4212" w:rsidTr="003B4212">
        <w:trPr>
          <w:tblCellSpacing w:w="0" w:type="dxa"/>
        </w:trPr>
        <w:tc>
          <w:tcPr>
            <w:tcW w:w="2445"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165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216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2280" w:type="dxa"/>
            <w:gridSpan w:val="2"/>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1200"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r>
      <w:tr w:rsidR="003B4212" w:rsidRPr="003B4212" w:rsidTr="003B4212">
        <w:trPr>
          <w:tblCellSpacing w:w="0" w:type="dxa"/>
        </w:trPr>
        <w:tc>
          <w:tcPr>
            <w:tcW w:w="2445"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OFFICE</w:t>
            </w:r>
          </w:p>
        </w:tc>
        <w:tc>
          <w:tcPr>
            <w:tcW w:w="165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COUNTER STAFF</w:t>
            </w:r>
          </w:p>
        </w:tc>
        <w:tc>
          <w:tcPr>
            <w:tcW w:w="216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SUPERVISORS</w:t>
            </w:r>
          </w:p>
        </w:tc>
        <w:tc>
          <w:tcPr>
            <w:tcW w:w="204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MANAGEMENT</w:t>
            </w:r>
          </w:p>
        </w:tc>
        <w:tc>
          <w:tcPr>
            <w:tcW w:w="1440" w:type="dxa"/>
            <w:gridSpan w:val="2"/>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Mabopane</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Temba</w:t>
            </w:r>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8</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129</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25</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6</w:t>
            </w:r>
          </w:p>
        </w:tc>
        <w:tc>
          <w:tcPr>
            <w:tcW w:w="1440" w:type="dxa"/>
            <w:gridSpan w:val="2"/>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160</w:t>
            </w:r>
          </w:p>
        </w:tc>
      </w:tr>
      <w:tr w:rsidR="003B4212" w:rsidRPr="003B4212" w:rsidTr="003B4212">
        <w:trPr>
          <w:tblCellSpacing w:w="0" w:type="dxa"/>
        </w:trPr>
        <w:tc>
          <w:tcPr>
            <w:tcW w:w="0" w:type="auto"/>
            <w:vAlign w:val="center"/>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0" w:type="auto"/>
            <w:vAlign w:val="center"/>
            <w:hideMark/>
          </w:tcPr>
          <w:p w:rsidR="003B4212" w:rsidRPr="003B4212" w:rsidRDefault="003B4212" w:rsidP="003B4212">
            <w:pPr>
              <w:spacing w:after="0" w:line="240" w:lineRule="auto"/>
              <w:rPr>
                <w:rFonts w:ascii="Times New Roman" w:eastAsia="Times New Roman" w:hAnsi="Times New Roman" w:cs="Times New Roman"/>
                <w:sz w:val="20"/>
                <w:szCs w:val="20"/>
                <w:lang w:eastAsia="en-ZA"/>
              </w:rPr>
            </w:pPr>
          </w:p>
        </w:tc>
        <w:tc>
          <w:tcPr>
            <w:tcW w:w="0" w:type="auto"/>
            <w:vAlign w:val="center"/>
            <w:hideMark/>
          </w:tcPr>
          <w:p w:rsidR="003B4212" w:rsidRPr="003B4212" w:rsidRDefault="003B4212" w:rsidP="003B4212">
            <w:pPr>
              <w:spacing w:after="0" w:line="240" w:lineRule="auto"/>
              <w:rPr>
                <w:rFonts w:ascii="Times New Roman" w:eastAsia="Times New Roman" w:hAnsi="Times New Roman" w:cs="Times New Roman"/>
                <w:sz w:val="20"/>
                <w:szCs w:val="20"/>
                <w:lang w:eastAsia="en-ZA"/>
              </w:rPr>
            </w:pPr>
          </w:p>
        </w:tc>
        <w:tc>
          <w:tcPr>
            <w:tcW w:w="0" w:type="auto"/>
            <w:vAlign w:val="center"/>
            <w:hideMark/>
          </w:tcPr>
          <w:p w:rsidR="003B4212" w:rsidRPr="003B4212" w:rsidRDefault="003B4212" w:rsidP="003B4212">
            <w:pPr>
              <w:spacing w:after="0" w:line="240" w:lineRule="auto"/>
              <w:rPr>
                <w:rFonts w:ascii="Times New Roman" w:eastAsia="Times New Roman" w:hAnsi="Times New Roman" w:cs="Times New Roman"/>
                <w:sz w:val="20"/>
                <w:szCs w:val="20"/>
                <w:lang w:eastAsia="en-ZA"/>
              </w:rPr>
            </w:pPr>
          </w:p>
        </w:tc>
        <w:tc>
          <w:tcPr>
            <w:tcW w:w="0" w:type="auto"/>
            <w:vAlign w:val="center"/>
            <w:hideMark/>
          </w:tcPr>
          <w:p w:rsidR="003B4212" w:rsidRPr="003B4212" w:rsidRDefault="003B4212" w:rsidP="003B4212">
            <w:pPr>
              <w:spacing w:after="0" w:line="240" w:lineRule="auto"/>
              <w:rPr>
                <w:rFonts w:ascii="Times New Roman" w:eastAsia="Times New Roman" w:hAnsi="Times New Roman" w:cs="Times New Roman"/>
                <w:sz w:val="20"/>
                <w:szCs w:val="20"/>
                <w:lang w:eastAsia="en-ZA"/>
              </w:rPr>
            </w:pPr>
          </w:p>
        </w:tc>
        <w:tc>
          <w:tcPr>
            <w:tcW w:w="0" w:type="auto"/>
            <w:vAlign w:val="center"/>
            <w:hideMark/>
          </w:tcPr>
          <w:p w:rsidR="003B4212" w:rsidRPr="003B4212" w:rsidRDefault="003B4212" w:rsidP="003B4212">
            <w:pPr>
              <w:spacing w:after="0" w:line="240" w:lineRule="auto"/>
              <w:rPr>
                <w:rFonts w:ascii="Times New Roman" w:eastAsia="Times New Roman" w:hAnsi="Times New Roman" w:cs="Times New Roman"/>
                <w:sz w:val="20"/>
                <w:szCs w:val="20"/>
                <w:lang w:eastAsia="en-ZA"/>
              </w:rPr>
            </w:pPr>
          </w:p>
        </w:tc>
      </w:tr>
    </w:tbl>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The number of vacant posts relating to Immigration Services at each office in the North West Province as at 30 April 2009 – as per the table below:</w:t>
      </w:r>
    </w:p>
    <w:tbl>
      <w:tblPr>
        <w:tblW w:w="0" w:type="auto"/>
        <w:tblCellSpacing w:w="0" w:type="dxa"/>
        <w:tblCellMar>
          <w:left w:w="0" w:type="dxa"/>
          <w:right w:w="0" w:type="dxa"/>
        </w:tblCellMar>
        <w:tblLook w:val="04A0"/>
      </w:tblPr>
      <w:tblGrid>
        <w:gridCol w:w="2267"/>
        <w:gridCol w:w="1530"/>
        <w:gridCol w:w="2003"/>
        <w:gridCol w:w="1891"/>
        <w:gridCol w:w="1335"/>
      </w:tblGrid>
      <w:tr w:rsidR="003B4212" w:rsidRPr="003B4212" w:rsidTr="003B4212">
        <w:trPr>
          <w:tblCellSpacing w:w="0" w:type="dxa"/>
        </w:trPr>
        <w:tc>
          <w:tcPr>
            <w:tcW w:w="2445"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OFFICE</w:t>
            </w:r>
          </w:p>
        </w:tc>
        <w:tc>
          <w:tcPr>
            <w:tcW w:w="165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 xml:space="preserve">COUNTER </w:t>
            </w:r>
            <w:r w:rsidRPr="003B4212">
              <w:rPr>
                <w:rFonts w:ascii="Times New Roman" w:eastAsia="Times New Roman" w:hAnsi="Times New Roman" w:cs="Times New Roman"/>
                <w:b/>
                <w:bCs/>
                <w:sz w:val="24"/>
                <w:szCs w:val="24"/>
                <w:lang w:eastAsia="en-ZA"/>
              </w:rPr>
              <w:lastRenderedPageBreak/>
              <w:t>STAFF</w:t>
            </w:r>
          </w:p>
        </w:tc>
        <w:tc>
          <w:tcPr>
            <w:tcW w:w="216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lastRenderedPageBreak/>
              <w:t>SUPERVISORS</w:t>
            </w:r>
          </w:p>
        </w:tc>
        <w:tc>
          <w:tcPr>
            <w:tcW w:w="204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MANAGEMENT</w:t>
            </w:r>
          </w:p>
        </w:tc>
        <w:tc>
          <w:tcPr>
            <w:tcW w:w="144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lastRenderedPageBreak/>
              <w:t>RO Mmabatho</w:t>
            </w:r>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Atamelang</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Itsoseng</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Lehurutshe</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Lichtenburg</w:t>
            </w:r>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Molopo</w:t>
            </w:r>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Ganyesa</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Taung</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Vryburg</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Brey</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Derdepoort</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Kopfontein</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14</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Magobistad</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Mokopong</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Ramatlabama</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9</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9</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Skilpadhek</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Swartkopfontein</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RO Klerksdorp</w:t>
            </w:r>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6</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Potchefstroom</w:t>
            </w:r>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Wolmaransstad</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RO Rustenburg (</w:t>
            </w:r>
            <w:proofErr w:type="spellStart"/>
            <w:r w:rsidRPr="003B4212">
              <w:rPr>
                <w:rFonts w:ascii="Times New Roman" w:eastAsia="Times New Roman" w:hAnsi="Times New Roman" w:cs="Times New Roman"/>
                <w:b/>
                <w:bCs/>
                <w:sz w:val="24"/>
                <w:szCs w:val="24"/>
                <w:lang w:eastAsia="en-ZA"/>
              </w:rPr>
              <w:t>Tlhabane</w:t>
            </w:r>
            <w:proofErr w:type="spellEnd"/>
            <w:r w:rsidRPr="003B4212">
              <w:rPr>
                <w:rFonts w:ascii="Times New Roman" w:eastAsia="Times New Roman" w:hAnsi="Times New Roman" w:cs="Times New Roman"/>
                <w:b/>
                <w:bCs/>
                <w:sz w:val="24"/>
                <w:szCs w:val="24"/>
                <w:lang w:eastAsia="en-ZA"/>
              </w:rPr>
              <w:t>)</w:t>
            </w:r>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8</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9</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Brits</w:t>
            </w:r>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Madikwe</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Mankwe</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Garankuwa</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Mabopane</w:t>
            </w:r>
            <w:proofErr w:type="spellEnd"/>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Temba</w:t>
            </w:r>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244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c>
          <w:tcPr>
            <w:tcW w:w="165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64</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11</w:t>
            </w:r>
          </w:p>
        </w:tc>
        <w:tc>
          <w:tcPr>
            <w:tcW w:w="20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2</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77</w:t>
            </w:r>
          </w:p>
        </w:tc>
      </w:tr>
    </w:tbl>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w:t>
      </w:r>
      <w:r w:rsidRPr="003B4212">
        <w:rPr>
          <w:rFonts w:ascii="Times New Roman" w:eastAsia="Times New Roman" w:hAnsi="Times New Roman" w:cs="Times New Roman"/>
          <w:sz w:val="24"/>
          <w:szCs w:val="24"/>
          <w:u w:val="single"/>
          <w:lang w:eastAsia="en-ZA"/>
        </w:rPr>
        <w:t xml:space="preserve"> Please note that all the vacancies mentioned above are funded for the current financial year i.e. 2009/10.</w:t>
      </w:r>
    </w:p>
    <w:p w:rsidR="003B4212" w:rsidRPr="003B4212" w:rsidRDefault="003B4212" w:rsidP="003B4212">
      <w:pPr>
        <w:spacing w:after="0"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 xml:space="preserve">QUESTION 192 </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DATE OF PUBLICATION: Friday, 19 June 2009</w:t>
      </w:r>
    </w:p>
    <w:p w:rsidR="003B4212" w:rsidRPr="003B4212" w:rsidRDefault="003B4212" w:rsidP="003B4212">
      <w:pPr>
        <w:spacing w:after="0"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 xml:space="preserve">INTERNAL QUESTION PAPER NO 3 of 2009 </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 xml:space="preserve">Ms J F </w:t>
      </w:r>
      <w:proofErr w:type="spellStart"/>
      <w:r w:rsidRPr="003B4212">
        <w:rPr>
          <w:rFonts w:ascii="Times New Roman" w:eastAsia="Times New Roman" w:hAnsi="Times New Roman" w:cs="Times New Roman"/>
          <w:b/>
          <w:bCs/>
          <w:sz w:val="24"/>
          <w:szCs w:val="24"/>
          <w:u w:val="single"/>
          <w:lang w:eastAsia="en-ZA"/>
        </w:rPr>
        <w:t>Terblanche</w:t>
      </w:r>
      <w:proofErr w:type="spellEnd"/>
      <w:r w:rsidRPr="003B4212">
        <w:rPr>
          <w:rFonts w:ascii="Times New Roman" w:eastAsia="Times New Roman" w:hAnsi="Times New Roman" w:cs="Times New Roman"/>
          <w:b/>
          <w:bCs/>
          <w:sz w:val="24"/>
          <w:szCs w:val="24"/>
          <w:u w:val="single"/>
          <w:lang w:eastAsia="en-ZA"/>
        </w:rPr>
        <w:t xml:space="preserve"> (DA) to ask the Minister of Home Affairs: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How many vacancies were there as at 30 April 2009 for (a) counter staff, (b) supervisors and (c) management at each office in the Northern Cape?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NW238E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REPLY</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Acronyms: RO: Regional Office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lastRenderedPageBreak/>
        <w:t>DO: District Office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BP: Border Post</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The number of vacant posts relating to Civic Services at each office in the Northern Cape Province as at 30 April 2009 – as per the table below:</w:t>
      </w:r>
    </w:p>
    <w:tbl>
      <w:tblPr>
        <w:tblW w:w="9735" w:type="dxa"/>
        <w:tblCellSpacing w:w="0" w:type="dxa"/>
        <w:tblCellMar>
          <w:left w:w="0" w:type="dxa"/>
          <w:right w:w="0" w:type="dxa"/>
        </w:tblCellMar>
        <w:tblLook w:val="04A0"/>
      </w:tblPr>
      <w:tblGrid>
        <w:gridCol w:w="2295"/>
        <w:gridCol w:w="1530"/>
        <w:gridCol w:w="2190"/>
        <w:gridCol w:w="2160"/>
        <w:gridCol w:w="1560"/>
      </w:tblGrid>
      <w:tr w:rsidR="003B4212" w:rsidRPr="003B4212" w:rsidTr="003B4212">
        <w:trPr>
          <w:tblCellSpacing w:w="0" w:type="dxa"/>
        </w:trPr>
        <w:tc>
          <w:tcPr>
            <w:tcW w:w="2295"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OFFICE</w:t>
            </w:r>
          </w:p>
        </w:tc>
        <w:tc>
          <w:tcPr>
            <w:tcW w:w="153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COUNTER STAFF</w:t>
            </w:r>
          </w:p>
        </w:tc>
        <w:tc>
          <w:tcPr>
            <w:tcW w:w="219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SUPERVISORS</w:t>
            </w:r>
          </w:p>
        </w:tc>
        <w:tc>
          <w:tcPr>
            <w:tcW w:w="216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MANAGEMENT</w:t>
            </w:r>
          </w:p>
        </w:tc>
        <w:tc>
          <w:tcPr>
            <w:tcW w:w="156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RO Springbok</w:t>
            </w:r>
          </w:p>
        </w:tc>
        <w:tc>
          <w:tcPr>
            <w:tcW w:w="153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12</w:t>
            </w:r>
          </w:p>
        </w:tc>
        <w:tc>
          <w:tcPr>
            <w:tcW w:w="219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20</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De Aar</w:t>
            </w:r>
          </w:p>
        </w:tc>
        <w:tc>
          <w:tcPr>
            <w:tcW w:w="153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9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Prieska</w:t>
            </w:r>
            <w:proofErr w:type="spellEnd"/>
          </w:p>
        </w:tc>
        <w:tc>
          <w:tcPr>
            <w:tcW w:w="153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9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RO </w:t>
            </w:r>
            <w:proofErr w:type="spellStart"/>
            <w:r w:rsidRPr="003B4212">
              <w:rPr>
                <w:rFonts w:ascii="Times New Roman" w:eastAsia="Times New Roman" w:hAnsi="Times New Roman" w:cs="Times New Roman"/>
                <w:sz w:val="24"/>
                <w:szCs w:val="24"/>
                <w:lang w:eastAsia="en-ZA"/>
              </w:rPr>
              <w:t>Upington</w:t>
            </w:r>
            <w:proofErr w:type="spellEnd"/>
          </w:p>
        </w:tc>
        <w:tc>
          <w:tcPr>
            <w:tcW w:w="153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6</w:t>
            </w:r>
          </w:p>
        </w:tc>
        <w:tc>
          <w:tcPr>
            <w:tcW w:w="219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9</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Kuruman</w:t>
            </w:r>
            <w:proofErr w:type="spellEnd"/>
          </w:p>
        </w:tc>
        <w:tc>
          <w:tcPr>
            <w:tcW w:w="153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c>
          <w:tcPr>
            <w:tcW w:w="219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8</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Postmansburg</w:t>
            </w:r>
            <w:proofErr w:type="spellEnd"/>
          </w:p>
        </w:tc>
        <w:tc>
          <w:tcPr>
            <w:tcW w:w="153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9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RO Kimberley</w:t>
            </w:r>
          </w:p>
        </w:tc>
        <w:tc>
          <w:tcPr>
            <w:tcW w:w="153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17</w:t>
            </w:r>
          </w:p>
        </w:tc>
        <w:tc>
          <w:tcPr>
            <w:tcW w:w="219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6</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25</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Calvinia</w:t>
            </w:r>
            <w:proofErr w:type="spellEnd"/>
          </w:p>
        </w:tc>
        <w:tc>
          <w:tcPr>
            <w:tcW w:w="153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9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Pampierstad</w:t>
            </w:r>
            <w:proofErr w:type="spellEnd"/>
          </w:p>
        </w:tc>
        <w:tc>
          <w:tcPr>
            <w:tcW w:w="153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9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Jan </w:t>
            </w:r>
            <w:proofErr w:type="spellStart"/>
            <w:r w:rsidRPr="003B4212">
              <w:rPr>
                <w:rFonts w:ascii="Times New Roman" w:eastAsia="Times New Roman" w:hAnsi="Times New Roman" w:cs="Times New Roman"/>
                <w:sz w:val="24"/>
                <w:szCs w:val="24"/>
                <w:lang w:eastAsia="en-ZA"/>
              </w:rPr>
              <w:t>Kempdorp</w:t>
            </w:r>
            <w:proofErr w:type="spellEnd"/>
          </w:p>
        </w:tc>
        <w:tc>
          <w:tcPr>
            <w:tcW w:w="153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19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c>
          <w:tcPr>
            <w:tcW w:w="153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44</w:t>
            </w:r>
          </w:p>
        </w:tc>
        <w:tc>
          <w:tcPr>
            <w:tcW w:w="219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24</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6</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74</w:t>
            </w:r>
          </w:p>
        </w:tc>
      </w:tr>
    </w:tbl>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The number of vacant posts relating to Immigration Services at each office in the Northern Cape Province as at 30 April 2009 – as per the table below:</w:t>
      </w:r>
    </w:p>
    <w:tbl>
      <w:tblPr>
        <w:tblW w:w="0" w:type="auto"/>
        <w:tblCellSpacing w:w="0" w:type="dxa"/>
        <w:tblCellMar>
          <w:left w:w="0" w:type="dxa"/>
          <w:right w:w="0" w:type="dxa"/>
        </w:tblCellMar>
        <w:tblLook w:val="04A0"/>
      </w:tblPr>
      <w:tblGrid>
        <w:gridCol w:w="2128"/>
        <w:gridCol w:w="1446"/>
        <w:gridCol w:w="2003"/>
        <w:gridCol w:w="2003"/>
        <w:gridCol w:w="1446"/>
      </w:tblGrid>
      <w:tr w:rsidR="003B4212" w:rsidRPr="003B4212" w:rsidTr="003B4212">
        <w:trPr>
          <w:tblCellSpacing w:w="0" w:type="dxa"/>
        </w:trPr>
        <w:tc>
          <w:tcPr>
            <w:tcW w:w="2295"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OFFICE</w:t>
            </w:r>
          </w:p>
        </w:tc>
        <w:tc>
          <w:tcPr>
            <w:tcW w:w="156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COUNTER STAFF</w:t>
            </w:r>
          </w:p>
        </w:tc>
        <w:tc>
          <w:tcPr>
            <w:tcW w:w="216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SUPERVISORS</w:t>
            </w:r>
          </w:p>
        </w:tc>
        <w:tc>
          <w:tcPr>
            <w:tcW w:w="216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MANAGEMENT</w:t>
            </w:r>
          </w:p>
        </w:tc>
        <w:tc>
          <w:tcPr>
            <w:tcW w:w="156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RO Springbok</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De Aar</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Prieska</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RO </w:t>
            </w:r>
            <w:proofErr w:type="spellStart"/>
            <w:r w:rsidRPr="003B4212">
              <w:rPr>
                <w:rFonts w:ascii="Times New Roman" w:eastAsia="Times New Roman" w:hAnsi="Times New Roman" w:cs="Times New Roman"/>
                <w:sz w:val="24"/>
                <w:szCs w:val="24"/>
                <w:lang w:eastAsia="en-ZA"/>
              </w:rPr>
              <w:t>Upington</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Kuruman</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Postmansburg</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Twee </w:t>
            </w:r>
            <w:proofErr w:type="spellStart"/>
            <w:r w:rsidRPr="003B4212">
              <w:rPr>
                <w:rFonts w:ascii="Times New Roman" w:eastAsia="Times New Roman" w:hAnsi="Times New Roman" w:cs="Times New Roman"/>
                <w:sz w:val="24"/>
                <w:szCs w:val="24"/>
                <w:lang w:eastAsia="en-ZA"/>
              </w:rPr>
              <w:t>Riviersnek</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Rietfontein</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Noenieput</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Nakop</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8</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Middleputs</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Mccarthy's</w:t>
            </w:r>
            <w:proofErr w:type="spellEnd"/>
            <w:r w:rsidRPr="003B4212">
              <w:rPr>
                <w:rFonts w:ascii="Times New Roman" w:eastAsia="Times New Roman" w:hAnsi="Times New Roman" w:cs="Times New Roman"/>
                <w:sz w:val="24"/>
                <w:szCs w:val="24"/>
                <w:lang w:eastAsia="en-ZA"/>
              </w:rPr>
              <w:t xml:space="preserve"> Rust</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BP Gemsbok</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RO Kimberley</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Calvinia</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Sindelingsdrift</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Onseepkans</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Alexanderbay</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Pampierstad</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Jan </w:t>
            </w:r>
            <w:proofErr w:type="spellStart"/>
            <w:r w:rsidRPr="003B4212">
              <w:rPr>
                <w:rFonts w:ascii="Times New Roman" w:eastAsia="Times New Roman" w:hAnsi="Times New Roman" w:cs="Times New Roman"/>
                <w:sz w:val="24"/>
                <w:szCs w:val="24"/>
                <w:lang w:eastAsia="en-ZA"/>
              </w:rPr>
              <w:t>Kempdorp</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2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33</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14</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2</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49</w:t>
            </w:r>
          </w:p>
        </w:tc>
      </w:tr>
    </w:tbl>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w:t>
      </w:r>
      <w:r w:rsidRPr="003B4212">
        <w:rPr>
          <w:rFonts w:ascii="Times New Roman" w:eastAsia="Times New Roman" w:hAnsi="Times New Roman" w:cs="Times New Roman"/>
          <w:sz w:val="24"/>
          <w:szCs w:val="24"/>
          <w:u w:val="single"/>
          <w:lang w:eastAsia="en-ZA"/>
        </w:rPr>
        <w:t xml:space="preserve"> Please note that all vacancies mentioned above are funded for the current financial year i.e. 2009/10.</w:t>
      </w:r>
    </w:p>
    <w:p w:rsidR="003B4212" w:rsidRPr="003B4212" w:rsidRDefault="003B4212" w:rsidP="003B4212">
      <w:pPr>
        <w:spacing w:after="0"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lastRenderedPageBreak/>
        <w:t xml:space="preserve">QUESTION 193 </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DATE OF PUBLICATION: Friday, 19 June 2009</w:t>
      </w:r>
    </w:p>
    <w:p w:rsidR="003B4212" w:rsidRPr="003B4212" w:rsidRDefault="003B4212" w:rsidP="003B4212">
      <w:pPr>
        <w:spacing w:after="0"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 xml:space="preserve">INTERNAL QUESTION PAPER NO 3 of 2009 </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 xml:space="preserve">Mr M </w:t>
      </w:r>
      <w:proofErr w:type="spellStart"/>
      <w:r w:rsidRPr="003B4212">
        <w:rPr>
          <w:rFonts w:ascii="Times New Roman" w:eastAsia="Times New Roman" w:hAnsi="Times New Roman" w:cs="Times New Roman"/>
          <w:b/>
          <w:bCs/>
          <w:sz w:val="24"/>
          <w:szCs w:val="24"/>
          <w:u w:val="single"/>
          <w:lang w:eastAsia="en-ZA"/>
        </w:rPr>
        <w:t>Mnqasela</w:t>
      </w:r>
      <w:proofErr w:type="spellEnd"/>
      <w:r w:rsidRPr="003B4212">
        <w:rPr>
          <w:rFonts w:ascii="Times New Roman" w:eastAsia="Times New Roman" w:hAnsi="Times New Roman" w:cs="Times New Roman"/>
          <w:b/>
          <w:bCs/>
          <w:sz w:val="24"/>
          <w:szCs w:val="24"/>
          <w:u w:val="single"/>
          <w:lang w:eastAsia="en-ZA"/>
        </w:rPr>
        <w:t xml:space="preserve"> (DA) to ask the Minister of Home Affairs: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How many vacancies were there as at 30 April 2009 for (a) counter staff, (b) supervisors and (c) management at each office in the Free State?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NW239E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REPLY</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Acronyms: RO: Regional Office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DO: District Office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BP: Border Post</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The number of vacant posts relating to Civic Services at each office in the Free State Province as at 30 April 2009 – as per the table below:</w:t>
      </w:r>
    </w:p>
    <w:tbl>
      <w:tblPr>
        <w:tblW w:w="10215" w:type="dxa"/>
        <w:tblCellSpacing w:w="0" w:type="dxa"/>
        <w:tblCellMar>
          <w:left w:w="0" w:type="dxa"/>
          <w:right w:w="0" w:type="dxa"/>
        </w:tblCellMar>
        <w:tblLook w:val="04A0"/>
      </w:tblPr>
      <w:tblGrid>
        <w:gridCol w:w="2415"/>
        <w:gridCol w:w="1440"/>
        <w:gridCol w:w="2160"/>
        <w:gridCol w:w="2520"/>
        <w:gridCol w:w="1680"/>
      </w:tblGrid>
      <w:tr w:rsidR="003B4212" w:rsidRPr="003B4212" w:rsidTr="003B4212">
        <w:trPr>
          <w:tblCellSpacing w:w="0" w:type="dxa"/>
        </w:trPr>
        <w:tc>
          <w:tcPr>
            <w:tcW w:w="2415"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OFFICE</w:t>
            </w:r>
          </w:p>
        </w:tc>
        <w:tc>
          <w:tcPr>
            <w:tcW w:w="144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COUNTER STAFF</w:t>
            </w:r>
          </w:p>
        </w:tc>
        <w:tc>
          <w:tcPr>
            <w:tcW w:w="216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SUPERVISORS</w:t>
            </w:r>
          </w:p>
        </w:tc>
        <w:tc>
          <w:tcPr>
            <w:tcW w:w="252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MANAGEMENT</w:t>
            </w:r>
          </w:p>
        </w:tc>
        <w:tc>
          <w:tcPr>
            <w:tcW w:w="168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RO Bloemfontein</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18</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23</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Botshabelo</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Thaba</w:t>
            </w:r>
            <w:proofErr w:type="spellEnd"/>
            <w:r w:rsidRPr="003B4212">
              <w:rPr>
                <w:rFonts w:ascii="Times New Roman" w:eastAsia="Times New Roman" w:hAnsi="Times New Roman" w:cs="Times New Roman"/>
                <w:sz w:val="24"/>
                <w:szCs w:val="24"/>
                <w:lang w:eastAsia="en-ZA"/>
              </w:rPr>
              <w:t xml:space="preserve"> </w:t>
            </w:r>
            <w:proofErr w:type="spellStart"/>
            <w:r w:rsidRPr="003B4212">
              <w:rPr>
                <w:rFonts w:ascii="Times New Roman" w:eastAsia="Times New Roman" w:hAnsi="Times New Roman" w:cs="Times New Roman"/>
                <w:sz w:val="24"/>
                <w:szCs w:val="24"/>
                <w:lang w:eastAsia="en-ZA"/>
              </w:rPr>
              <w:t>Nchu</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Koffiefontein</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Zastron</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RO Welkom</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8</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13</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Bultfontein</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Kroonstad</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8</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8</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RO </w:t>
            </w:r>
            <w:proofErr w:type="spellStart"/>
            <w:r w:rsidRPr="003B4212">
              <w:rPr>
                <w:rFonts w:ascii="Times New Roman" w:eastAsia="Times New Roman" w:hAnsi="Times New Roman" w:cs="Times New Roman"/>
                <w:sz w:val="24"/>
                <w:szCs w:val="24"/>
                <w:lang w:eastAsia="en-ZA"/>
              </w:rPr>
              <w:t>Phuthaditjhaba</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9</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12</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Bethlehem</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6</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Harrismith</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Sasolburg</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58</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9</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5</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72</w:t>
            </w:r>
          </w:p>
        </w:tc>
      </w:tr>
    </w:tbl>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The number of vacant posts relating to Immigration Services at each office in the Free State Province as at 30 April 2009 – as per the table below:</w:t>
      </w:r>
    </w:p>
    <w:tbl>
      <w:tblPr>
        <w:tblW w:w="10215" w:type="dxa"/>
        <w:tblCellSpacing w:w="0" w:type="dxa"/>
        <w:tblCellMar>
          <w:left w:w="0" w:type="dxa"/>
          <w:right w:w="0" w:type="dxa"/>
        </w:tblCellMar>
        <w:tblLook w:val="04A0"/>
      </w:tblPr>
      <w:tblGrid>
        <w:gridCol w:w="2415"/>
        <w:gridCol w:w="1440"/>
        <w:gridCol w:w="2160"/>
        <w:gridCol w:w="2520"/>
        <w:gridCol w:w="1680"/>
      </w:tblGrid>
      <w:tr w:rsidR="003B4212" w:rsidRPr="003B4212" w:rsidTr="003B4212">
        <w:trPr>
          <w:tblCellSpacing w:w="0" w:type="dxa"/>
        </w:trPr>
        <w:tc>
          <w:tcPr>
            <w:tcW w:w="2415"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OFFICE</w:t>
            </w:r>
          </w:p>
        </w:tc>
        <w:tc>
          <w:tcPr>
            <w:tcW w:w="144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COUNTER STAFF</w:t>
            </w:r>
          </w:p>
        </w:tc>
        <w:tc>
          <w:tcPr>
            <w:tcW w:w="216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SUPERVISORS</w:t>
            </w:r>
          </w:p>
        </w:tc>
        <w:tc>
          <w:tcPr>
            <w:tcW w:w="252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MANAGEMENT</w:t>
            </w:r>
          </w:p>
        </w:tc>
        <w:tc>
          <w:tcPr>
            <w:tcW w:w="168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RO Bloemfontein</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Botshabelo</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Thaba</w:t>
            </w:r>
            <w:proofErr w:type="spellEnd"/>
            <w:r w:rsidRPr="003B4212">
              <w:rPr>
                <w:rFonts w:ascii="Times New Roman" w:eastAsia="Times New Roman" w:hAnsi="Times New Roman" w:cs="Times New Roman"/>
                <w:sz w:val="24"/>
                <w:szCs w:val="24"/>
                <w:lang w:eastAsia="en-ZA"/>
              </w:rPr>
              <w:t xml:space="preserve"> </w:t>
            </w:r>
            <w:proofErr w:type="spellStart"/>
            <w:r w:rsidRPr="003B4212">
              <w:rPr>
                <w:rFonts w:ascii="Times New Roman" w:eastAsia="Times New Roman" w:hAnsi="Times New Roman" w:cs="Times New Roman"/>
                <w:sz w:val="24"/>
                <w:szCs w:val="24"/>
                <w:lang w:eastAsia="en-ZA"/>
              </w:rPr>
              <w:t>Nchu</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Koffiefontein</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Maserubridge</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lastRenderedPageBreak/>
              <w:t xml:space="preserve">BP </w:t>
            </w:r>
            <w:proofErr w:type="spellStart"/>
            <w:r w:rsidRPr="003B4212">
              <w:rPr>
                <w:rFonts w:ascii="Times New Roman" w:eastAsia="Times New Roman" w:hAnsi="Times New Roman" w:cs="Times New Roman"/>
                <w:sz w:val="24"/>
                <w:szCs w:val="24"/>
                <w:lang w:eastAsia="en-ZA"/>
              </w:rPr>
              <w:t>Ficksburg</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Caledonspoort</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Zastron</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RO Welkom</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Bultfontein</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Kroonstad</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 xml:space="preserve">RO </w:t>
            </w:r>
            <w:proofErr w:type="spellStart"/>
            <w:r w:rsidRPr="003B4212">
              <w:rPr>
                <w:rFonts w:ascii="Times New Roman" w:eastAsia="Times New Roman" w:hAnsi="Times New Roman" w:cs="Times New Roman"/>
                <w:b/>
                <w:bCs/>
                <w:sz w:val="24"/>
                <w:szCs w:val="24"/>
                <w:lang w:eastAsia="en-ZA"/>
              </w:rPr>
              <w:t>Phuthaditjhaba</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Bethlehem</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Harrismith</w:t>
            </w:r>
            <w:proofErr w:type="spellEnd"/>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Sasolburg</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41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c>
          <w:tcPr>
            <w:tcW w:w="144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10</w:t>
            </w:r>
          </w:p>
        </w:tc>
        <w:tc>
          <w:tcPr>
            <w:tcW w:w="21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10</w:t>
            </w:r>
          </w:p>
        </w:tc>
        <w:tc>
          <w:tcPr>
            <w:tcW w:w="252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5</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25</w:t>
            </w:r>
          </w:p>
        </w:tc>
      </w:tr>
    </w:tbl>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w:t>
      </w:r>
      <w:r w:rsidRPr="003B4212">
        <w:rPr>
          <w:rFonts w:ascii="Times New Roman" w:eastAsia="Times New Roman" w:hAnsi="Times New Roman" w:cs="Times New Roman"/>
          <w:sz w:val="24"/>
          <w:szCs w:val="24"/>
          <w:u w:val="single"/>
          <w:lang w:eastAsia="en-ZA"/>
        </w:rPr>
        <w:t xml:space="preserve"> Please note that all the vacancies mentioned above are funded for the current financial year i.e. 2009/10.</w:t>
      </w:r>
    </w:p>
    <w:p w:rsidR="003B4212" w:rsidRPr="003B4212" w:rsidRDefault="003B4212" w:rsidP="003B4212">
      <w:pPr>
        <w:spacing w:after="0"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 xml:space="preserve">QUESTION 194 </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DATE OF PUBLICATION: Friday, 19 June 2009</w:t>
      </w:r>
    </w:p>
    <w:p w:rsidR="003B4212" w:rsidRPr="003B4212" w:rsidRDefault="003B4212" w:rsidP="003B4212">
      <w:pPr>
        <w:spacing w:after="0"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 xml:space="preserve">INTERNAL QUESTION PAPER NO 3 of 2009 </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 xml:space="preserve">Mr M </w:t>
      </w:r>
      <w:proofErr w:type="spellStart"/>
      <w:r w:rsidRPr="003B4212">
        <w:rPr>
          <w:rFonts w:ascii="Times New Roman" w:eastAsia="Times New Roman" w:hAnsi="Times New Roman" w:cs="Times New Roman"/>
          <w:b/>
          <w:bCs/>
          <w:sz w:val="24"/>
          <w:szCs w:val="24"/>
          <w:u w:val="single"/>
          <w:lang w:eastAsia="en-ZA"/>
        </w:rPr>
        <w:t>Mnqasela</w:t>
      </w:r>
      <w:proofErr w:type="spellEnd"/>
      <w:r w:rsidRPr="003B4212">
        <w:rPr>
          <w:rFonts w:ascii="Times New Roman" w:eastAsia="Times New Roman" w:hAnsi="Times New Roman" w:cs="Times New Roman"/>
          <w:b/>
          <w:bCs/>
          <w:sz w:val="24"/>
          <w:szCs w:val="24"/>
          <w:u w:val="single"/>
          <w:lang w:eastAsia="en-ZA"/>
        </w:rPr>
        <w:t xml:space="preserve"> (DA) to ask the Minister of Home Affairs:</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How many vacancies were there as at 30 April 2009 for (a) counter staff, (b) supervisors and (c) management at each office in the Eastern Cape?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NW240E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REPLY</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Acronyms: RO: Regional Office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DO: District Office</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BP: Border Post</w:t>
      </w:r>
    </w:p>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The number of vacant posts relating to Civic Services at each office in the Eastern Cape Province as at 30 April 2009 – as per the table below:</w:t>
      </w:r>
    </w:p>
    <w:tbl>
      <w:tblPr>
        <w:tblW w:w="9735" w:type="dxa"/>
        <w:tblCellSpacing w:w="0" w:type="dxa"/>
        <w:tblCellMar>
          <w:left w:w="0" w:type="dxa"/>
          <w:right w:w="0" w:type="dxa"/>
        </w:tblCellMar>
        <w:tblLook w:val="04A0"/>
      </w:tblPr>
      <w:tblGrid>
        <w:gridCol w:w="2535"/>
        <w:gridCol w:w="1560"/>
        <w:gridCol w:w="1995"/>
        <w:gridCol w:w="1965"/>
        <w:gridCol w:w="1680"/>
      </w:tblGrid>
      <w:tr w:rsidR="003B4212" w:rsidRPr="003B4212" w:rsidTr="003B4212">
        <w:trPr>
          <w:tblCellSpacing w:w="0" w:type="dxa"/>
        </w:trPr>
        <w:tc>
          <w:tcPr>
            <w:tcW w:w="2535"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OFFICE</w:t>
            </w:r>
          </w:p>
        </w:tc>
        <w:tc>
          <w:tcPr>
            <w:tcW w:w="156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COUNTER STAFF</w:t>
            </w:r>
          </w:p>
        </w:tc>
        <w:tc>
          <w:tcPr>
            <w:tcW w:w="1995"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SUPERVISORS</w:t>
            </w:r>
          </w:p>
        </w:tc>
        <w:tc>
          <w:tcPr>
            <w:tcW w:w="1965"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MANAGEMENT</w:t>
            </w:r>
          </w:p>
        </w:tc>
        <w:tc>
          <w:tcPr>
            <w:tcW w:w="168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 xml:space="preserve">RO </w:t>
            </w:r>
            <w:proofErr w:type="spellStart"/>
            <w:r w:rsidRPr="003B4212">
              <w:rPr>
                <w:rFonts w:ascii="Times New Roman" w:eastAsia="Times New Roman" w:hAnsi="Times New Roman" w:cs="Times New Roman"/>
                <w:b/>
                <w:bCs/>
                <w:sz w:val="24"/>
                <w:szCs w:val="24"/>
                <w:lang w:eastAsia="en-ZA"/>
              </w:rPr>
              <w:t>Mthatha</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9</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12</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Qumbu</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RO </w:t>
            </w:r>
            <w:proofErr w:type="spellStart"/>
            <w:r w:rsidRPr="003B4212">
              <w:rPr>
                <w:rFonts w:ascii="Times New Roman" w:eastAsia="Times New Roman" w:hAnsi="Times New Roman" w:cs="Times New Roman"/>
                <w:sz w:val="24"/>
                <w:szCs w:val="24"/>
                <w:lang w:eastAsia="en-ZA"/>
              </w:rPr>
              <w:t>Lusikisiki</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Bizana</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Libode</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Port ST Johns</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Tabankulu</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RO Mount Frere</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Aliwal</w:t>
            </w:r>
            <w:proofErr w:type="spellEnd"/>
            <w:r w:rsidRPr="003B4212">
              <w:rPr>
                <w:rFonts w:ascii="Times New Roman" w:eastAsia="Times New Roman" w:hAnsi="Times New Roman" w:cs="Times New Roman"/>
                <w:sz w:val="24"/>
                <w:szCs w:val="24"/>
                <w:lang w:eastAsia="en-ZA"/>
              </w:rPr>
              <w:t xml:space="preserve"> North</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lastRenderedPageBreak/>
              <w:t xml:space="preserve">DO </w:t>
            </w:r>
            <w:proofErr w:type="spellStart"/>
            <w:r w:rsidRPr="003B4212">
              <w:rPr>
                <w:rFonts w:ascii="Times New Roman" w:eastAsia="Times New Roman" w:hAnsi="Times New Roman" w:cs="Times New Roman"/>
                <w:sz w:val="24"/>
                <w:szCs w:val="24"/>
                <w:lang w:eastAsia="en-ZA"/>
              </w:rPr>
              <w:t>Burgersdorp</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MT Fletcher</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Sterkspruit</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RO Queenstown</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8</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TH Cofimvaba</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Cradock</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995" w:type="dxa"/>
            <w:noWrap/>
            <w:vAlign w:val="bottom"/>
            <w:hideMark/>
          </w:tcPr>
          <w:p w:rsidR="003B4212" w:rsidRPr="003B4212" w:rsidRDefault="003B4212" w:rsidP="003B4212">
            <w:pPr>
              <w:spacing w:after="0" w:line="240" w:lineRule="auto"/>
              <w:rPr>
                <w:rFonts w:ascii="Times New Roman" w:eastAsia="Times New Roman" w:hAnsi="Times New Roman" w:cs="Times New Roman"/>
                <w:sz w:val="24"/>
                <w:szCs w:val="24"/>
                <w:lang w:eastAsia="en-ZA"/>
              </w:rPr>
            </w:pP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Engcobo</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r>
      <w:tr w:rsidR="003B4212" w:rsidRPr="003B4212" w:rsidTr="003B4212">
        <w:trPr>
          <w:tblCellSpacing w:w="0" w:type="dxa"/>
        </w:trPr>
        <w:tc>
          <w:tcPr>
            <w:tcW w:w="2535"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OFFICE</w:t>
            </w:r>
          </w:p>
        </w:tc>
        <w:tc>
          <w:tcPr>
            <w:tcW w:w="156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COUNTER STAFF</w:t>
            </w:r>
          </w:p>
        </w:tc>
        <w:tc>
          <w:tcPr>
            <w:tcW w:w="1995"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SUPERVISORS</w:t>
            </w:r>
          </w:p>
        </w:tc>
        <w:tc>
          <w:tcPr>
            <w:tcW w:w="1965"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MANAGEMENT</w:t>
            </w:r>
          </w:p>
        </w:tc>
        <w:tc>
          <w:tcPr>
            <w:tcW w:w="168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Lady Frere</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RO King Williams Town</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24</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29</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PSP </w:t>
            </w:r>
            <w:proofErr w:type="spellStart"/>
            <w:r w:rsidRPr="003B4212">
              <w:rPr>
                <w:rFonts w:ascii="Times New Roman" w:eastAsia="Times New Roman" w:hAnsi="Times New Roman" w:cs="Times New Roman"/>
                <w:sz w:val="24"/>
                <w:szCs w:val="24"/>
                <w:lang w:eastAsia="en-ZA"/>
              </w:rPr>
              <w:t>Keikammahoek</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Alice</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Butterworth</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Willowvale</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East London</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6</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6</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Mdantsane</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Peddie</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RO Port Elizabeth</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18</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Cleary Park</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Uitenhage</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Graaff</w:t>
            </w:r>
            <w:proofErr w:type="spellEnd"/>
            <w:r w:rsidRPr="003B4212">
              <w:rPr>
                <w:rFonts w:ascii="Times New Roman" w:eastAsia="Times New Roman" w:hAnsi="Times New Roman" w:cs="Times New Roman"/>
                <w:sz w:val="24"/>
                <w:szCs w:val="24"/>
                <w:lang w:eastAsia="en-ZA"/>
              </w:rPr>
              <w:t xml:space="preserve"> </w:t>
            </w:r>
            <w:proofErr w:type="spellStart"/>
            <w:r w:rsidRPr="003B4212">
              <w:rPr>
                <w:rFonts w:ascii="Times New Roman" w:eastAsia="Times New Roman" w:hAnsi="Times New Roman" w:cs="Times New Roman"/>
                <w:sz w:val="24"/>
                <w:szCs w:val="24"/>
                <w:lang w:eastAsia="en-ZA"/>
              </w:rPr>
              <w:t>Reinet</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Grahamstown</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Humansdorp</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Somerset East</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92</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36</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12</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140</w:t>
            </w:r>
          </w:p>
        </w:tc>
      </w:tr>
    </w:tbl>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sz w:val="24"/>
          <w:szCs w:val="24"/>
          <w:u w:val="single"/>
          <w:lang w:eastAsia="en-ZA"/>
        </w:rPr>
        <w:t>The number of vacant posts relating to Immigration Services at each office in the Eastern Cape Province as at 30 April 2009 – as per the table below:</w:t>
      </w:r>
    </w:p>
    <w:tbl>
      <w:tblPr>
        <w:tblW w:w="9735" w:type="dxa"/>
        <w:tblCellSpacing w:w="0" w:type="dxa"/>
        <w:tblCellMar>
          <w:left w:w="0" w:type="dxa"/>
          <w:right w:w="0" w:type="dxa"/>
        </w:tblCellMar>
        <w:tblLook w:val="04A0"/>
      </w:tblPr>
      <w:tblGrid>
        <w:gridCol w:w="2535"/>
        <w:gridCol w:w="1560"/>
        <w:gridCol w:w="1995"/>
        <w:gridCol w:w="1965"/>
        <w:gridCol w:w="1680"/>
      </w:tblGrid>
      <w:tr w:rsidR="003B4212" w:rsidRPr="003B4212" w:rsidTr="003B4212">
        <w:trPr>
          <w:tblCellSpacing w:w="0" w:type="dxa"/>
        </w:trPr>
        <w:tc>
          <w:tcPr>
            <w:tcW w:w="2535"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OFFICE</w:t>
            </w:r>
          </w:p>
        </w:tc>
        <w:tc>
          <w:tcPr>
            <w:tcW w:w="156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COUNTER STAFF</w:t>
            </w:r>
          </w:p>
        </w:tc>
        <w:tc>
          <w:tcPr>
            <w:tcW w:w="1995"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SUPERVISORS</w:t>
            </w:r>
          </w:p>
        </w:tc>
        <w:tc>
          <w:tcPr>
            <w:tcW w:w="1965"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MANAGEMENT</w:t>
            </w:r>
          </w:p>
        </w:tc>
        <w:tc>
          <w:tcPr>
            <w:tcW w:w="168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 xml:space="preserve">RO </w:t>
            </w:r>
            <w:proofErr w:type="spellStart"/>
            <w:r w:rsidRPr="003B4212">
              <w:rPr>
                <w:rFonts w:ascii="Times New Roman" w:eastAsia="Times New Roman" w:hAnsi="Times New Roman" w:cs="Times New Roman"/>
                <w:b/>
                <w:bCs/>
                <w:sz w:val="24"/>
                <w:szCs w:val="24"/>
                <w:lang w:eastAsia="en-ZA"/>
              </w:rPr>
              <w:t>Mthatha</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6</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Qumbu</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RO </w:t>
            </w:r>
            <w:proofErr w:type="spellStart"/>
            <w:r w:rsidRPr="003B4212">
              <w:rPr>
                <w:rFonts w:ascii="Times New Roman" w:eastAsia="Times New Roman" w:hAnsi="Times New Roman" w:cs="Times New Roman"/>
                <w:sz w:val="24"/>
                <w:szCs w:val="24"/>
                <w:lang w:eastAsia="en-ZA"/>
              </w:rPr>
              <w:t>Lusikisiki</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Bizana</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Libode</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Port ST Johns</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Tabankulu</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RO Mount Frere</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Aliwal</w:t>
            </w:r>
            <w:proofErr w:type="spellEnd"/>
            <w:r w:rsidRPr="003B4212">
              <w:rPr>
                <w:rFonts w:ascii="Times New Roman" w:eastAsia="Times New Roman" w:hAnsi="Times New Roman" w:cs="Times New Roman"/>
                <w:sz w:val="24"/>
                <w:szCs w:val="24"/>
                <w:lang w:eastAsia="en-ZA"/>
              </w:rPr>
              <w:t xml:space="preserve"> North</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Burgersdorp</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MT Fletcher</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Sterkspruit</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RO Queenstown</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5</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TH Cofimvaba</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Cradock</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Engcobo</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r>
      <w:tr w:rsidR="003B4212" w:rsidRPr="003B4212" w:rsidTr="003B4212">
        <w:trPr>
          <w:tblCellSpacing w:w="0" w:type="dxa"/>
        </w:trPr>
        <w:tc>
          <w:tcPr>
            <w:tcW w:w="2535"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OFFICE</w:t>
            </w:r>
          </w:p>
        </w:tc>
        <w:tc>
          <w:tcPr>
            <w:tcW w:w="156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 xml:space="preserve">COUNTER </w:t>
            </w:r>
            <w:r w:rsidRPr="003B4212">
              <w:rPr>
                <w:rFonts w:ascii="Times New Roman" w:eastAsia="Times New Roman" w:hAnsi="Times New Roman" w:cs="Times New Roman"/>
                <w:b/>
                <w:bCs/>
                <w:sz w:val="24"/>
                <w:szCs w:val="24"/>
                <w:lang w:eastAsia="en-ZA"/>
              </w:rPr>
              <w:lastRenderedPageBreak/>
              <w:t>STAFF</w:t>
            </w:r>
          </w:p>
        </w:tc>
        <w:tc>
          <w:tcPr>
            <w:tcW w:w="1995"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lastRenderedPageBreak/>
              <w:t>SUPERVISORS</w:t>
            </w:r>
          </w:p>
        </w:tc>
        <w:tc>
          <w:tcPr>
            <w:tcW w:w="1965"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MANAGEMENT</w:t>
            </w:r>
          </w:p>
        </w:tc>
        <w:tc>
          <w:tcPr>
            <w:tcW w:w="1680" w:type="dxa"/>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lastRenderedPageBreak/>
              <w:t>DO Lady Frere</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RO King Williams Town</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7</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PSP </w:t>
            </w:r>
            <w:proofErr w:type="spellStart"/>
            <w:r w:rsidRPr="003B4212">
              <w:rPr>
                <w:rFonts w:ascii="Times New Roman" w:eastAsia="Times New Roman" w:hAnsi="Times New Roman" w:cs="Times New Roman"/>
                <w:sz w:val="24"/>
                <w:szCs w:val="24"/>
                <w:lang w:eastAsia="en-ZA"/>
              </w:rPr>
              <w:t>Keikammahoek</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Alice</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Butterworth</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3</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Willowvale</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East London</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Mdantsane</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Peddie</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RO Port Elizabeth</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4</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Cleary Park</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Uitenhage</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Graaff</w:t>
            </w:r>
            <w:proofErr w:type="spellEnd"/>
            <w:r w:rsidRPr="003B4212">
              <w:rPr>
                <w:rFonts w:ascii="Times New Roman" w:eastAsia="Times New Roman" w:hAnsi="Times New Roman" w:cs="Times New Roman"/>
                <w:sz w:val="24"/>
                <w:szCs w:val="24"/>
                <w:lang w:eastAsia="en-ZA"/>
              </w:rPr>
              <w:t xml:space="preserve"> </w:t>
            </w:r>
            <w:proofErr w:type="spellStart"/>
            <w:r w:rsidRPr="003B4212">
              <w:rPr>
                <w:rFonts w:ascii="Times New Roman" w:eastAsia="Times New Roman" w:hAnsi="Times New Roman" w:cs="Times New Roman"/>
                <w:sz w:val="24"/>
                <w:szCs w:val="24"/>
                <w:lang w:eastAsia="en-ZA"/>
              </w:rPr>
              <w:t>Reinet</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Grahamstown</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1</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DO </w:t>
            </w:r>
            <w:proofErr w:type="spellStart"/>
            <w:r w:rsidRPr="003B4212">
              <w:rPr>
                <w:rFonts w:ascii="Times New Roman" w:eastAsia="Times New Roman" w:hAnsi="Times New Roman" w:cs="Times New Roman"/>
                <w:sz w:val="24"/>
                <w:szCs w:val="24"/>
                <w:lang w:eastAsia="en-ZA"/>
              </w:rPr>
              <w:t>Humansdorp</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DO Somerset East</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 xml:space="preserve">BP </w:t>
            </w:r>
            <w:proofErr w:type="spellStart"/>
            <w:r w:rsidRPr="003B4212">
              <w:rPr>
                <w:rFonts w:ascii="Times New Roman" w:eastAsia="Times New Roman" w:hAnsi="Times New Roman" w:cs="Times New Roman"/>
                <w:sz w:val="24"/>
                <w:szCs w:val="24"/>
                <w:lang w:eastAsia="en-ZA"/>
              </w:rPr>
              <w:t>Telebrug</w:t>
            </w:r>
            <w:proofErr w:type="spellEnd"/>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2</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RRO Port Elizabeth</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sz w:val="24"/>
                <w:szCs w:val="24"/>
                <w:lang w:eastAsia="en-ZA"/>
              </w:rPr>
              <w:t>0</w:t>
            </w:r>
          </w:p>
        </w:tc>
      </w:tr>
      <w:tr w:rsidR="003B4212" w:rsidRPr="003B4212" w:rsidTr="003B4212">
        <w:trPr>
          <w:tblCellSpacing w:w="0" w:type="dxa"/>
        </w:trPr>
        <w:tc>
          <w:tcPr>
            <w:tcW w:w="253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TOTAL</w:t>
            </w:r>
          </w:p>
        </w:tc>
        <w:tc>
          <w:tcPr>
            <w:tcW w:w="156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32</w:t>
            </w:r>
          </w:p>
        </w:tc>
        <w:tc>
          <w:tcPr>
            <w:tcW w:w="199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8</w:t>
            </w:r>
          </w:p>
        </w:tc>
        <w:tc>
          <w:tcPr>
            <w:tcW w:w="1965"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6</w:t>
            </w:r>
          </w:p>
        </w:tc>
        <w:tc>
          <w:tcPr>
            <w:tcW w:w="1680" w:type="dxa"/>
            <w:noWrap/>
            <w:vAlign w:val="bottom"/>
            <w:hideMark/>
          </w:tcPr>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lang w:eastAsia="en-ZA"/>
              </w:rPr>
            </w:pPr>
            <w:r w:rsidRPr="003B4212">
              <w:rPr>
                <w:rFonts w:ascii="Times New Roman" w:eastAsia="Times New Roman" w:hAnsi="Times New Roman" w:cs="Times New Roman"/>
                <w:b/>
                <w:bCs/>
                <w:sz w:val="24"/>
                <w:szCs w:val="24"/>
                <w:lang w:eastAsia="en-ZA"/>
              </w:rPr>
              <w:t>46</w:t>
            </w:r>
          </w:p>
        </w:tc>
      </w:tr>
    </w:tbl>
    <w:p w:rsidR="003B4212" w:rsidRP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3B4212">
        <w:rPr>
          <w:rFonts w:ascii="Times New Roman" w:eastAsia="Times New Roman" w:hAnsi="Times New Roman" w:cs="Times New Roman"/>
          <w:b/>
          <w:bCs/>
          <w:sz w:val="24"/>
          <w:szCs w:val="24"/>
          <w:u w:val="single"/>
          <w:lang w:eastAsia="en-ZA"/>
        </w:rPr>
        <w:t>*</w:t>
      </w:r>
      <w:r w:rsidRPr="003B4212">
        <w:rPr>
          <w:rFonts w:ascii="Times New Roman" w:eastAsia="Times New Roman" w:hAnsi="Times New Roman" w:cs="Times New Roman"/>
          <w:sz w:val="24"/>
          <w:szCs w:val="24"/>
          <w:u w:val="single"/>
          <w:lang w:eastAsia="en-ZA"/>
        </w:rPr>
        <w:t xml:space="preserve"> Please note that all vacancies mentioned above are funded for the current financial year i.e. 2009/10.</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QUESTION 962</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u w:val="single"/>
          <w:lang w:eastAsia="en-ZA"/>
        </w:rPr>
        <w:t>DATE OF PUBLICATION: Friday, 28 August 2009</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INTERNAL QUESTION PAPER NO 12 of 2009</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 xml:space="preserve">Ms J F </w:t>
      </w:r>
      <w:proofErr w:type="spellStart"/>
      <w:r w:rsidRPr="00A17AA1">
        <w:rPr>
          <w:rFonts w:ascii="Times New Roman" w:eastAsia="Times New Roman" w:hAnsi="Times New Roman" w:cs="Times New Roman"/>
          <w:b/>
          <w:bCs/>
          <w:sz w:val="24"/>
          <w:szCs w:val="24"/>
          <w:lang w:eastAsia="en-ZA"/>
        </w:rPr>
        <w:t>Terblanche</w:t>
      </w:r>
      <w:proofErr w:type="spellEnd"/>
      <w:r w:rsidRPr="00A17AA1">
        <w:rPr>
          <w:rFonts w:ascii="Times New Roman" w:eastAsia="Times New Roman" w:hAnsi="Times New Roman" w:cs="Times New Roman"/>
          <w:b/>
          <w:bCs/>
          <w:sz w:val="24"/>
          <w:szCs w:val="24"/>
          <w:lang w:eastAsia="en-ZA"/>
        </w:rPr>
        <w:t xml:space="preserve"> (DA) to ask the Minister of Home Affairs: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 (</w:t>
      </w:r>
      <w:proofErr w:type="gramStart"/>
      <w:r w:rsidRPr="00A17AA1">
        <w:rPr>
          <w:rFonts w:ascii="Times New Roman" w:eastAsia="Times New Roman" w:hAnsi="Times New Roman" w:cs="Times New Roman"/>
          <w:sz w:val="24"/>
          <w:szCs w:val="24"/>
          <w:lang w:eastAsia="en-ZA"/>
        </w:rPr>
        <w:t>a</w:t>
      </w:r>
      <w:proofErr w:type="gramEnd"/>
      <w:r w:rsidRPr="00A17AA1">
        <w:rPr>
          <w:rFonts w:ascii="Times New Roman" w:eastAsia="Times New Roman" w:hAnsi="Times New Roman" w:cs="Times New Roman"/>
          <w:sz w:val="24"/>
          <w:szCs w:val="24"/>
          <w:lang w:eastAsia="en-ZA"/>
        </w:rPr>
        <w:t>) How many security guards are employed at each office of her department in each province and (b) which security companies are used at each of these offices;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xml:space="preserve">whether any mechanisms are in place to prevent these security guards from </w:t>
      </w:r>
      <w:r w:rsidRPr="00A17AA1">
        <w:rPr>
          <w:rFonts w:ascii="Times New Roman" w:eastAsia="Times New Roman" w:hAnsi="Times New Roman" w:cs="Times New Roman"/>
          <w:sz w:val="24"/>
          <w:szCs w:val="24"/>
          <w:lang w:eastAsia="en-ZA"/>
        </w:rPr>
        <w:br/>
        <w:t>(a) requesting or taking bribes from people in queues and (b) handling any official documentation; if not, why not; if so, what are the relevant details?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NW1161E</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REPLY</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(1)(a) &amp; (b) The number of security guards employed at each office of the Department of Home Affairs in each Province as well as the security companies utilised – as per the table below: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52"/>
        <w:gridCol w:w="3147"/>
        <w:gridCol w:w="3157"/>
      </w:tblGrid>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Province and Office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Number of security guards</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Security Company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Northern Cape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7</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lastRenderedPageBreak/>
              <w:t>Kimberley</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Upington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Kuruman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Pampierstad</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xml:space="preserve">Jan </w:t>
            </w:r>
            <w:proofErr w:type="spellStart"/>
            <w:r w:rsidRPr="00A17AA1">
              <w:rPr>
                <w:rFonts w:ascii="Times New Roman" w:eastAsia="Times New Roman" w:hAnsi="Times New Roman" w:cs="Times New Roman"/>
                <w:sz w:val="24"/>
                <w:szCs w:val="24"/>
                <w:lang w:eastAsia="en-ZA"/>
              </w:rPr>
              <w:t>Kempdorp</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De Aar</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9390" w:type="dxa"/>
            <w:gridSpan w:val="3"/>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Free State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39</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Provincial Manager's Office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SSE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Ficksburg</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SSE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ThabaNchu</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SSE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Koffiefontein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SSE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Ladybrand</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SSE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Botshabelo</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SSE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Bloemfontein</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6</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SPE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Brandford</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Molefe</w:t>
            </w:r>
            <w:proofErr w:type="spellEnd"/>
            <w:r w:rsidRPr="00A17AA1">
              <w:rPr>
                <w:rFonts w:ascii="Times New Roman" w:eastAsia="Times New Roman" w:hAnsi="Times New Roman" w:cs="Times New Roman"/>
                <w:sz w:val="24"/>
                <w:szCs w:val="24"/>
                <w:lang w:eastAsia="en-ZA"/>
              </w:rPr>
              <w:t xml:space="preserv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Welkom</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Davidson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Bothaville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Davidson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Kroonstad</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Davidson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Heilbron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Davidson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Bultfontein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Davidson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Parys</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Davidson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Wesselsbron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M2M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Viljoenskroon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Motheo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Phuthaditjhaba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Bethlehem</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9390" w:type="dxa"/>
            <w:gridSpan w:val="3"/>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Western Cape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58</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Cape Town</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Bellville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Wynberg</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Langa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Paarl</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Worcester</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Malmesbury</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Vredendal</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Khayelitsha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Caledon</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Nyanga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Mitchell's Plain</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Grabouw</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Somerset West</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George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Beaufort West</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Oudtshoorn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Plettenberg</w:t>
            </w:r>
            <w:proofErr w:type="spellEnd"/>
            <w:r w:rsidRPr="00A17AA1">
              <w:rPr>
                <w:rFonts w:ascii="Times New Roman" w:eastAsia="Times New Roman" w:hAnsi="Times New Roman" w:cs="Times New Roman"/>
                <w:sz w:val="24"/>
                <w:szCs w:val="24"/>
                <w:lang w:eastAsia="en-ZA"/>
              </w:rPr>
              <w:t xml:space="preserve"> Bay</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Nyanga</w:t>
            </w:r>
            <w:proofErr w:type="spellEnd"/>
            <w:r w:rsidRPr="00A17AA1">
              <w:rPr>
                <w:rFonts w:ascii="Times New Roman" w:eastAsia="Times New Roman" w:hAnsi="Times New Roman" w:cs="Times New Roman"/>
                <w:sz w:val="24"/>
                <w:szCs w:val="24"/>
                <w:lang w:eastAsia="en-ZA"/>
              </w:rPr>
              <w:t xml:space="preserve"> Refugee Reception </w:t>
            </w:r>
            <w:r w:rsidRPr="00A17AA1">
              <w:rPr>
                <w:rFonts w:ascii="Times New Roman" w:eastAsia="Times New Roman" w:hAnsi="Times New Roman" w:cs="Times New Roman"/>
                <w:sz w:val="24"/>
                <w:szCs w:val="24"/>
                <w:lang w:eastAsia="en-ZA"/>
              </w:rPr>
              <w:lastRenderedPageBreak/>
              <w:t>Office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lastRenderedPageBreak/>
              <w:t>23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9390" w:type="dxa"/>
            <w:gridSpan w:val="3"/>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Eastern Cape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49</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Mthatha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6</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Mqanduli</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Qumbu</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Tsolo</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Ngcobo</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Elliot</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Cala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Dutywa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Butterworth</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Nqamakwe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Centane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Willowsvale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Elliotdale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Lusikisiki</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Bizana</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Port St Johns</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Ngqeleni</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Libode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Flagstaff</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9390" w:type="dxa"/>
            <w:gridSpan w:val="3"/>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Kwazulu-Natal</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37</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Thekwini</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8</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Ugu</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Umgungundlovu</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Amajuba</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Commercial Road</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Prospecton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Pinetown</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Tongaat</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Kokstad</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Ixopo</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Nongoma</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Mthubathuba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Empangeni</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Eshowe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Vryheid</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Ladysmith</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Durban Harbour</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Bamshela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Harding</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Umzimkhulu</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Richards Bay</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9390" w:type="dxa"/>
            <w:gridSpan w:val="3"/>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Gauteng</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149</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Provincial Manager's Office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lastRenderedPageBreak/>
              <w:t>Area Manager: West</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Soweto</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Carletonville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Randfontein</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Krugersdorp</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Roodepoort</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Wynberg</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Johannesburg</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7</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Market Street</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7</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Heidelberg</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Vereeniging</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Randburg</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Vanderbijlpark</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Crown Mines Refugee Reception Centre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30</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Sebokeng</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Area Manager: East</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Alberton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Kempton Park</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Benoni</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Pretoria</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9</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Boksburg</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Brakpan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Marabastad</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Nigel</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Germiston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5</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Edenvale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Centurion</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5</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Soshanguve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Cullinan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Akasia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Ga-Rankuwa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Moretele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9390" w:type="dxa"/>
            <w:gridSpan w:val="3"/>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North West</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23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Provincial Manager's Office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Thulanang</w:t>
            </w:r>
            <w:proofErr w:type="spellEnd"/>
            <w:r w:rsidRPr="00A17AA1">
              <w:rPr>
                <w:rFonts w:ascii="Times New Roman" w:eastAsia="Times New Roman" w:hAnsi="Times New Roman" w:cs="Times New Roman"/>
                <w:sz w:val="24"/>
                <w:szCs w:val="24"/>
                <w:lang w:eastAsia="en-ZA"/>
              </w:rPr>
              <w:t xml:space="preserv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Molopo</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Thulanang</w:t>
            </w:r>
            <w:proofErr w:type="spellEnd"/>
            <w:r w:rsidRPr="00A17AA1">
              <w:rPr>
                <w:rFonts w:ascii="Times New Roman" w:eastAsia="Times New Roman" w:hAnsi="Times New Roman" w:cs="Times New Roman"/>
                <w:sz w:val="24"/>
                <w:szCs w:val="24"/>
                <w:lang w:eastAsia="en-ZA"/>
              </w:rPr>
              <w:t xml:space="preserv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Lehurutshe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Thulanang</w:t>
            </w:r>
            <w:proofErr w:type="spellEnd"/>
            <w:r w:rsidRPr="00A17AA1">
              <w:rPr>
                <w:rFonts w:ascii="Times New Roman" w:eastAsia="Times New Roman" w:hAnsi="Times New Roman" w:cs="Times New Roman"/>
                <w:sz w:val="24"/>
                <w:szCs w:val="24"/>
                <w:lang w:eastAsia="en-ZA"/>
              </w:rPr>
              <w:t xml:space="preserv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Ganyesa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Thulanang</w:t>
            </w:r>
            <w:proofErr w:type="spellEnd"/>
            <w:r w:rsidRPr="00A17AA1">
              <w:rPr>
                <w:rFonts w:ascii="Times New Roman" w:eastAsia="Times New Roman" w:hAnsi="Times New Roman" w:cs="Times New Roman"/>
                <w:sz w:val="24"/>
                <w:szCs w:val="24"/>
                <w:lang w:eastAsia="en-ZA"/>
              </w:rPr>
              <w:t xml:space="preserv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Taung</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Thulanang</w:t>
            </w:r>
            <w:proofErr w:type="spellEnd"/>
            <w:r w:rsidRPr="00A17AA1">
              <w:rPr>
                <w:rFonts w:ascii="Times New Roman" w:eastAsia="Times New Roman" w:hAnsi="Times New Roman" w:cs="Times New Roman"/>
                <w:sz w:val="24"/>
                <w:szCs w:val="24"/>
                <w:lang w:eastAsia="en-ZA"/>
              </w:rPr>
              <w:t xml:space="preserv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Itsoseng</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Thulanang</w:t>
            </w:r>
            <w:proofErr w:type="spellEnd"/>
            <w:r w:rsidRPr="00A17AA1">
              <w:rPr>
                <w:rFonts w:ascii="Times New Roman" w:eastAsia="Times New Roman" w:hAnsi="Times New Roman" w:cs="Times New Roman"/>
                <w:sz w:val="24"/>
                <w:szCs w:val="24"/>
                <w:lang w:eastAsia="en-ZA"/>
              </w:rPr>
              <w:t xml:space="preserv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Atamelang</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Thulanang</w:t>
            </w:r>
            <w:proofErr w:type="spellEnd"/>
            <w:r w:rsidRPr="00A17AA1">
              <w:rPr>
                <w:rFonts w:ascii="Times New Roman" w:eastAsia="Times New Roman" w:hAnsi="Times New Roman" w:cs="Times New Roman"/>
                <w:sz w:val="24"/>
                <w:szCs w:val="24"/>
                <w:lang w:eastAsia="en-ZA"/>
              </w:rPr>
              <w:t xml:space="preserv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Klerksdorp</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MBS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Lichtenburg</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MBS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Wolmaranstad</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MBS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Rustenburg</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Atlie</w:t>
            </w:r>
            <w:proofErr w:type="spellEnd"/>
            <w:r w:rsidRPr="00A17AA1">
              <w:rPr>
                <w:rFonts w:ascii="Times New Roman" w:eastAsia="Times New Roman" w:hAnsi="Times New Roman" w:cs="Times New Roman"/>
                <w:sz w:val="24"/>
                <w:szCs w:val="24"/>
                <w:lang w:eastAsia="en-ZA"/>
              </w:rPr>
              <w:t xml:space="preserve"> Project</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lastRenderedPageBreak/>
              <w:t>Mogwase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Atlie</w:t>
            </w:r>
            <w:proofErr w:type="spellEnd"/>
            <w:r w:rsidRPr="00A17AA1">
              <w:rPr>
                <w:rFonts w:ascii="Times New Roman" w:eastAsia="Times New Roman" w:hAnsi="Times New Roman" w:cs="Times New Roman"/>
                <w:sz w:val="24"/>
                <w:szCs w:val="24"/>
                <w:lang w:eastAsia="en-ZA"/>
              </w:rPr>
              <w:t xml:space="preserve"> Project</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Moretele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Atlie</w:t>
            </w:r>
            <w:proofErr w:type="spellEnd"/>
            <w:r w:rsidRPr="00A17AA1">
              <w:rPr>
                <w:rFonts w:ascii="Times New Roman" w:eastAsia="Times New Roman" w:hAnsi="Times New Roman" w:cs="Times New Roman"/>
                <w:sz w:val="24"/>
                <w:szCs w:val="24"/>
                <w:lang w:eastAsia="en-ZA"/>
              </w:rPr>
              <w:t xml:space="preserve"> Project</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Brits</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Atlie</w:t>
            </w:r>
            <w:proofErr w:type="spellEnd"/>
            <w:r w:rsidRPr="00A17AA1">
              <w:rPr>
                <w:rFonts w:ascii="Times New Roman" w:eastAsia="Times New Roman" w:hAnsi="Times New Roman" w:cs="Times New Roman"/>
                <w:sz w:val="24"/>
                <w:szCs w:val="24"/>
                <w:lang w:eastAsia="en-ZA"/>
              </w:rPr>
              <w:t xml:space="preserve"> Project</w:t>
            </w:r>
          </w:p>
        </w:tc>
      </w:tr>
      <w:tr w:rsidR="00A17AA1" w:rsidRPr="00A17AA1" w:rsidTr="00A17AA1">
        <w:trPr>
          <w:tblCellSpacing w:w="0" w:type="dxa"/>
        </w:trPr>
        <w:tc>
          <w:tcPr>
            <w:tcW w:w="9390" w:type="dxa"/>
            <w:gridSpan w:val="3"/>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Mpumalanga</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17</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Nelspruit</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Witbank</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Ermelo</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Eerstehoek</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Mhala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9390" w:type="dxa"/>
            <w:gridSpan w:val="3"/>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Limpopo</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19</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Provincial Manager's Office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Polokwane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Giyani</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Mokopane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Thohoyandou</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Makhado</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Dzanani</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Molemole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Lephalale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Tzaneen</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bl>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(2)(a) Currently, there is limited capacity to prevent private security guards from taking bribes from people in queues. The Department is installing integrated electronic security systems in all its offices with Closed Circuit Television Cameras (CCTV). These will be monitored by Departmental security personnel in the control rooms. These systems have, already, been installed in twenty seven (27) frontline offices, and four (4) of the Refugee Reception Centres. Due to a lack of capacity, there are no Departmental personnel, yet, to monitor these systems. Additional installations are envisaged to continue over the next three years, and the Department will appoint its own security supervisors, during this period, to manage security, at all its offices, which will be periodically vetted.</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(2)(b) Security guards are barred, in terms of their job descriptions, to handle official documentation. In instances where it emerged that official documentation was handled by a security guard, the Department has instructed the service provider to have the specific security guard permanently removed from rendering services at any office of the Department.</w:t>
      </w:r>
    </w:p>
    <w:p w:rsidR="00A17AA1" w:rsidRPr="00A17AA1" w:rsidRDefault="00A17AA1" w:rsidP="00A17AA1">
      <w:pPr>
        <w:spacing w:before="100" w:beforeAutospacing="1" w:after="240"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u w:val="single"/>
          <w:lang w:eastAsia="en-ZA"/>
        </w:rPr>
        <w:br/>
      </w:r>
      <w:r w:rsidRPr="00A17AA1">
        <w:rPr>
          <w:rFonts w:ascii="Times New Roman" w:eastAsia="Times New Roman" w:hAnsi="Times New Roman" w:cs="Times New Roman"/>
          <w:b/>
          <w:bCs/>
          <w:sz w:val="24"/>
          <w:szCs w:val="24"/>
          <w:u w:val="single"/>
          <w:lang w:eastAsia="en-ZA"/>
        </w:rPr>
        <w:br/>
      </w:r>
      <w:r w:rsidRPr="00A17AA1">
        <w:rPr>
          <w:rFonts w:ascii="Times New Roman" w:eastAsia="Times New Roman" w:hAnsi="Times New Roman" w:cs="Times New Roman"/>
          <w:b/>
          <w:bCs/>
          <w:sz w:val="24"/>
          <w:szCs w:val="24"/>
          <w:lang w:eastAsia="en-ZA"/>
        </w:rPr>
        <w:t>QUESTION 962</w:t>
      </w:r>
      <w:r w:rsidRPr="00A17AA1">
        <w:rPr>
          <w:rFonts w:ascii="Times New Roman" w:eastAsia="Times New Roman" w:hAnsi="Times New Roman" w:cs="Times New Roman"/>
          <w:sz w:val="24"/>
          <w:szCs w:val="24"/>
          <w:lang w:eastAsia="en-ZA"/>
        </w:rPr>
        <w:br/>
      </w:r>
      <w:r w:rsidRPr="00A17AA1">
        <w:rPr>
          <w:rFonts w:ascii="Times New Roman" w:eastAsia="Times New Roman" w:hAnsi="Times New Roman" w:cs="Times New Roman"/>
          <w:b/>
          <w:bCs/>
          <w:sz w:val="24"/>
          <w:szCs w:val="24"/>
          <w:u w:val="single"/>
          <w:lang w:eastAsia="en-ZA"/>
        </w:rPr>
        <w:br/>
        <w:t>DATE OF PUBLICATION: Friday, 28 August 2009</w:t>
      </w:r>
      <w:r w:rsidRPr="00A17AA1">
        <w:rPr>
          <w:rFonts w:ascii="Times New Roman" w:eastAsia="Times New Roman" w:hAnsi="Times New Roman" w:cs="Times New Roman"/>
          <w:b/>
          <w:bCs/>
          <w:sz w:val="24"/>
          <w:szCs w:val="24"/>
          <w:u w:val="single"/>
          <w:lang w:eastAsia="en-ZA"/>
        </w:rPr>
        <w:br/>
      </w:r>
      <w:r w:rsidRPr="00A17AA1">
        <w:rPr>
          <w:rFonts w:ascii="Times New Roman" w:eastAsia="Times New Roman" w:hAnsi="Times New Roman" w:cs="Times New Roman"/>
          <w:b/>
          <w:bCs/>
          <w:sz w:val="24"/>
          <w:szCs w:val="24"/>
          <w:u w:val="single"/>
          <w:lang w:eastAsia="en-ZA"/>
        </w:rPr>
        <w:br/>
      </w:r>
      <w:r w:rsidRPr="00A17AA1">
        <w:rPr>
          <w:rFonts w:ascii="Times New Roman" w:eastAsia="Times New Roman" w:hAnsi="Times New Roman" w:cs="Times New Roman"/>
          <w:b/>
          <w:bCs/>
          <w:sz w:val="24"/>
          <w:szCs w:val="24"/>
          <w:lang w:eastAsia="en-ZA"/>
        </w:rPr>
        <w:t>INTERNAL QUESTION PAPER NO 12 of 2009</w:t>
      </w:r>
      <w:r w:rsidRPr="00A17AA1">
        <w:rPr>
          <w:rFonts w:ascii="Times New Roman" w:eastAsia="Times New Roman" w:hAnsi="Times New Roman" w:cs="Times New Roman"/>
          <w:sz w:val="24"/>
          <w:szCs w:val="24"/>
          <w:lang w:eastAsia="en-ZA"/>
        </w:rPr>
        <w:br/>
      </w:r>
      <w:r w:rsidRPr="00A17AA1">
        <w:rPr>
          <w:rFonts w:ascii="Times New Roman" w:eastAsia="Times New Roman" w:hAnsi="Times New Roman" w:cs="Times New Roman"/>
          <w:sz w:val="24"/>
          <w:szCs w:val="24"/>
          <w:lang w:eastAsia="en-ZA"/>
        </w:rPr>
        <w:br/>
      </w:r>
      <w:r w:rsidRPr="00A17AA1">
        <w:rPr>
          <w:rFonts w:ascii="Times New Roman" w:eastAsia="Times New Roman" w:hAnsi="Times New Roman" w:cs="Times New Roman"/>
          <w:b/>
          <w:bCs/>
          <w:sz w:val="24"/>
          <w:szCs w:val="24"/>
          <w:lang w:eastAsia="en-ZA"/>
        </w:rPr>
        <w:t xml:space="preserve">Ms J F </w:t>
      </w:r>
      <w:proofErr w:type="spellStart"/>
      <w:r w:rsidRPr="00A17AA1">
        <w:rPr>
          <w:rFonts w:ascii="Times New Roman" w:eastAsia="Times New Roman" w:hAnsi="Times New Roman" w:cs="Times New Roman"/>
          <w:b/>
          <w:bCs/>
          <w:sz w:val="24"/>
          <w:szCs w:val="24"/>
          <w:lang w:eastAsia="en-ZA"/>
        </w:rPr>
        <w:t>Terblanche</w:t>
      </w:r>
      <w:proofErr w:type="spellEnd"/>
      <w:r w:rsidRPr="00A17AA1">
        <w:rPr>
          <w:rFonts w:ascii="Times New Roman" w:eastAsia="Times New Roman" w:hAnsi="Times New Roman" w:cs="Times New Roman"/>
          <w:b/>
          <w:bCs/>
          <w:sz w:val="24"/>
          <w:szCs w:val="24"/>
          <w:lang w:eastAsia="en-ZA"/>
        </w:rPr>
        <w:t xml:space="preserve"> (DA) to ask the Minister of Home Affairs:</w:t>
      </w:r>
      <w:r w:rsidRPr="00A17AA1">
        <w:rPr>
          <w:rFonts w:ascii="Times New Roman" w:eastAsia="Times New Roman" w:hAnsi="Times New Roman" w:cs="Times New Roman"/>
          <w:b/>
          <w:bCs/>
          <w:sz w:val="24"/>
          <w:szCs w:val="24"/>
          <w:lang w:eastAsia="en-ZA"/>
        </w:rPr>
        <w:br/>
      </w:r>
      <w:r w:rsidRPr="00A17AA1">
        <w:rPr>
          <w:rFonts w:ascii="Times New Roman" w:eastAsia="Times New Roman" w:hAnsi="Times New Roman" w:cs="Times New Roman"/>
          <w:sz w:val="24"/>
          <w:szCs w:val="24"/>
          <w:lang w:eastAsia="en-ZA"/>
        </w:rPr>
        <w:br/>
        <w:t>(1) (a) How many security guards are employed at each office of her department in each province and (b) which security companies are used at each of these offices;</w:t>
      </w:r>
      <w:r w:rsidRPr="00A17AA1">
        <w:rPr>
          <w:rFonts w:ascii="Times New Roman" w:eastAsia="Times New Roman" w:hAnsi="Times New Roman" w:cs="Times New Roman"/>
          <w:sz w:val="24"/>
          <w:szCs w:val="24"/>
          <w:lang w:eastAsia="en-ZA"/>
        </w:rPr>
        <w:br/>
      </w:r>
      <w:r w:rsidRPr="00A17AA1">
        <w:rPr>
          <w:rFonts w:ascii="Times New Roman" w:eastAsia="Times New Roman" w:hAnsi="Times New Roman" w:cs="Times New Roman"/>
          <w:sz w:val="24"/>
          <w:szCs w:val="24"/>
          <w:lang w:eastAsia="en-ZA"/>
        </w:rPr>
        <w:lastRenderedPageBreak/>
        <w:br/>
        <w:t xml:space="preserve">whether any mechanisms are in place to prevent these security guards from </w:t>
      </w:r>
      <w:r w:rsidRPr="00A17AA1">
        <w:rPr>
          <w:rFonts w:ascii="Times New Roman" w:eastAsia="Times New Roman" w:hAnsi="Times New Roman" w:cs="Times New Roman"/>
          <w:sz w:val="24"/>
          <w:szCs w:val="24"/>
          <w:lang w:eastAsia="en-ZA"/>
        </w:rPr>
        <w:br/>
        <w:t>(a) requesting or taking bribes from people in queues and (b) handling any official documentation; if not, why not; if so, what are the relevant details?</w:t>
      </w:r>
      <w:r w:rsidRPr="00A17AA1">
        <w:rPr>
          <w:rFonts w:ascii="Times New Roman" w:eastAsia="Times New Roman" w:hAnsi="Times New Roman" w:cs="Times New Roman"/>
          <w:sz w:val="24"/>
          <w:szCs w:val="24"/>
          <w:lang w:eastAsia="en-ZA"/>
        </w:rPr>
        <w:br/>
      </w:r>
      <w:r w:rsidRPr="00A17AA1">
        <w:rPr>
          <w:rFonts w:ascii="Times New Roman" w:eastAsia="Times New Roman" w:hAnsi="Times New Roman" w:cs="Times New Roman"/>
          <w:sz w:val="24"/>
          <w:szCs w:val="24"/>
          <w:lang w:eastAsia="en-ZA"/>
        </w:rPr>
        <w:br/>
        <w:t>NW1161E</w:t>
      </w:r>
      <w:r w:rsidRPr="00A17AA1">
        <w:rPr>
          <w:rFonts w:ascii="Times New Roman" w:eastAsia="Times New Roman" w:hAnsi="Times New Roman" w:cs="Times New Roman"/>
          <w:sz w:val="24"/>
          <w:szCs w:val="24"/>
          <w:lang w:eastAsia="en-ZA"/>
        </w:rPr>
        <w:br/>
      </w:r>
      <w:r w:rsidRPr="00A17AA1">
        <w:rPr>
          <w:rFonts w:ascii="Times New Roman" w:eastAsia="Times New Roman" w:hAnsi="Times New Roman" w:cs="Times New Roman"/>
          <w:sz w:val="24"/>
          <w:szCs w:val="24"/>
          <w:lang w:eastAsia="en-ZA"/>
        </w:rPr>
        <w:br/>
      </w:r>
      <w:r w:rsidRPr="00A17AA1">
        <w:rPr>
          <w:rFonts w:ascii="Times New Roman" w:eastAsia="Times New Roman" w:hAnsi="Times New Roman" w:cs="Times New Roman"/>
          <w:b/>
          <w:bCs/>
          <w:sz w:val="24"/>
          <w:szCs w:val="24"/>
          <w:lang w:eastAsia="en-ZA"/>
        </w:rPr>
        <w:t>REPLY</w:t>
      </w:r>
      <w:r w:rsidRPr="00A17AA1">
        <w:rPr>
          <w:rFonts w:ascii="Times New Roman" w:eastAsia="Times New Roman" w:hAnsi="Times New Roman" w:cs="Times New Roman"/>
          <w:b/>
          <w:bCs/>
          <w:sz w:val="24"/>
          <w:szCs w:val="24"/>
          <w:lang w:eastAsia="en-ZA"/>
        </w:rPr>
        <w:br/>
      </w:r>
      <w:r w:rsidRPr="00A17AA1">
        <w:rPr>
          <w:rFonts w:ascii="Times New Roman" w:eastAsia="Times New Roman" w:hAnsi="Times New Roman" w:cs="Times New Roman"/>
          <w:sz w:val="24"/>
          <w:szCs w:val="24"/>
          <w:lang w:eastAsia="en-ZA"/>
        </w:rPr>
        <w:br/>
        <w:t>(1)(a) &amp; (b) The number of security guards employed at each office of the Department of Home Affairs in each Province as well as the security companies utilised – as per the table below:</w:t>
      </w:r>
      <w:r w:rsidRPr="00A17AA1">
        <w:rPr>
          <w:rFonts w:ascii="Times New Roman" w:eastAsia="Times New Roman" w:hAnsi="Times New Roman" w:cs="Times New Roman"/>
          <w:sz w:val="24"/>
          <w:szCs w:val="24"/>
          <w:lang w:eastAsia="en-ZA"/>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52"/>
        <w:gridCol w:w="3147"/>
        <w:gridCol w:w="3157"/>
      </w:tblGrid>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Province and Office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Number of security guards</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Security Company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Northern Cape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7</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Kimberley</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Upington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Kuruman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Pampierstad</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xml:space="preserve">Jan </w:t>
            </w:r>
            <w:proofErr w:type="spellStart"/>
            <w:r w:rsidRPr="00A17AA1">
              <w:rPr>
                <w:rFonts w:ascii="Times New Roman" w:eastAsia="Times New Roman" w:hAnsi="Times New Roman" w:cs="Times New Roman"/>
                <w:sz w:val="24"/>
                <w:szCs w:val="24"/>
                <w:lang w:eastAsia="en-ZA"/>
              </w:rPr>
              <w:t>Kempdorp</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De Aar</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9390" w:type="dxa"/>
            <w:gridSpan w:val="3"/>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Free State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39</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Provincial Manager's Office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SSE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Ficksburg</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SSE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ThabaNchu</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SSE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Koffiefontein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SSE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Ladybrand</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SSE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Botshabelo</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SSE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Bloemfontein</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6</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SPE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Brandford</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Molefe</w:t>
            </w:r>
            <w:proofErr w:type="spellEnd"/>
            <w:r w:rsidRPr="00A17AA1">
              <w:rPr>
                <w:rFonts w:ascii="Times New Roman" w:eastAsia="Times New Roman" w:hAnsi="Times New Roman" w:cs="Times New Roman"/>
                <w:sz w:val="24"/>
                <w:szCs w:val="24"/>
                <w:lang w:eastAsia="en-ZA"/>
              </w:rPr>
              <w:t xml:space="preserv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Welkom</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Davidson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Bothaville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Davidson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Kroonstad</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Davidson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Heilbron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Davidson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Bultfontein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Davidson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Parys</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Davidson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Wesselsbron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M2M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Viljoenskroon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Motheo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Phuthaditjhaba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Bethlehem</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9390" w:type="dxa"/>
            <w:gridSpan w:val="3"/>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Western Cape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58</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Cape Town</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Bellville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Wynberg</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Langa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lastRenderedPageBreak/>
              <w:t>Paarl</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Worcester</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Malmesbury</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Vredendal</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Khayelitsha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Caledon</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Nyanga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Mitchell's Plain</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Grabouw</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Somerset West</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George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Beaufort West</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Oudtshoorn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Plettenberg</w:t>
            </w:r>
            <w:proofErr w:type="spellEnd"/>
            <w:r w:rsidRPr="00A17AA1">
              <w:rPr>
                <w:rFonts w:ascii="Times New Roman" w:eastAsia="Times New Roman" w:hAnsi="Times New Roman" w:cs="Times New Roman"/>
                <w:sz w:val="24"/>
                <w:szCs w:val="24"/>
                <w:lang w:eastAsia="en-ZA"/>
              </w:rPr>
              <w:t xml:space="preserve"> Bay</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Nyanga</w:t>
            </w:r>
            <w:proofErr w:type="spellEnd"/>
            <w:r w:rsidRPr="00A17AA1">
              <w:rPr>
                <w:rFonts w:ascii="Times New Roman" w:eastAsia="Times New Roman" w:hAnsi="Times New Roman" w:cs="Times New Roman"/>
                <w:sz w:val="24"/>
                <w:szCs w:val="24"/>
                <w:lang w:eastAsia="en-ZA"/>
              </w:rPr>
              <w:t xml:space="preserve"> Refugee Reception Office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9390" w:type="dxa"/>
            <w:gridSpan w:val="3"/>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Eastern Cape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49</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Mthatha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6</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Mqanduli</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Qumbu</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Tsolo</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Ngcobo</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Elliot</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Cala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Dutywa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Butterworth</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Nqamakwe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Centane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Willowsvale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Elliotdale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Lusikisiki</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Bizana</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Port St Johns</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Ngqeleni</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Libode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Flagstaff</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9390" w:type="dxa"/>
            <w:gridSpan w:val="3"/>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Kwazulu-Natal</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37</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Thekwini</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8</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Ugu</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Umgungundlovu</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Amajuba</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Commercial Road</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Prospecton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Pinetown</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Tongaat</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lastRenderedPageBreak/>
              <w:t>Kokstad</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Ixopo</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Nongoma</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Mthubathuba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Empangeni</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Eshowe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Vryheid</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Ladysmith</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Durban Harbour</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Bamshela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Harding</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Umzimkhulu</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Richards Bay</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9390" w:type="dxa"/>
            <w:gridSpan w:val="3"/>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Gauteng</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149</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Provincial Manager's Office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Area Manager: West</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Soweto</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Carletonville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Randfontein</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Krugersdorp</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Roodepoort</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Wynberg</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Johannesburg</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7</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Market Street</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7</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Heidelberg</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Vereeniging</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Randburg</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Vanderbijlpark</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Crown Mines Refugee Reception Centre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30</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Sebokeng</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Area Manager: East</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Alberton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Kempton Park</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Benoni</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Pretoria</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9</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Boksburg</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Brakpan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Marabastad</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Nigel</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Germiston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5</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Edenvale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Centurion</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5</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Soshanguve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Cullinan</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lastRenderedPageBreak/>
              <w:t>Akasia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Ga-Rankuwa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Moretele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Fidelity Security Services</w:t>
            </w:r>
          </w:p>
        </w:tc>
      </w:tr>
      <w:tr w:rsidR="00A17AA1" w:rsidRPr="00A17AA1" w:rsidTr="00A17AA1">
        <w:trPr>
          <w:tblCellSpacing w:w="0" w:type="dxa"/>
        </w:trPr>
        <w:tc>
          <w:tcPr>
            <w:tcW w:w="9390" w:type="dxa"/>
            <w:gridSpan w:val="3"/>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North West</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23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Provincial Manager's Office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Thulanang</w:t>
            </w:r>
            <w:proofErr w:type="spellEnd"/>
            <w:r w:rsidRPr="00A17AA1">
              <w:rPr>
                <w:rFonts w:ascii="Times New Roman" w:eastAsia="Times New Roman" w:hAnsi="Times New Roman" w:cs="Times New Roman"/>
                <w:sz w:val="24"/>
                <w:szCs w:val="24"/>
                <w:lang w:eastAsia="en-ZA"/>
              </w:rPr>
              <w:t xml:space="preserv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Molopo</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Thulanang</w:t>
            </w:r>
            <w:proofErr w:type="spellEnd"/>
            <w:r w:rsidRPr="00A17AA1">
              <w:rPr>
                <w:rFonts w:ascii="Times New Roman" w:eastAsia="Times New Roman" w:hAnsi="Times New Roman" w:cs="Times New Roman"/>
                <w:sz w:val="24"/>
                <w:szCs w:val="24"/>
                <w:lang w:eastAsia="en-ZA"/>
              </w:rPr>
              <w:t xml:space="preserv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Lehurutshe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Thulanang</w:t>
            </w:r>
            <w:proofErr w:type="spellEnd"/>
            <w:r w:rsidRPr="00A17AA1">
              <w:rPr>
                <w:rFonts w:ascii="Times New Roman" w:eastAsia="Times New Roman" w:hAnsi="Times New Roman" w:cs="Times New Roman"/>
                <w:sz w:val="24"/>
                <w:szCs w:val="24"/>
                <w:lang w:eastAsia="en-ZA"/>
              </w:rPr>
              <w:t xml:space="preserv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Ganyesa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Thulanang</w:t>
            </w:r>
            <w:proofErr w:type="spellEnd"/>
            <w:r w:rsidRPr="00A17AA1">
              <w:rPr>
                <w:rFonts w:ascii="Times New Roman" w:eastAsia="Times New Roman" w:hAnsi="Times New Roman" w:cs="Times New Roman"/>
                <w:sz w:val="24"/>
                <w:szCs w:val="24"/>
                <w:lang w:eastAsia="en-ZA"/>
              </w:rPr>
              <w:t xml:space="preserv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Taung</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Thulanang</w:t>
            </w:r>
            <w:proofErr w:type="spellEnd"/>
            <w:r w:rsidRPr="00A17AA1">
              <w:rPr>
                <w:rFonts w:ascii="Times New Roman" w:eastAsia="Times New Roman" w:hAnsi="Times New Roman" w:cs="Times New Roman"/>
                <w:sz w:val="24"/>
                <w:szCs w:val="24"/>
                <w:lang w:eastAsia="en-ZA"/>
              </w:rPr>
              <w:t xml:space="preserv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Itsoseng</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Thulanang</w:t>
            </w:r>
            <w:proofErr w:type="spellEnd"/>
            <w:r w:rsidRPr="00A17AA1">
              <w:rPr>
                <w:rFonts w:ascii="Times New Roman" w:eastAsia="Times New Roman" w:hAnsi="Times New Roman" w:cs="Times New Roman"/>
                <w:sz w:val="24"/>
                <w:szCs w:val="24"/>
                <w:lang w:eastAsia="en-ZA"/>
              </w:rPr>
              <w:t xml:space="preserv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Atamelang</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Thulanang</w:t>
            </w:r>
            <w:proofErr w:type="spellEnd"/>
            <w:r w:rsidRPr="00A17AA1">
              <w:rPr>
                <w:rFonts w:ascii="Times New Roman" w:eastAsia="Times New Roman" w:hAnsi="Times New Roman" w:cs="Times New Roman"/>
                <w:sz w:val="24"/>
                <w:szCs w:val="24"/>
                <w:lang w:eastAsia="en-ZA"/>
              </w:rPr>
              <w:t xml:space="preserve"> Security Services</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Klerksdorp</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MBS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Lichtenburg</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MBS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Wolmaranstad</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MBS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Rustenburg</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Atlie</w:t>
            </w:r>
            <w:proofErr w:type="spellEnd"/>
            <w:r w:rsidRPr="00A17AA1">
              <w:rPr>
                <w:rFonts w:ascii="Times New Roman" w:eastAsia="Times New Roman" w:hAnsi="Times New Roman" w:cs="Times New Roman"/>
                <w:sz w:val="24"/>
                <w:szCs w:val="24"/>
                <w:lang w:eastAsia="en-ZA"/>
              </w:rPr>
              <w:t xml:space="preserve"> Project</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Mogwase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Atlie</w:t>
            </w:r>
            <w:proofErr w:type="spellEnd"/>
            <w:r w:rsidRPr="00A17AA1">
              <w:rPr>
                <w:rFonts w:ascii="Times New Roman" w:eastAsia="Times New Roman" w:hAnsi="Times New Roman" w:cs="Times New Roman"/>
                <w:sz w:val="24"/>
                <w:szCs w:val="24"/>
                <w:lang w:eastAsia="en-ZA"/>
              </w:rPr>
              <w:t xml:space="preserve"> Project</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Moretele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Atlie</w:t>
            </w:r>
            <w:proofErr w:type="spellEnd"/>
            <w:r w:rsidRPr="00A17AA1">
              <w:rPr>
                <w:rFonts w:ascii="Times New Roman" w:eastAsia="Times New Roman" w:hAnsi="Times New Roman" w:cs="Times New Roman"/>
                <w:sz w:val="24"/>
                <w:szCs w:val="24"/>
                <w:lang w:eastAsia="en-ZA"/>
              </w:rPr>
              <w:t xml:space="preserve"> Project</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Brits</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Atlie</w:t>
            </w:r>
            <w:proofErr w:type="spellEnd"/>
            <w:r w:rsidRPr="00A17AA1">
              <w:rPr>
                <w:rFonts w:ascii="Times New Roman" w:eastAsia="Times New Roman" w:hAnsi="Times New Roman" w:cs="Times New Roman"/>
                <w:sz w:val="24"/>
                <w:szCs w:val="24"/>
                <w:lang w:eastAsia="en-ZA"/>
              </w:rPr>
              <w:t xml:space="preserve"> Project</w:t>
            </w:r>
          </w:p>
        </w:tc>
      </w:tr>
      <w:tr w:rsidR="00A17AA1" w:rsidRPr="00A17AA1" w:rsidTr="00A17AA1">
        <w:trPr>
          <w:tblCellSpacing w:w="0" w:type="dxa"/>
        </w:trPr>
        <w:tc>
          <w:tcPr>
            <w:tcW w:w="9390" w:type="dxa"/>
            <w:gridSpan w:val="3"/>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Mpumalanga</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17</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Nelspruit</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Witbank</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Ermelo</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Eerstehoek</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Mhala</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9390" w:type="dxa"/>
            <w:gridSpan w:val="3"/>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after="0" w:line="240" w:lineRule="auto"/>
              <w:rPr>
                <w:rFonts w:ascii="Times New Roman" w:eastAsia="Times New Roman" w:hAnsi="Times New Roman" w:cs="Times New Roman"/>
                <w:sz w:val="24"/>
                <w:szCs w:val="24"/>
                <w:lang w:eastAsia="en-ZA"/>
              </w:rPr>
            </w:pP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Limpopo</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19</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Provincial Manager's Office</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Polokwane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Giyani</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Mokopane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Thohoyandou</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Makhado</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Dzanani</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Molemole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A17AA1">
              <w:rPr>
                <w:rFonts w:ascii="Times New Roman" w:eastAsia="Times New Roman" w:hAnsi="Times New Roman" w:cs="Times New Roman"/>
                <w:sz w:val="24"/>
                <w:szCs w:val="24"/>
                <w:lang w:eastAsia="en-ZA"/>
              </w:rPr>
              <w:t>Lephalale</w:t>
            </w:r>
            <w:proofErr w:type="spellEnd"/>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r w:rsidR="00A17AA1" w:rsidRPr="00A17AA1" w:rsidTr="00A17AA1">
        <w:trPr>
          <w:tblCellSpacing w:w="0" w:type="dxa"/>
        </w:trPr>
        <w:tc>
          <w:tcPr>
            <w:tcW w:w="2820"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Tzaneen</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w:t>
            </w:r>
          </w:p>
        </w:tc>
        <w:tc>
          <w:tcPr>
            <w:tcW w:w="3285" w:type="dxa"/>
            <w:tcBorders>
              <w:top w:val="outset" w:sz="6" w:space="0" w:color="auto"/>
              <w:left w:val="outset" w:sz="6" w:space="0" w:color="auto"/>
              <w:bottom w:val="outset" w:sz="6" w:space="0" w:color="auto"/>
              <w:right w:val="outset" w:sz="6" w:space="0" w:color="auto"/>
            </w:tcBorders>
            <w:hideMark/>
          </w:tcPr>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Double Barrel Security</w:t>
            </w:r>
          </w:p>
        </w:tc>
      </w:tr>
    </w:tbl>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br/>
        <w:t>(2)(a) Currently, there is limited capacity to prevent private security guards from taking bribes from people in queues. The Department is installing integrated electronic security systems in all its offices with Closed Circuit Television Cameras (CCTV). These will be monitored by Departmental security personnel in the control rooms. These systems have, already, been installed in twenty seven (27) frontline offices, and four (4) of the Refugee Reception Centres. Due to a lack of capacity, there are no Departmental personnel, yet, to monitor these systems. Additional installations are envisaged to continue over the next three years, and the Department will appoint its own security supervisors, during this period, to manage security, at all its offices, which will be periodically vetted.</w:t>
      </w:r>
      <w:r w:rsidRPr="00A17AA1">
        <w:rPr>
          <w:rFonts w:ascii="Times New Roman" w:eastAsia="Times New Roman" w:hAnsi="Times New Roman" w:cs="Times New Roman"/>
          <w:sz w:val="24"/>
          <w:szCs w:val="24"/>
          <w:lang w:eastAsia="en-ZA"/>
        </w:rPr>
        <w:br/>
      </w:r>
      <w:r w:rsidRPr="00A17AA1">
        <w:rPr>
          <w:rFonts w:ascii="Times New Roman" w:eastAsia="Times New Roman" w:hAnsi="Times New Roman" w:cs="Times New Roman"/>
          <w:sz w:val="24"/>
          <w:szCs w:val="24"/>
          <w:lang w:eastAsia="en-ZA"/>
        </w:rPr>
        <w:lastRenderedPageBreak/>
        <w:br/>
        <w:t>(2)(b) Security guards are barred, in terms of their job descriptions, to handle official documentation. In instances where it emerged that official documentation was handled by a security guard, the Department has instructed the service provider to have the specific security guard permanently removed from rendering services at any office of the Department.</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QUESTION 960</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DATE OF PUBLICATION: Friday, 28 August 2009</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INTERNAL QUESTION PAPER NO 12 of 2009</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 xml:space="preserve">Mrs J F </w:t>
      </w:r>
      <w:proofErr w:type="spellStart"/>
      <w:r w:rsidRPr="00A17AA1">
        <w:rPr>
          <w:rFonts w:ascii="Times New Roman" w:eastAsia="Times New Roman" w:hAnsi="Times New Roman" w:cs="Times New Roman"/>
          <w:b/>
          <w:bCs/>
          <w:sz w:val="24"/>
          <w:szCs w:val="24"/>
          <w:lang w:eastAsia="en-ZA"/>
        </w:rPr>
        <w:t>Terblanche</w:t>
      </w:r>
      <w:proofErr w:type="spellEnd"/>
      <w:r w:rsidRPr="00A17AA1">
        <w:rPr>
          <w:rFonts w:ascii="Times New Roman" w:eastAsia="Times New Roman" w:hAnsi="Times New Roman" w:cs="Times New Roman"/>
          <w:b/>
          <w:bCs/>
          <w:sz w:val="24"/>
          <w:szCs w:val="24"/>
          <w:lang w:eastAsia="en-ZA"/>
        </w:rPr>
        <w:t xml:space="preserve"> (DA) to ask the Minister of Home Affairs: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xml:space="preserve">(1) Whether a new site for the </w:t>
      </w:r>
      <w:proofErr w:type="spellStart"/>
      <w:r w:rsidRPr="00A17AA1">
        <w:rPr>
          <w:rFonts w:ascii="Times New Roman" w:eastAsia="Times New Roman" w:hAnsi="Times New Roman" w:cs="Times New Roman"/>
          <w:sz w:val="24"/>
          <w:szCs w:val="24"/>
          <w:lang w:eastAsia="en-ZA"/>
        </w:rPr>
        <w:t>Nyanga</w:t>
      </w:r>
      <w:proofErr w:type="spellEnd"/>
      <w:r w:rsidRPr="00A17AA1">
        <w:rPr>
          <w:rFonts w:ascii="Times New Roman" w:eastAsia="Times New Roman" w:hAnsi="Times New Roman" w:cs="Times New Roman"/>
          <w:sz w:val="24"/>
          <w:szCs w:val="24"/>
          <w:lang w:eastAsia="en-ZA"/>
        </w:rPr>
        <w:t xml:space="preserve"> refugee centre has been identified; if not, why not; if so, (a) where is the new site, (b) when will a public announcement be made on the locality of the new site and (c) how will the public be informed of the locality of the new site;</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 (</w:t>
      </w:r>
      <w:proofErr w:type="gramStart"/>
      <w:r w:rsidRPr="00A17AA1">
        <w:rPr>
          <w:rFonts w:ascii="Times New Roman" w:eastAsia="Times New Roman" w:hAnsi="Times New Roman" w:cs="Times New Roman"/>
          <w:sz w:val="24"/>
          <w:szCs w:val="24"/>
          <w:lang w:eastAsia="en-ZA"/>
        </w:rPr>
        <w:t>a</w:t>
      </w:r>
      <w:proofErr w:type="gramEnd"/>
      <w:r w:rsidRPr="00A17AA1">
        <w:rPr>
          <w:rFonts w:ascii="Times New Roman" w:eastAsia="Times New Roman" w:hAnsi="Times New Roman" w:cs="Times New Roman"/>
          <w:sz w:val="24"/>
          <w:szCs w:val="24"/>
          <w:lang w:eastAsia="en-ZA"/>
        </w:rPr>
        <w:t>) what is the current situation on the move to the new site and (b) when will the intended move take place;</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 whether interim arrangements will be made in order to still assist asylum seekers as well as people wanting to renew their permits; if not, why not; if so, (a) what are the relevant details and (b)(</w:t>
      </w:r>
      <w:proofErr w:type="spellStart"/>
      <w:r w:rsidRPr="00A17AA1">
        <w:rPr>
          <w:rFonts w:ascii="Times New Roman" w:eastAsia="Times New Roman" w:hAnsi="Times New Roman" w:cs="Times New Roman"/>
          <w:sz w:val="24"/>
          <w:szCs w:val="24"/>
          <w:lang w:eastAsia="en-ZA"/>
        </w:rPr>
        <w:t>i</w:t>
      </w:r>
      <w:proofErr w:type="spellEnd"/>
      <w:r w:rsidRPr="00A17AA1">
        <w:rPr>
          <w:rFonts w:ascii="Times New Roman" w:eastAsia="Times New Roman" w:hAnsi="Times New Roman" w:cs="Times New Roman"/>
          <w:sz w:val="24"/>
          <w:szCs w:val="24"/>
          <w:lang w:eastAsia="en-ZA"/>
        </w:rPr>
        <w:t>) how and (ii) when will this be communicated to the public;</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xml:space="preserve">(4) whether she will take steps to reduce the (a) high vacancy rate and (b) absenteeism rate at the </w:t>
      </w:r>
      <w:proofErr w:type="spellStart"/>
      <w:r w:rsidRPr="00A17AA1">
        <w:rPr>
          <w:rFonts w:ascii="Times New Roman" w:eastAsia="Times New Roman" w:hAnsi="Times New Roman" w:cs="Times New Roman"/>
          <w:sz w:val="24"/>
          <w:szCs w:val="24"/>
          <w:lang w:eastAsia="en-ZA"/>
        </w:rPr>
        <w:t>Nyanga</w:t>
      </w:r>
      <w:proofErr w:type="spellEnd"/>
      <w:r w:rsidRPr="00A17AA1">
        <w:rPr>
          <w:rFonts w:ascii="Times New Roman" w:eastAsia="Times New Roman" w:hAnsi="Times New Roman" w:cs="Times New Roman"/>
          <w:sz w:val="24"/>
          <w:szCs w:val="24"/>
          <w:lang w:eastAsia="en-ZA"/>
        </w:rPr>
        <w:t xml:space="preserve"> refugee centre; if not, why not; if so, (</w:t>
      </w:r>
      <w:proofErr w:type="spellStart"/>
      <w:r w:rsidRPr="00A17AA1">
        <w:rPr>
          <w:rFonts w:ascii="Times New Roman" w:eastAsia="Times New Roman" w:hAnsi="Times New Roman" w:cs="Times New Roman"/>
          <w:sz w:val="24"/>
          <w:szCs w:val="24"/>
          <w:lang w:eastAsia="en-ZA"/>
        </w:rPr>
        <w:t>i</w:t>
      </w:r>
      <w:proofErr w:type="spellEnd"/>
      <w:r w:rsidRPr="00A17AA1">
        <w:rPr>
          <w:rFonts w:ascii="Times New Roman" w:eastAsia="Times New Roman" w:hAnsi="Times New Roman" w:cs="Times New Roman"/>
          <w:sz w:val="24"/>
          <w:szCs w:val="24"/>
          <w:lang w:eastAsia="en-ZA"/>
        </w:rPr>
        <w:t>) when and (ii) what steps?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NW1159E</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REPLY</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(1)(a) Yes. The new premises are in Maitland, Cape Town.</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(1)(b) Clients will be kept informed as the process to relocate the Centre unfolds. Other stakeholders are being informed on an ongoing basis through meetings. The last such meeting took place on 23 September 2009.</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(1)(c) The public will be informed through adverts on regional radio stations, and in regional newspapers, the distribution of pamphlets and posters, as well as, through NGO's operating in the refugee environment.</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xml:space="preserve">(2)(a) The Cape High Court has given the Department a reprieve from </w:t>
      </w:r>
      <w:r w:rsidRPr="00A17AA1">
        <w:rPr>
          <w:rFonts w:ascii="Times New Roman" w:eastAsia="Times New Roman" w:hAnsi="Times New Roman" w:cs="Times New Roman"/>
          <w:sz w:val="24"/>
          <w:szCs w:val="24"/>
          <w:lang w:eastAsia="en-ZA"/>
        </w:rPr>
        <w:br/>
        <w:t>30 September 2009, until 23 October 2009, to ensure that the new premises are refurbished, and renovated in time.</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(2)(b) The relocation has, since, taken place, and the office is in a new site.</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(3)(a) No. Everything has been relocated to the new office.</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lastRenderedPageBreak/>
        <w:t>(3)(b)(</w:t>
      </w:r>
      <w:proofErr w:type="spellStart"/>
      <w:r w:rsidRPr="00A17AA1">
        <w:rPr>
          <w:rFonts w:ascii="Times New Roman" w:eastAsia="Times New Roman" w:hAnsi="Times New Roman" w:cs="Times New Roman"/>
          <w:sz w:val="24"/>
          <w:szCs w:val="24"/>
          <w:lang w:eastAsia="en-ZA"/>
        </w:rPr>
        <w:t>i</w:t>
      </w:r>
      <w:proofErr w:type="spellEnd"/>
      <w:r w:rsidRPr="00A17AA1">
        <w:rPr>
          <w:rFonts w:ascii="Times New Roman" w:eastAsia="Times New Roman" w:hAnsi="Times New Roman" w:cs="Times New Roman"/>
          <w:sz w:val="24"/>
          <w:szCs w:val="24"/>
          <w:lang w:eastAsia="en-ZA"/>
        </w:rPr>
        <w:t>) &amp; (ii) As per (1</w:t>
      </w:r>
      <w:proofErr w:type="gramStart"/>
      <w:r w:rsidRPr="00A17AA1">
        <w:rPr>
          <w:rFonts w:ascii="Times New Roman" w:eastAsia="Times New Roman" w:hAnsi="Times New Roman" w:cs="Times New Roman"/>
          <w:sz w:val="24"/>
          <w:szCs w:val="24"/>
          <w:lang w:eastAsia="en-ZA"/>
        </w:rPr>
        <w:t>)(</w:t>
      </w:r>
      <w:proofErr w:type="gramEnd"/>
      <w:r w:rsidRPr="00A17AA1">
        <w:rPr>
          <w:rFonts w:ascii="Times New Roman" w:eastAsia="Times New Roman" w:hAnsi="Times New Roman" w:cs="Times New Roman"/>
          <w:sz w:val="24"/>
          <w:szCs w:val="24"/>
          <w:lang w:eastAsia="en-ZA"/>
        </w:rPr>
        <w:t>b) and (1)(c) above.</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(4)(a)(</w:t>
      </w:r>
      <w:proofErr w:type="spellStart"/>
      <w:proofErr w:type="gramStart"/>
      <w:r w:rsidRPr="00A17AA1">
        <w:rPr>
          <w:rFonts w:ascii="Times New Roman" w:eastAsia="Times New Roman" w:hAnsi="Times New Roman" w:cs="Times New Roman"/>
          <w:sz w:val="24"/>
          <w:szCs w:val="24"/>
          <w:lang w:eastAsia="en-ZA"/>
        </w:rPr>
        <w:t>i</w:t>
      </w:r>
      <w:proofErr w:type="spellEnd"/>
      <w:proofErr w:type="gramEnd"/>
      <w:r w:rsidRPr="00A17AA1">
        <w:rPr>
          <w:rFonts w:ascii="Times New Roman" w:eastAsia="Times New Roman" w:hAnsi="Times New Roman" w:cs="Times New Roman"/>
          <w:sz w:val="24"/>
          <w:szCs w:val="24"/>
          <w:lang w:eastAsia="en-ZA"/>
        </w:rPr>
        <w:t xml:space="preserve">) &amp; (ii) Yes. Capacitating of Immigration Services is a strategically driven process, informed by specific transformation requirements that are identified through the restructuring of critical service delivery points, including Refugee Affairs. </w:t>
      </w:r>
      <w:proofErr w:type="gramStart"/>
      <w:r w:rsidRPr="00A17AA1">
        <w:rPr>
          <w:rFonts w:ascii="Times New Roman" w:eastAsia="Times New Roman" w:hAnsi="Times New Roman" w:cs="Times New Roman"/>
          <w:sz w:val="24"/>
          <w:szCs w:val="24"/>
          <w:lang w:eastAsia="en-ZA"/>
        </w:rPr>
        <w:t>Where possible, critical placements are addressed by the re-allocation of available human resources.</w:t>
      </w:r>
      <w:proofErr w:type="gramEnd"/>
      <w:r w:rsidRPr="00A17AA1">
        <w:rPr>
          <w:rFonts w:ascii="Times New Roman" w:eastAsia="Times New Roman" w:hAnsi="Times New Roman" w:cs="Times New Roman"/>
          <w:sz w:val="24"/>
          <w:szCs w:val="24"/>
          <w:lang w:eastAsia="en-ZA"/>
        </w:rPr>
        <w:t xml:space="preserve"> Where suitable candidates are not available, the normal recruitment procedures will be undertaken, once the migration process from the Department's old structure to the new structure is completed by the end of November 2009. Additional posts can only, then, be created on the new structure.</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(4)(b)(</w:t>
      </w:r>
      <w:proofErr w:type="spellStart"/>
      <w:r w:rsidRPr="00A17AA1">
        <w:rPr>
          <w:rFonts w:ascii="Times New Roman" w:eastAsia="Times New Roman" w:hAnsi="Times New Roman" w:cs="Times New Roman"/>
          <w:sz w:val="24"/>
          <w:szCs w:val="24"/>
          <w:lang w:eastAsia="en-ZA"/>
        </w:rPr>
        <w:t>i</w:t>
      </w:r>
      <w:proofErr w:type="spellEnd"/>
      <w:r w:rsidRPr="00A17AA1">
        <w:rPr>
          <w:rFonts w:ascii="Times New Roman" w:eastAsia="Times New Roman" w:hAnsi="Times New Roman" w:cs="Times New Roman"/>
          <w:sz w:val="24"/>
          <w:szCs w:val="24"/>
          <w:lang w:eastAsia="en-ZA"/>
        </w:rPr>
        <w:t xml:space="preserve">) &amp; (ii) All officials at the </w:t>
      </w:r>
      <w:proofErr w:type="spellStart"/>
      <w:r w:rsidRPr="00A17AA1">
        <w:rPr>
          <w:rFonts w:ascii="Times New Roman" w:eastAsia="Times New Roman" w:hAnsi="Times New Roman" w:cs="Times New Roman"/>
          <w:sz w:val="24"/>
          <w:szCs w:val="24"/>
          <w:lang w:eastAsia="en-ZA"/>
        </w:rPr>
        <w:t>Nyanga</w:t>
      </w:r>
      <w:proofErr w:type="spellEnd"/>
      <w:r w:rsidRPr="00A17AA1">
        <w:rPr>
          <w:rFonts w:ascii="Times New Roman" w:eastAsia="Times New Roman" w:hAnsi="Times New Roman" w:cs="Times New Roman"/>
          <w:sz w:val="24"/>
          <w:szCs w:val="24"/>
          <w:lang w:eastAsia="en-ZA"/>
        </w:rPr>
        <w:t xml:space="preserve"> Refugee Reception Centre attended a course on the management of absenteeism. Further, the issue of absenteeism is, also, being addressed through disciplinary measures.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QUESTION 961</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DATE OF PUBLICATION: Friday, 28 August 2009</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INTERNAL QUESTION PAPER NO 12 of 2009</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 xml:space="preserve">Mrs J F </w:t>
      </w:r>
      <w:proofErr w:type="spellStart"/>
      <w:r w:rsidRPr="00A17AA1">
        <w:rPr>
          <w:rFonts w:ascii="Times New Roman" w:eastAsia="Times New Roman" w:hAnsi="Times New Roman" w:cs="Times New Roman"/>
          <w:b/>
          <w:bCs/>
          <w:sz w:val="24"/>
          <w:szCs w:val="24"/>
          <w:lang w:eastAsia="en-ZA"/>
        </w:rPr>
        <w:t>Terblanche</w:t>
      </w:r>
      <w:proofErr w:type="spellEnd"/>
      <w:r w:rsidRPr="00A17AA1">
        <w:rPr>
          <w:rFonts w:ascii="Times New Roman" w:eastAsia="Times New Roman" w:hAnsi="Times New Roman" w:cs="Times New Roman"/>
          <w:b/>
          <w:bCs/>
          <w:sz w:val="24"/>
          <w:szCs w:val="24"/>
          <w:lang w:eastAsia="en-ZA"/>
        </w:rPr>
        <w:t xml:space="preserve"> (DA) to ask the Minister of Home Affairs: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xml:space="preserve">(1) Whether, with regard to the </w:t>
      </w:r>
      <w:proofErr w:type="spellStart"/>
      <w:r w:rsidRPr="00A17AA1">
        <w:rPr>
          <w:rFonts w:ascii="Times New Roman" w:eastAsia="Times New Roman" w:hAnsi="Times New Roman" w:cs="Times New Roman"/>
          <w:sz w:val="24"/>
          <w:szCs w:val="24"/>
          <w:lang w:eastAsia="en-ZA"/>
        </w:rPr>
        <w:t>Nyanga</w:t>
      </w:r>
      <w:proofErr w:type="spellEnd"/>
      <w:r w:rsidRPr="00A17AA1">
        <w:rPr>
          <w:rFonts w:ascii="Times New Roman" w:eastAsia="Times New Roman" w:hAnsi="Times New Roman" w:cs="Times New Roman"/>
          <w:sz w:val="24"/>
          <w:szCs w:val="24"/>
          <w:lang w:eastAsia="en-ZA"/>
        </w:rPr>
        <w:t xml:space="preserve"> refugee centre, any mechanisms are in place to ensure that refugees are assisted in an organized manner; if not, why not; if so, what are the relevant details;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xml:space="preserve">(2) </w:t>
      </w:r>
      <w:proofErr w:type="gramStart"/>
      <w:r w:rsidRPr="00A17AA1">
        <w:rPr>
          <w:rFonts w:ascii="Times New Roman" w:eastAsia="Times New Roman" w:hAnsi="Times New Roman" w:cs="Times New Roman"/>
          <w:sz w:val="24"/>
          <w:szCs w:val="24"/>
          <w:lang w:eastAsia="en-ZA"/>
        </w:rPr>
        <w:t>what</w:t>
      </w:r>
      <w:proofErr w:type="gramEnd"/>
      <w:r w:rsidRPr="00A17AA1">
        <w:rPr>
          <w:rFonts w:ascii="Times New Roman" w:eastAsia="Times New Roman" w:hAnsi="Times New Roman" w:cs="Times New Roman"/>
          <w:sz w:val="24"/>
          <w:szCs w:val="24"/>
          <w:lang w:eastAsia="en-ZA"/>
        </w:rPr>
        <w:t xml:space="preserve"> is the reason for her officials not being able to (a) assist and (b) manage the entrance to the centre;</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(3) whether any action will be taken to upgrade the current filing system from which applications can be tracked and followed up on and to ensure that it becomes more workable and efficient; if not, why not; if so, what are the relevant details?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NW1160E</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REPLY</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 Yes. The following arrangements are in place at the centre to manage the large number of people who visit the office:</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w:t>
      </w:r>
      <w:proofErr w:type="spellStart"/>
      <w:r w:rsidRPr="00A17AA1">
        <w:rPr>
          <w:rFonts w:ascii="Times New Roman" w:eastAsia="Times New Roman" w:hAnsi="Times New Roman" w:cs="Times New Roman"/>
          <w:sz w:val="24"/>
          <w:szCs w:val="24"/>
          <w:lang w:eastAsia="en-ZA"/>
        </w:rPr>
        <w:t>i</w:t>
      </w:r>
      <w:proofErr w:type="spellEnd"/>
      <w:r w:rsidRPr="00A17AA1">
        <w:rPr>
          <w:rFonts w:ascii="Times New Roman" w:eastAsia="Times New Roman" w:hAnsi="Times New Roman" w:cs="Times New Roman"/>
          <w:sz w:val="24"/>
          <w:szCs w:val="24"/>
          <w:lang w:eastAsia="en-ZA"/>
        </w:rPr>
        <w:t>) The office is supposed to open is at 07:00 to segregate the crowd into queues according to the specific service(s) they require, namely:</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First time applications for asylum (Countries of origin are allocated specific days for the taking in of new applications)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Extension of section 22 (asylum seeker) permits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Refugee Identity Card Applications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lastRenderedPageBreak/>
        <w:t>· United Nations Travel Document applications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(ii) The queues are supposed to be directed to designated areas according to the specific service(s) required. Women and children should be prioritised in the queues. However, due to the long queues of first time applicants, and limited office space, queues, sometimes, extend outside the premises. All new applicants for asylum are issued with Section 22 permits on the same day, but many others may not make it to the registration desk, due to the length of the queue.</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xml:space="preserve">(iii) In terms of the Cape Town High Court ruling in June 2009, the Department was ordered to vacate the premises by the end of September 2009. However, the High Court has given the Department a reprieve from </w:t>
      </w:r>
      <w:r w:rsidRPr="00A17AA1">
        <w:rPr>
          <w:rFonts w:ascii="Times New Roman" w:eastAsia="Times New Roman" w:hAnsi="Times New Roman" w:cs="Times New Roman"/>
          <w:sz w:val="24"/>
          <w:szCs w:val="24"/>
          <w:lang w:eastAsia="en-ZA"/>
        </w:rPr>
        <w:br/>
        <w:t>30 September 2009, until 23 October 2009 to vacate the premises.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 Management of the entrance, to the centre, has been outsourced to a private security company. The staffing capacity at the centre is inadequate to deal with the large crowds. The Department is considering appointing additional workers to assist with managing the entrance, and assisting people in the queues.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xml:space="preserve">(3) Yes. The Department is in the process of overhauling its refugee management system including, the current filing system. The Department has invited service providers to tender for the creation of a master file system that will link all Refugee Reception Centres across the country. </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p>
    <w:p w:rsidR="00A17AA1" w:rsidRPr="00A17AA1" w:rsidRDefault="00A17AA1" w:rsidP="00A17AA1">
      <w:pPr>
        <w:spacing w:after="0"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xml:space="preserve">QUESTION 973 </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DATE OF PUBLICATION: Friday, 28 August 2009</w:t>
      </w:r>
    </w:p>
    <w:p w:rsidR="00A17AA1" w:rsidRPr="00A17AA1" w:rsidRDefault="00A17AA1" w:rsidP="00A17AA1">
      <w:pPr>
        <w:spacing w:after="0"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xml:space="preserve">INTERNAL QUESTION PAPER NO 12 of 2009 </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 xml:space="preserve">Mr M </w:t>
      </w:r>
      <w:proofErr w:type="spellStart"/>
      <w:r w:rsidRPr="00A17AA1">
        <w:rPr>
          <w:rFonts w:ascii="Times New Roman" w:eastAsia="Times New Roman" w:hAnsi="Times New Roman" w:cs="Times New Roman"/>
          <w:b/>
          <w:bCs/>
          <w:sz w:val="24"/>
          <w:szCs w:val="24"/>
          <w:lang w:eastAsia="en-ZA"/>
        </w:rPr>
        <w:t>Mnqasela</w:t>
      </w:r>
      <w:proofErr w:type="spellEnd"/>
      <w:r w:rsidRPr="00A17AA1">
        <w:rPr>
          <w:rFonts w:ascii="Times New Roman" w:eastAsia="Times New Roman" w:hAnsi="Times New Roman" w:cs="Times New Roman"/>
          <w:b/>
          <w:bCs/>
          <w:sz w:val="24"/>
          <w:szCs w:val="24"/>
          <w:lang w:eastAsia="en-ZA"/>
        </w:rPr>
        <w:t xml:space="preserve"> (DA) to ask the Minister of Home Affairs: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 What (a) was the rate of absenteeism in her department (</w:t>
      </w:r>
      <w:proofErr w:type="spellStart"/>
      <w:r w:rsidRPr="00A17AA1">
        <w:rPr>
          <w:rFonts w:ascii="Times New Roman" w:eastAsia="Times New Roman" w:hAnsi="Times New Roman" w:cs="Times New Roman"/>
          <w:sz w:val="24"/>
          <w:szCs w:val="24"/>
          <w:lang w:eastAsia="en-ZA"/>
        </w:rPr>
        <w:t>i</w:t>
      </w:r>
      <w:proofErr w:type="spellEnd"/>
      <w:r w:rsidRPr="00A17AA1">
        <w:rPr>
          <w:rFonts w:ascii="Times New Roman" w:eastAsia="Times New Roman" w:hAnsi="Times New Roman" w:cs="Times New Roman"/>
          <w:sz w:val="24"/>
          <w:szCs w:val="24"/>
          <w:lang w:eastAsia="en-ZA"/>
        </w:rPr>
        <w:t>) in (</w:t>
      </w:r>
      <w:proofErr w:type="spellStart"/>
      <w:r w:rsidRPr="00A17AA1">
        <w:rPr>
          <w:rFonts w:ascii="Times New Roman" w:eastAsia="Times New Roman" w:hAnsi="Times New Roman" w:cs="Times New Roman"/>
          <w:sz w:val="24"/>
          <w:szCs w:val="24"/>
          <w:lang w:eastAsia="en-ZA"/>
        </w:rPr>
        <w:t>aa</w:t>
      </w:r>
      <w:proofErr w:type="spellEnd"/>
      <w:r w:rsidRPr="00A17AA1">
        <w:rPr>
          <w:rFonts w:ascii="Times New Roman" w:eastAsia="Times New Roman" w:hAnsi="Times New Roman" w:cs="Times New Roman"/>
          <w:sz w:val="24"/>
          <w:szCs w:val="24"/>
          <w:lang w:eastAsia="en-ZA"/>
        </w:rPr>
        <w:t>) 2006, (bb) 2007, (cc) 2008 and (ii) during the period 1 January 2009 up to the latest specified date for which information is available, (b) were the main reasons for and (c) effects of these absenteeism during the said periods in each case;</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xml:space="preserve">(2) </w:t>
      </w:r>
      <w:proofErr w:type="gramStart"/>
      <w:r w:rsidRPr="00A17AA1">
        <w:rPr>
          <w:rFonts w:ascii="Times New Roman" w:eastAsia="Times New Roman" w:hAnsi="Times New Roman" w:cs="Times New Roman"/>
          <w:sz w:val="24"/>
          <w:szCs w:val="24"/>
          <w:lang w:eastAsia="en-ZA"/>
        </w:rPr>
        <w:t>whether</w:t>
      </w:r>
      <w:proofErr w:type="gramEnd"/>
      <w:r w:rsidRPr="00A17AA1">
        <w:rPr>
          <w:rFonts w:ascii="Times New Roman" w:eastAsia="Times New Roman" w:hAnsi="Times New Roman" w:cs="Times New Roman"/>
          <w:sz w:val="24"/>
          <w:szCs w:val="24"/>
          <w:lang w:eastAsia="en-ZA"/>
        </w:rPr>
        <w:t xml:space="preserve"> she has taken any steps with regard to absenteeism in her department; if not, why not; if so, what are the relevant details?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NW1173E</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b/>
          <w:bCs/>
          <w:sz w:val="24"/>
          <w:szCs w:val="24"/>
          <w:lang w:eastAsia="en-ZA"/>
        </w:rPr>
        <w:t>REPLY</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(1)(a)(</w:t>
      </w:r>
      <w:proofErr w:type="spellStart"/>
      <w:r w:rsidRPr="00A17AA1">
        <w:rPr>
          <w:rFonts w:ascii="Times New Roman" w:eastAsia="Times New Roman" w:hAnsi="Times New Roman" w:cs="Times New Roman"/>
          <w:sz w:val="24"/>
          <w:szCs w:val="24"/>
          <w:lang w:eastAsia="en-ZA"/>
        </w:rPr>
        <w:t>i</w:t>
      </w:r>
      <w:proofErr w:type="spellEnd"/>
      <w:r w:rsidRPr="00A17AA1">
        <w:rPr>
          <w:rFonts w:ascii="Times New Roman" w:eastAsia="Times New Roman" w:hAnsi="Times New Roman" w:cs="Times New Roman"/>
          <w:sz w:val="24"/>
          <w:szCs w:val="24"/>
          <w:lang w:eastAsia="en-ZA"/>
        </w:rPr>
        <w:t>) The absenteeism rate, based on the number of work days lost through absence, taking into consideration the number of employees and the total number of days to be worked by all employees, is as follows: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lastRenderedPageBreak/>
        <w:t>(</w:t>
      </w:r>
      <w:proofErr w:type="spellStart"/>
      <w:proofErr w:type="gramStart"/>
      <w:r w:rsidRPr="00A17AA1">
        <w:rPr>
          <w:rFonts w:ascii="Times New Roman" w:eastAsia="Times New Roman" w:hAnsi="Times New Roman" w:cs="Times New Roman"/>
          <w:sz w:val="24"/>
          <w:szCs w:val="24"/>
          <w:lang w:eastAsia="en-ZA"/>
        </w:rPr>
        <w:t>aa</w:t>
      </w:r>
      <w:proofErr w:type="spellEnd"/>
      <w:proofErr w:type="gramEnd"/>
      <w:r w:rsidRPr="00A17AA1">
        <w:rPr>
          <w:rFonts w:ascii="Times New Roman" w:eastAsia="Times New Roman" w:hAnsi="Times New Roman" w:cs="Times New Roman"/>
          <w:sz w:val="24"/>
          <w:szCs w:val="24"/>
          <w:lang w:eastAsia="en-ZA"/>
        </w:rPr>
        <w:t>) 2006 - 1.74%.</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w:t>
      </w:r>
      <w:proofErr w:type="gramStart"/>
      <w:r w:rsidRPr="00A17AA1">
        <w:rPr>
          <w:rFonts w:ascii="Times New Roman" w:eastAsia="Times New Roman" w:hAnsi="Times New Roman" w:cs="Times New Roman"/>
          <w:sz w:val="24"/>
          <w:szCs w:val="24"/>
          <w:lang w:eastAsia="en-ZA"/>
        </w:rPr>
        <w:t>bb</w:t>
      </w:r>
      <w:proofErr w:type="gramEnd"/>
      <w:r w:rsidRPr="00A17AA1">
        <w:rPr>
          <w:rFonts w:ascii="Times New Roman" w:eastAsia="Times New Roman" w:hAnsi="Times New Roman" w:cs="Times New Roman"/>
          <w:sz w:val="24"/>
          <w:szCs w:val="24"/>
          <w:lang w:eastAsia="en-ZA"/>
        </w:rPr>
        <w:t>) 2007 - 2.59%</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(cc) 2008 - 2.12%</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(1)(a)(ii) The absenteeism rate in the Department from 1 January 2009 to 31 August 2009 stands at 1.51%.</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(1)(b) The following were the main reasons for absenteeism as observed by the Department:</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Personal problems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Unsupportive work environment</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Addiction to alcohol and / or narcotics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Lack of motivation</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Ill health</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(1)(c) The Department has observed that the following effects can be attributed to absenteeism:</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Disruption in service delivery</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Shortage of staff at working stations / service counters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Work overload to employees present at work</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Poor image to the Public due to slow service delivery</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Increased conflict with Management on attendance issues and work performance</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Reduced work performance</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Decline in staff morale who witness ongoing absenteeism</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Cost of alternative Labour Sources</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 Increased overtime</w:t>
      </w:r>
    </w:p>
    <w:p w:rsidR="00A17AA1" w:rsidRPr="00A17AA1" w:rsidRDefault="00A17AA1" w:rsidP="00A17AA1">
      <w:pPr>
        <w:spacing w:before="100" w:beforeAutospacing="1" w:after="100" w:afterAutospacing="1" w:line="240" w:lineRule="auto"/>
        <w:rPr>
          <w:rFonts w:ascii="Times New Roman" w:eastAsia="Times New Roman" w:hAnsi="Times New Roman" w:cs="Times New Roman"/>
          <w:sz w:val="24"/>
          <w:szCs w:val="24"/>
          <w:lang w:eastAsia="en-ZA"/>
        </w:rPr>
      </w:pPr>
      <w:r w:rsidRPr="00A17AA1">
        <w:rPr>
          <w:rFonts w:ascii="Times New Roman" w:eastAsia="Times New Roman" w:hAnsi="Times New Roman" w:cs="Times New Roman"/>
          <w:sz w:val="24"/>
          <w:szCs w:val="24"/>
          <w:lang w:eastAsia="en-ZA"/>
        </w:rPr>
        <w:t>(2) Yes. Since the beginning of the 2009/10 financial year, a total of 916 supervisors attended a compulsory course (which was presented by the Department) on Absenteeism Management. These supervisors were instructed to monitor absenteeism meticulously and to take disciplinary action against officials who do not comply with the current policy regarding all aspects of leave.</w:t>
      </w:r>
    </w:p>
    <w:p w:rsidR="00A17AA1" w:rsidRPr="00A17AA1" w:rsidRDefault="00A17AA1" w:rsidP="00A17AA1">
      <w:pPr>
        <w:spacing w:before="100" w:beforeAutospacing="1" w:after="240" w:line="240" w:lineRule="auto"/>
        <w:rPr>
          <w:rFonts w:ascii="Times New Roman" w:eastAsia="Times New Roman" w:hAnsi="Times New Roman" w:cs="Times New Roman"/>
          <w:sz w:val="24"/>
          <w:szCs w:val="24"/>
          <w:lang w:eastAsia="en-ZA"/>
        </w:rPr>
      </w:pPr>
    </w:p>
    <w:p w:rsidR="00A17AA1" w:rsidRDefault="00A17AA1" w:rsidP="00A17AA1">
      <w:pPr>
        <w:pStyle w:val="NormalWeb"/>
      </w:pPr>
      <w:r>
        <w:rPr>
          <w:rStyle w:val="Strong"/>
        </w:rPr>
        <w:lastRenderedPageBreak/>
        <w:t>QUESTION 1250</w:t>
      </w:r>
    </w:p>
    <w:p w:rsidR="00A17AA1" w:rsidRDefault="00A17AA1" w:rsidP="00A17AA1">
      <w:pPr>
        <w:pStyle w:val="NormalWeb"/>
      </w:pPr>
      <w:r>
        <w:rPr>
          <w:b/>
          <w:bCs/>
        </w:rPr>
        <w:t>DATE OF PUBLICATION: Friday, 11 September 2009</w:t>
      </w:r>
    </w:p>
    <w:p w:rsidR="00A17AA1" w:rsidRDefault="00A17AA1" w:rsidP="00A17AA1">
      <w:pPr>
        <w:pStyle w:val="NormalWeb"/>
      </w:pPr>
      <w:r>
        <w:rPr>
          <w:rStyle w:val="Strong"/>
        </w:rPr>
        <w:t>INTERNAL QUESTION PAPER NO 16 of 2009</w:t>
      </w:r>
    </w:p>
    <w:p w:rsidR="00A17AA1" w:rsidRDefault="00A17AA1" w:rsidP="00A17AA1">
      <w:pPr>
        <w:pStyle w:val="NormalWeb"/>
      </w:pPr>
      <w:r>
        <w:rPr>
          <w:b/>
          <w:bCs/>
        </w:rPr>
        <w:t>Mrs M Wenger (DA) to ask the Minister of Home Affairs:</w:t>
      </w:r>
    </w:p>
    <w:p w:rsidR="00A17AA1" w:rsidRDefault="00A17AA1" w:rsidP="00A17AA1">
      <w:pPr>
        <w:pStyle w:val="NormalWeb"/>
      </w:pPr>
      <w:r>
        <w:t>(a) How many outstanding applications for identity documents that are two years and older still awaits processing, (b) how many applications for identity documents are outstanding in total as at the latest specified date for which information is available and (c) what steps will she take to fast-track such applications?</w:t>
      </w:r>
    </w:p>
    <w:p w:rsidR="00A17AA1" w:rsidRDefault="00A17AA1" w:rsidP="00A17AA1">
      <w:pPr>
        <w:pStyle w:val="NormalWeb"/>
      </w:pPr>
      <w:r>
        <w:t>NW1592E</w:t>
      </w:r>
    </w:p>
    <w:p w:rsidR="00A17AA1" w:rsidRDefault="00A17AA1" w:rsidP="00A17AA1">
      <w:pPr>
        <w:pStyle w:val="NormalWeb"/>
      </w:pPr>
      <w:r>
        <w:rPr>
          <w:b/>
          <w:bCs/>
        </w:rPr>
        <w:t>REPLY:</w:t>
      </w:r>
    </w:p>
    <w:p w:rsidR="00A17AA1" w:rsidRDefault="00A17AA1" w:rsidP="00A17AA1">
      <w:pPr>
        <w:pStyle w:val="NormalWeb"/>
      </w:pPr>
      <w:r>
        <w:t xml:space="preserve">(a) &amp; (b) The specific information regarding outstanding applications for identity documents that are two years, and older, which, still, </w:t>
      </w:r>
      <w:proofErr w:type="gramStart"/>
      <w:r>
        <w:t>await</w:t>
      </w:r>
      <w:proofErr w:type="gramEnd"/>
      <w:r>
        <w:t xml:space="preserve"> processing, is, unfortunately, not available, at present. However, a program is, currently, being run to determine the said information.</w:t>
      </w:r>
    </w:p>
    <w:p w:rsidR="00A17AA1" w:rsidRDefault="00A17AA1" w:rsidP="00A17AA1">
      <w:pPr>
        <w:pStyle w:val="NormalWeb"/>
        <w:rPr>
          <w:u w:val="single"/>
        </w:rPr>
      </w:pPr>
      <w:r>
        <w:rPr>
          <w:b/>
          <w:bCs/>
          <w:u w:val="single"/>
        </w:rPr>
        <w:t>QUESTION 1240</w:t>
      </w:r>
    </w:p>
    <w:p w:rsidR="00A17AA1" w:rsidRDefault="00A17AA1" w:rsidP="00A17AA1">
      <w:pPr>
        <w:pStyle w:val="NormalWeb"/>
        <w:rPr>
          <w:u w:val="single"/>
        </w:rPr>
      </w:pPr>
      <w:r>
        <w:rPr>
          <w:b/>
          <w:bCs/>
          <w:u w:val="single"/>
        </w:rPr>
        <w:t>DATE OF PUBLICATION: Friday, 11 September 2009</w:t>
      </w:r>
    </w:p>
    <w:p w:rsidR="00A17AA1" w:rsidRDefault="00A17AA1" w:rsidP="00A17AA1">
      <w:pPr>
        <w:pStyle w:val="NormalWeb"/>
        <w:rPr>
          <w:u w:val="single"/>
        </w:rPr>
      </w:pPr>
      <w:r>
        <w:rPr>
          <w:b/>
          <w:bCs/>
          <w:u w:val="single"/>
        </w:rPr>
        <w:t>INTERNAL QUESTION PAPER NO 16 OF 2009</w:t>
      </w:r>
    </w:p>
    <w:p w:rsidR="00A17AA1" w:rsidRDefault="00A17AA1" w:rsidP="00A17AA1">
      <w:pPr>
        <w:pStyle w:val="NormalWeb"/>
        <w:rPr>
          <w:u w:val="single"/>
        </w:rPr>
      </w:pPr>
      <w:r>
        <w:rPr>
          <w:b/>
          <w:bCs/>
          <w:u w:val="single"/>
        </w:rPr>
        <w:t xml:space="preserve">Mrs J F </w:t>
      </w:r>
      <w:proofErr w:type="spellStart"/>
      <w:r>
        <w:rPr>
          <w:b/>
          <w:bCs/>
          <w:u w:val="single"/>
        </w:rPr>
        <w:t>Terblanche</w:t>
      </w:r>
      <w:proofErr w:type="spellEnd"/>
      <w:r>
        <w:rPr>
          <w:b/>
          <w:bCs/>
          <w:u w:val="single"/>
        </w:rPr>
        <w:t xml:space="preserve"> (DA) to ask the Minister of Home Affairs:</w:t>
      </w:r>
    </w:p>
    <w:p w:rsidR="00A17AA1" w:rsidRDefault="00A17AA1" w:rsidP="00A17AA1">
      <w:pPr>
        <w:pStyle w:val="NormalWeb"/>
        <w:rPr>
          <w:u w:val="single"/>
        </w:rPr>
      </w:pPr>
      <w:r>
        <w:rPr>
          <w:u w:val="single"/>
        </w:rPr>
        <w:t>Whether refugees have to renew permits at the centre where the permit was initially issued; if not, what procedures are in place to prevent officials from giving the wrong information to people trying to renew their permits?</w:t>
      </w:r>
    </w:p>
    <w:p w:rsidR="00A17AA1" w:rsidRDefault="00A17AA1" w:rsidP="00A17AA1">
      <w:pPr>
        <w:pStyle w:val="NormalWeb"/>
        <w:rPr>
          <w:u w:val="single"/>
        </w:rPr>
      </w:pPr>
      <w:r>
        <w:rPr>
          <w:u w:val="single"/>
        </w:rPr>
        <w:t>NW1582E</w:t>
      </w:r>
    </w:p>
    <w:p w:rsidR="00A17AA1" w:rsidRDefault="00A17AA1" w:rsidP="00A17AA1">
      <w:pPr>
        <w:pStyle w:val="NormalWeb"/>
        <w:rPr>
          <w:u w:val="single"/>
        </w:rPr>
      </w:pPr>
      <w:r>
        <w:rPr>
          <w:b/>
          <w:bCs/>
          <w:u w:val="single"/>
        </w:rPr>
        <w:t>REPLY</w:t>
      </w:r>
    </w:p>
    <w:p w:rsidR="00A17AA1" w:rsidRDefault="00A17AA1" w:rsidP="00A17AA1">
      <w:pPr>
        <w:pStyle w:val="NormalWeb"/>
        <w:rPr>
          <w:u w:val="single"/>
        </w:rPr>
      </w:pPr>
      <w:r>
        <w:rPr>
          <w:u w:val="single"/>
        </w:rPr>
        <w:t>There are Standard Operating Procedures in place which oblige all officials to know what is expected of them, as well as, to give correct information, when requested. In addition, managers are in place to ensure that these procedures are implemented, and they have monitoring tools in place to ensure that no deviation from procedures occurs.</w:t>
      </w:r>
    </w:p>
    <w:p w:rsidR="00A17AA1" w:rsidRDefault="00A17AA1" w:rsidP="00A17AA1">
      <w:pPr>
        <w:pStyle w:val="NormalWeb"/>
        <w:rPr>
          <w:u w:val="single"/>
        </w:rPr>
      </w:pPr>
      <w:r>
        <w:rPr>
          <w:u w:val="single"/>
        </w:rPr>
        <w:t>However, delays do occur, if the permits are not renewed at the initial office.</w:t>
      </w:r>
    </w:p>
    <w:p w:rsidR="008415DE" w:rsidRDefault="008415DE" w:rsidP="008415DE">
      <w:pPr>
        <w:pStyle w:val="NormalWeb"/>
        <w:rPr>
          <w:u w:val="single"/>
        </w:rPr>
      </w:pPr>
      <w:r>
        <w:rPr>
          <w:b/>
          <w:bCs/>
          <w:u w:val="single"/>
        </w:rPr>
        <w:t>QUESTION 128</w:t>
      </w:r>
    </w:p>
    <w:p w:rsidR="008415DE" w:rsidRDefault="008415DE" w:rsidP="008415DE">
      <w:pPr>
        <w:pStyle w:val="NormalWeb"/>
        <w:rPr>
          <w:u w:val="single"/>
        </w:rPr>
      </w:pPr>
      <w:r>
        <w:rPr>
          <w:b/>
          <w:bCs/>
          <w:u w:val="single"/>
        </w:rPr>
        <w:t>DATE OF PUBLICATION: Tuesday, 6 October 2009</w:t>
      </w:r>
    </w:p>
    <w:p w:rsidR="008415DE" w:rsidRDefault="008415DE" w:rsidP="008415DE">
      <w:pPr>
        <w:pStyle w:val="NormalWeb"/>
        <w:rPr>
          <w:u w:val="single"/>
        </w:rPr>
      </w:pPr>
      <w:r>
        <w:rPr>
          <w:b/>
          <w:bCs/>
          <w:u w:val="single"/>
        </w:rPr>
        <w:t>INTERNAL QUESTION PAPER NO 19 OF 2009</w:t>
      </w:r>
    </w:p>
    <w:p w:rsidR="008415DE" w:rsidRDefault="008415DE" w:rsidP="008415DE">
      <w:pPr>
        <w:pStyle w:val="NormalWeb"/>
        <w:rPr>
          <w:u w:val="single"/>
        </w:rPr>
      </w:pPr>
      <w:r>
        <w:rPr>
          <w:b/>
          <w:bCs/>
          <w:u w:val="single"/>
        </w:rPr>
        <w:lastRenderedPageBreak/>
        <w:t xml:space="preserve">Mrs M </w:t>
      </w:r>
      <w:proofErr w:type="spellStart"/>
      <w:r>
        <w:rPr>
          <w:b/>
          <w:bCs/>
          <w:u w:val="single"/>
        </w:rPr>
        <w:t>M</w:t>
      </w:r>
      <w:proofErr w:type="spellEnd"/>
      <w:r>
        <w:rPr>
          <w:b/>
          <w:bCs/>
          <w:u w:val="single"/>
        </w:rPr>
        <w:t xml:space="preserve"> </w:t>
      </w:r>
      <w:proofErr w:type="spellStart"/>
      <w:r>
        <w:rPr>
          <w:b/>
          <w:bCs/>
          <w:u w:val="single"/>
        </w:rPr>
        <w:t>Maunye</w:t>
      </w:r>
      <w:proofErr w:type="spellEnd"/>
      <w:r>
        <w:rPr>
          <w:b/>
          <w:bCs/>
          <w:u w:val="single"/>
        </w:rPr>
        <w:t xml:space="preserve"> (ANC) to ask the Minister of Home Affairs:</w:t>
      </w:r>
    </w:p>
    <w:p w:rsidR="008415DE" w:rsidRDefault="008415DE" w:rsidP="008415DE">
      <w:pPr>
        <w:pStyle w:val="NormalWeb"/>
        <w:rPr>
          <w:u w:val="single"/>
        </w:rPr>
      </w:pPr>
      <w:r>
        <w:rPr>
          <w:u w:val="single"/>
        </w:rPr>
        <w:t>(1) Whether her department is experiencing an increase in applications for emigration documents as a consequence of the current economic recession; if not, what is the position in this regard; if so, what are the relevant details;</w:t>
      </w:r>
    </w:p>
    <w:p w:rsidR="008415DE" w:rsidRDefault="008415DE" w:rsidP="008415DE">
      <w:pPr>
        <w:pStyle w:val="NormalWeb"/>
        <w:rPr>
          <w:u w:val="single"/>
        </w:rPr>
      </w:pPr>
      <w:r>
        <w:rPr>
          <w:u w:val="single"/>
        </w:rPr>
        <w:t xml:space="preserve">(2) </w:t>
      </w:r>
      <w:proofErr w:type="gramStart"/>
      <w:r>
        <w:rPr>
          <w:u w:val="single"/>
        </w:rPr>
        <w:t>whether</w:t>
      </w:r>
      <w:proofErr w:type="gramEnd"/>
      <w:r>
        <w:rPr>
          <w:u w:val="single"/>
        </w:rPr>
        <w:t xml:space="preserve"> the global economic situation has led to expatriates returning; if so, what are the relevant details?</w:t>
      </w:r>
    </w:p>
    <w:p w:rsidR="008415DE" w:rsidRDefault="008415DE" w:rsidP="008415DE">
      <w:pPr>
        <w:pStyle w:val="NormalWeb"/>
        <w:rPr>
          <w:u w:val="single"/>
        </w:rPr>
      </w:pPr>
      <w:r>
        <w:rPr>
          <w:u w:val="single"/>
        </w:rPr>
        <w:t>NO1096E</w:t>
      </w:r>
    </w:p>
    <w:p w:rsidR="008415DE" w:rsidRDefault="008415DE" w:rsidP="008415DE">
      <w:pPr>
        <w:pStyle w:val="NormalWeb"/>
        <w:rPr>
          <w:u w:val="single"/>
        </w:rPr>
      </w:pPr>
      <w:r>
        <w:rPr>
          <w:b/>
          <w:bCs/>
          <w:u w:val="single"/>
        </w:rPr>
        <w:t>REPLY:</w:t>
      </w:r>
    </w:p>
    <w:p w:rsidR="008415DE" w:rsidRDefault="008415DE" w:rsidP="008415DE">
      <w:pPr>
        <w:pStyle w:val="NormalWeb"/>
        <w:rPr>
          <w:u w:val="single"/>
        </w:rPr>
      </w:pPr>
      <w:r>
        <w:rPr>
          <w:u w:val="single"/>
        </w:rPr>
        <w:t xml:space="preserve">(1) &amp; (2) The Department of Home Affairs does not record the requested information, as the Department of Home Affairs' Movement Control System (MCS) only records the departures of persons from the RSA, through the Port of Entry they have departed. Places of </w:t>
      </w:r>
      <w:proofErr w:type="gramStart"/>
      <w:r>
        <w:rPr>
          <w:u w:val="single"/>
        </w:rPr>
        <w:t>destination,</w:t>
      </w:r>
      <w:proofErr w:type="gramEnd"/>
      <w:r>
        <w:rPr>
          <w:u w:val="single"/>
        </w:rPr>
        <w:t xml:space="preserve"> or, reason for the departure are not recorded. For this reason, it is, kindly, suggested that the Honourable Member directs her request for the information to the Honourable Minister of Finance, as this information is kept by Statistics South Africa (</w:t>
      </w:r>
      <w:proofErr w:type="spellStart"/>
      <w:r>
        <w:rPr>
          <w:u w:val="single"/>
        </w:rPr>
        <w:t>StatsSA</w:t>
      </w:r>
      <w:proofErr w:type="spellEnd"/>
      <w:r>
        <w:rPr>
          <w:u w:val="single"/>
        </w:rPr>
        <w:t>).</w:t>
      </w:r>
    </w:p>
    <w:p w:rsidR="008415DE" w:rsidRDefault="008415DE" w:rsidP="008415DE">
      <w:pPr>
        <w:pStyle w:val="NormalWeb"/>
        <w:rPr>
          <w:u w:val="single"/>
        </w:rPr>
      </w:pPr>
      <w:r>
        <w:rPr>
          <w:b/>
          <w:bCs/>
          <w:u w:val="single"/>
        </w:rPr>
        <w:t>QUESTION 131</w:t>
      </w:r>
    </w:p>
    <w:p w:rsidR="008415DE" w:rsidRDefault="008415DE" w:rsidP="008415DE">
      <w:pPr>
        <w:pStyle w:val="NormalWeb"/>
        <w:rPr>
          <w:u w:val="single"/>
        </w:rPr>
      </w:pPr>
      <w:r>
        <w:rPr>
          <w:b/>
          <w:bCs/>
          <w:u w:val="single"/>
        </w:rPr>
        <w:t>DATE OF PUBLICATION: Tuesday, 6 October 2009</w:t>
      </w:r>
    </w:p>
    <w:p w:rsidR="008415DE" w:rsidRDefault="008415DE" w:rsidP="008415DE">
      <w:pPr>
        <w:pStyle w:val="NormalWeb"/>
        <w:rPr>
          <w:u w:val="single"/>
        </w:rPr>
      </w:pPr>
      <w:r>
        <w:rPr>
          <w:b/>
          <w:bCs/>
          <w:u w:val="single"/>
        </w:rPr>
        <w:t>INTERNAL QUESTION PAPER NO 19 OF 2009</w:t>
      </w:r>
    </w:p>
    <w:p w:rsidR="008415DE" w:rsidRDefault="008415DE" w:rsidP="008415DE">
      <w:pPr>
        <w:pStyle w:val="NormalWeb"/>
        <w:rPr>
          <w:u w:val="single"/>
        </w:rPr>
      </w:pPr>
      <w:r>
        <w:rPr>
          <w:b/>
          <w:bCs/>
          <w:u w:val="single"/>
        </w:rPr>
        <w:t>Mrs C Dudley (ACDP) to ask the Minister of Home Affairs:</w:t>
      </w:r>
    </w:p>
    <w:p w:rsidR="008415DE" w:rsidRDefault="008415DE" w:rsidP="008415DE">
      <w:pPr>
        <w:pStyle w:val="NormalWeb"/>
        <w:rPr>
          <w:u w:val="single"/>
        </w:rPr>
      </w:pPr>
      <w:r>
        <w:rPr>
          <w:u w:val="single"/>
        </w:rPr>
        <w:t>What progress has been made in (a) increasing efficiency, (b) speeding up the applications process and (c) reducing queues of foreign nationals applying for temporary permits?</w:t>
      </w:r>
    </w:p>
    <w:p w:rsidR="008415DE" w:rsidRDefault="008415DE" w:rsidP="008415DE">
      <w:pPr>
        <w:pStyle w:val="NormalWeb"/>
        <w:rPr>
          <w:u w:val="single"/>
        </w:rPr>
      </w:pPr>
      <w:r>
        <w:rPr>
          <w:u w:val="single"/>
        </w:rPr>
        <w:t>NO1282E</w:t>
      </w:r>
    </w:p>
    <w:p w:rsidR="008415DE" w:rsidRDefault="008415DE" w:rsidP="008415DE">
      <w:pPr>
        <w:pStyle w:val="NormalWeb"/>
        <w:rPr>
          <w:u w:val="single"/>
        </w:rPr>
      </w:pPr>
      <w:r>
        <w:rPr>
          <w:b/>
          <w:bCs/>
          <w:u w:val="single"/>
        </w:rPr>
        <w:t>REPLY:</w:t>
      </w:r>
    </w:p>
    <w:p w:rsidR="008415DE" w:rsidRDefault="008415DE" w:rsidP="008415DE">
      <w:pPr>
        <w:pStyle w:val="NormalWeb"/>
        <w:rPr>
          <w:u w:val="single"/>
        </w:rPr>
      </w:pPr>
      <w:r>
        <w:rPr>
          <w:u w:val="single"/>
        </w:rPr>
        <w:t xml:space="preserve">(a) The Department of Home Affairs (DHA) primarily assists foreign nationals with the issuance of temporary permits as a client of a Refugee Reception Centre, or through application being made at a Permitting Office for enabling documentation. In both instances, the efficiency, and, or the application process, has been improved as part of the Department's overall transformation programme. </w:t>
      </w:r>
    </w:p>
    <w:p w:rsidR="008415DE" w:rsidRDefault="008415DE" w:rsidP="008415DE">
      <w:pPr>
        <w:pStyle w:val="NormalWeb"/>
        <w:rPr>
          <w:u w:val="single"/>
        </w:rPr>
      </w:pPr>
      <w:r>
        <w:rPr>
          <w:u w:val="single"/>
        </w:rPr>
        <w:t xml:space="preserve">To this end, the Department is progressively expanding its footprint across the Republic with the establishment of additional offices during this current financial year, comprising of a permanent office in </w:t>
      </w:r>
      <w:proofErr w:type="spellStart"/>
      <w:r>
        <w:rPr>
          <w:u w:val="single"/>
        </w:rPr>
        <w:t>Musina</w:t>
      </w:r>
      <w:proofErr w:type="spellEnd"/>
      <w:r>
        <w:rPr>
          <w:u w:val="single"/>
        </w:rPr>
        <w:t xml:space="preserve">, and a temporary office in Gauteng (Tshwane Show ground). This ensures that seven national service points are now provided for Refugee Status Determination. The management of these centres has also been improved, and the department recently commissioned job evaluation that resulted in senior appointments being made at the level of Director for the large centres, and Deputy-Director at the smaller centres. Operational efficiencies were also improved following a detailed study of process, and systems management. Training programmes for officials on Salary Levels 8- 13 have been instituted </w:t>
      </w:r>
      <w:r>
        <w:rPr>
          <w:u w:val="single"/>
        </w:rPr>
        <w:lastRenderedPageBreak/>
        <w:t>with a view to harnessing improved skills levels. Despite, all these measures, there is, still, a challenge in reducing the queries.</w:t>
      </w:r>
    </w:p>
    <w:p w:rsidR="008415DE" w:rsidRDefault="008415DE" w:rsidP="008415DE">
      <w:pPr>
        <w:pStyle w:val="NormalWeb"/>
        <w:rPr>
          <w:u w:val="single"/>
        </w:rPr>
      </w:pPr>
      <w:r>
        <w:rPr>
          <w:u w:val="single"/>
        </w:rPr>
        <w:t xml:space="preserve">Similarly, the Department is also reviewing the efficiencies of Permitting Offices, particularly around the issuance of study and work permits. The decoupling of front and back offices processes is being evaluated as this would improve the management of applications, and limit possibilities for interference and, or, mismanagement to arise with such applications. Adherence to turnaround times for the management of Permit applications is, also, assessed on a weekly basis to ensure that service levels can be maintained. </w:t>
      </w:r>
    </w:p>
    <w:p w:rsidR="008415DE" w:rsidRDefault="008415DE" w:rsidP="008415DE">
      <w:pPr>
        <w:pStyle w:val="NormalWeb"/>
        <w:rPr>
          <w:u w:val="single"/>
        </w:rPr>
      </w:pPr>
      <w:r>
        <w:rPr>
          <w:u w:val="single"/>
        </w:rPr>
        <w:t xml:space="preserve">(b) In respect of applicants applying for other temporary permits under the Immigration Act, 2002 (Act No 13 of 2002), a track and trace system is, currently, being piloted. This system is designed to keep clients informed on the process, and the outcome of their permit applications, ultimately, reducing the need to queue at domestic offices for enquiry purposes. A value-added benefit for the Department is that this system, also, provides a monitoring tool to assess whether service delivery timeframes are being adhered to. </w:t>
      </w:r>
    </w:p>
    <w:p w:rsidR="008415DE" w:rsidRPr="008415DE" w:rsidRDefault="008415DE" w:rsidP="008415DE">
      <w:pPr>
        <w:spacing w:after="0"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 xml:space="preserve">QUESTION 136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b/>
          <w:bCs/>
          <w:sz w:val="24"/>
          <w:szCs w:val="24"/>
          <w:u w:val="single"/>
          <w:lang w:eastAsia="en-ZA"/>
        </w:rPr>
        <w:t>DATE OF PUBLICATION: Friday, 12 June 2009</w:t>
      </w:r>
    </w:p>
    <w:p w:rsidR="008415DE" w:rsidRPr="008415DE" w:rsidRDefault="008415DE" w:rsidP="008415DE">
      <w:pPr>
        <w:spacing w:after="0"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 xml:space="preserve">INTERNAL QUESTION PAPER NO 2 of 2009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b/>
          <w:bCs/>
          <w:sz w:val="24"/>
          <w:szCs w:val="24"/>
          <w:u w:val="single"/>
          <w:lang w:eastAsia="en-ZA"/>
        </w:rPr>
        <w:t xml:space="preserve">Mr M </w:t>
      </w:r>
      <w:proofErr w:type="spellStart"/>
      <w:r w:rsidRPr="008415DE">
        <w:rPr>
          <w:rFonts w:ascii="Times New Roman" w:eastAsia="Times New Roman" w:hAnsi="Times New Roman" w:cs="Times New Roman"/>
          <w:b/>
          <w:bCs/>
          <w:sz w:val="24"/>
          <w:szCs w:val="24"/>
          <w:u w:val="single"/>
          <w:lang w:eastAsia="en-ZA"/>
        </w:rPr>
        <w:t>Mnqasela</w:t>
      </w:r>
      <w:proofErr w:type="spellEnd"/>
      <w:r w:rsidRPr="008415DE">
        <w:rPr>
          <w:rFonts w:ascii="Times New Roman" w:eastAsia="Times New Roman" w:hAnsi="Times New Roman" w:cs="Times New Roman"/>
          <w:b/>
          <w:bCs/>
          <w:sz w:val="24"/>
          <w:szCs w:val="24"/>
          <w:u w:val="single"/>
          <w:lang w:eastAsia="en-ZA"/>
        </w:rPr>
        <w:t xml:space="preserve"> (DA) to ask the Minister of Home Affairs: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How many vacancies were there as at 30 April 2009 for (a) counter staff, (b) supervisors and (c) management at each office in Limpopo?</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NW146E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b/>
          <w:bCs/>
          <w:sz w:val="24"/>
          <w:szCs w:val="24"/>
          <w:u w:val="single"/>
          <w:lang w:eastAsia="en-ZA"/>
        </w:rPr>
        <w:t>REPLY</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Acronyms: RO: Regional Office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DO: District Office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BP: Border Post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The number of vacant posts relating to Civic Services at each office in the Limpopo Province as at 30 April 2009 – as per the table below:</w:t>
      </w:r>
    </w:p>
    <w:tbl>
      <w:tblPr>
        <w:tblW w:w="10305" w:type="dxa"/>
        <w:tblCellSpacing w:w="0" w:type="dxa"/>
        <w:tblCellMar>
          <w:left w:w="0" w:type="dxa"/>
          <w:right w:w="0" w:type="dxa"/>
        </w:tblCellMar>
        <w:tblLook w:val="04A0"/>
      </w:tblPr>
      <w:tblGrid>
        <w:gridCol w:w="4980"/>
        <w:gridCol w:w="1410"/>
        <w:gridCol w:w="1950"/>
        <w:gridCol w:w="1965"/>
      </w:tblGrid>
      <w:tr w:rsidR="008415DE" w:rsidRPr="008415DE" w:rsidTr="008415DE">
        <w:trPr>
          <w:tblCellSpacing w:w="0" w:type="dxa"/>
        </w:trPr>
        <w:tc>
          <w:tcPr>
            <w:tcW w:w="4980" w:type="dxa"/>
            <w:vMerge w:val="restart"/>
            <w:vAlign w:val="center"/>
            <w:hideMark/>
          </w:tcPr>
          <w:p w:rsidR="008415DE" w:rsidRPr="008415DE" w:rsidRDefault="008415DE" w:rsidP="008415DE">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OFFICE</w:t>
            </w:r>
          </w:p>
        </w:tc>
        <w:tc>
          <w:tcPr>
            <w:tcW w:w="5310" w:type="dxa"/>
            <w:gridSpan w:val="3"/>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CIVIC SERVICES</w:t>
            </w:r>
          </w:p>
        </w:tc>
      </w:tr>
      <w:tr w:rsidR="008415DE" w:rsidRPr="008415DE" w:rsidTr="008415DE">
        <w:trPr>
          <w:tblCellSpacing w:w="0" w:type="dxa"/>
        </w:trPr>
        <w:tc>
          <w:tcPr>
            <w:tcW w:w="0" w:type="auto"/>
            <w:vMerge/>
            <w:vAlign w:val="center"/>
            <w:hideMark/>
          </w:tcPr>
          <w:p w:rsidR="008415DE" w:rsidRPr="008415DE" w:rsidRDefault="008415DE" w:rsidP="008415DE">
            <w:pPr>
              <w:spacing w:after="0" w:line="240" w:lineRule="auto"/>
              <w:rPr>
                <w:rFonts w:ascii="Times New Roman" w:eastAsia="Times New Roman" w:hAnsi="Times New Roman" w:cs="Times New Roman"/>
                <w:sz w:val="24"/>
                <w:szCs w:val="24"/>
                <w:lang w:eastAsia="en-ZA"/>
              </w:rPr>
            </w:pPr>
          </w:p>
        </w:tc>
        <w:tc>
          <w:tcPr>
            <w:tcW w:w="1410" w:type="dxa"/>
            <w:vAlign w:val="center"/>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COUNTER STAFF</w:t>
            </w:r>
          </w:p>
        </w:tc>
        <w:tc>
          <w:tcPr>
            <w:tcW w:w="1950" w:type="dxa"/>
            <w:vAlign w:val="center"/>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SUPERVISORS</w:t>
            </w:r>
          </w:p>
        </w:tc>
        <w:tc>
          <w:tcPr>
            <w:tcW w:w="1965" w:type="dxa"/>
            <w:vAlign w:val="center"/>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MANAGEMENT</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 xml:space="preserve">RO </w:t>
            </w:r>
            <w:proofErr w:type="spellStart"/>
            <w:r w:rsidRPr="008415DE">
              <w:rPr>
                <w:rFonts w:ascii="Times New Roman" w:eastAsia="Times New Roman" w:hAnsi="Times New Roman" w:cs="Times New Roman"/>
                <w:b/>
                <w:bCs/>
                <w:sz w:val="24"/>
                <w:szCs w:val="24"/>
                <w:u w:val="single"/>
                <w:lang w:eastAsia="en-ZA"/>
              </w:rPr>
              <w:t>Mokopane</w:t>
            </w:r>
            <w:proofErr w:type="spellEnd"/>
            <w:r w:rsidRPr="008415DE">
              <w:rPr>
                <w:rFonts w:ascii="Times New Roman" w:eastAsia="Times New Roman" w:hAnsi="Times New Roman" w:cs="Times New Roman"/>
                <w:b/>
                <w:bCs/>
                <w:sz w:val="24"/>
                <w:szCs w:val="24"/>
                <w:lang w:eastAsia="en-ZA"/>
              </w:rPr>
              <w:t xml:space="preserve"> (Potgietersrus) </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6</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Lephalale</w:t>
            </w:r>
            <w:proofErr w:type="spellEnd"/>
            <w:r w:rsidRPr="008415DE">
              <w:rPr>
                <w:rFonts w:ascii="Times New Roman" w:eastAsia="Times New Roman" w:hAnsi="Times New Roman" w:cs="Times New Roman"/>
                <w:sz w:val="24"/>
                <w:szCs w:val="24"/>
                <w:lang w:eastAsia="en-ZA"/>
              </w:rPr>
              <w:t xml:space="preserve"> (</w:t>
            </w:r>
            <w:proofErr w:type="spellStart"/>
            <w:r w:rsidRPr="008415DE">
              <w:rPr>
                <w:rFonts w:ascii="Times New Roman" w:eastAsia="Times New Roman" w:hAnsi="Times New Roman" w:cs="Times New Roman"/>
                <w:sz w:val="24"/>
                <w:szCs w:val="24"/>
                <w:lang w:eastAsia="en-ZA"/>
              </w:rPr>
              <w:t>Ellisras</w:t>
            </w:r>
            <w:proofErr w:type="spellEnd"/>
            <w:r w:rsidRPr="008415DE">
              <w:rPr>
                <w:rFonts w:ascii="Times New Roman" w:eastAsia="Times New Roman" w:hAnsi="Times New Roman" w:cs="Times New Roman"/>
                <w:sz w:val="24"/>
                <w:szCs w:val="24"/>
                <w:lang w:eastAsia="en-ZA"/>
              </w:rPr>
              <w:t>)</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Taueatswala</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Modimolle</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BP </w:t>
            </w:r>
            <w:proofErr w:type="spellStart"/>
            <w:r w:rsidRPr="008415DE">
              <w:rPr>
                <w:rFonts w:ascii="Times New Roman" w:eastAsia="Times New Roman" w:hAnsi="Times New Roman" w:cs="Times New Roman"/>
                <w:sz w:val="24"/>
                <w:szCs w:val="24"/>
                <w:lang w:eastAsia="en-ZA"/>
              </w:rPr>
              <w:t>Platjan</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BP Zanzibar</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 xml:space="preserve">BP </w:t>
            </w:r>
            <w:proofErr w:type="spellStart"/>
            <w:r w:rsidRPr="008415DE">
              <w:rPr>
                <w:rFonts w:ascii="Times New Roman" w:eastAsia="Times New Roman" w:hAnsi="Times New Roman" w:cs="Times New Roman"/>
                <w:sz w:val="24"/>
                <w:szCs w:val="24"/>
                <w:lang w:eastAsia="en-ZA"/>
              </w:rPr>
              <w:t>Groblersbrug</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BP </w:t>
            </w:r>
            <w:proofErr w:type="spellStart"/>
            <w:r w:rsidRPr="008415DE">
              <w:rPr>
                <w:rFonts w:ascii="Times New Roman" w:eastAsia="Times New Roman" w:hAnsi="Times New Roman" w:cs="Times New Roman"/>
                <w:sz w:val="24"/>
                <w:szCs w:val="24"/>
                <w:lang w:eastAsia="en-ZA"/>
              </w:rPr>
              <w:t>Stockpoort</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Thabazimbi</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6</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 xml:space="preserve">RO </w:t>
            </w:r>
            <w:proofErr w:type="spellStart"/>
            <w:r w:rsidRPr="008415DE">
              <w:rPr>
                <w:rFonts w:ascii="Times New Roman" w:eastAsia="Times New Roman" w:hAnsi="Times New Roman" w:cs="Times New Roman"/>
                <w:b/>
                <w:bCs/>
                <w:sz w:val="24"/>
                <w:szCs w:val="24"/>
                <w:u w:val="single"/>
                <w:lang w:eastAsia="en-ZA"/>
              </w:rPr>
              <w:t>Polokwane</w:t>
            </w:r>
            <w:proofErr w:type="spellEnd"/>
            <w:r w:rsidRPr="008415DE">
              <w:rPr>
                <w:rFonts w:ascii="Times New Roman" w:eastAsia="Times New Roman" w:hAnsi="Times New Roman" w:cs="Times New Roman"/>
                <w:b/>
                <w:bCs/>
                <w:sz w:val="24"/>
                <w:szCs w:val="24"/>
                <w:lang w:eastAsia="en-ZA"/>
              </w:rPr>
              <w:t xml:space="preserve"> (Pietersburg)</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Lebowakgomo</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Jane </w:t>
            </w:r>
            <w:proofErr w:type="spellStart"/>
            <w:r w:rsidRPr="008415DE">
              <w:rPr>
                <w:rFonts w:ascii="Times New Roman" w:eastAsia="Times New Roman" w:hAnsi="Times New Roman" w:cs="Times New Roman"/>
                <w:sz w:val="24"/>
                <w:szCs w:val="24"/>
                <w:lang w:eastAsia="en-ZA"/>
              </w:rPr>
              <w:t>Furse</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Bochum</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Molemole</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Matlala</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Gateway International Airport</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Mankweng</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Nebo</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Seshego</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01</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Groblersdal</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SEKHUKHUNE HOSPITALS</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25</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Burgersfort</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RO Thohoyandou</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Refugee Reception Office </w:t>
            </w:r>
            <w:proofErr w:type="spellStart"/>
            <w:r w:rsidRPr="008415DE">
              <w:rPr>
                <w:rFonts w:ascii="Times New Roman" w:eastAsia="Times New Roman" w:hAnsi="Times New Roman" w:cs="Times New Roman"/>
                <w:sz w:val="24"/>
                <w:szCs w:val="24"/>
                <w:lang w:eastAsia="en-ZA"/>
              </w:rPr>
              <w:t>Musina</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Louis Trichardt</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Musina</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Dzanani</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Mutale</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Hlanganani</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Malamulele</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 xml:space="preserve">DO </w:t>
            </w:r>
            <w:proofErr w:type="spellStart"/>
            <w:r w:rsidRPr="008415DE">
              <w:rPr>
                <w:rFonts w:ascii="Times New Roman" w:eastAsia="Times New Roman" w:hAnsi="Times New Roman" w:cs="Times New Roman"/>
                <w:b/>
                <w:bCs/>
                <w:sz w:val="24"/>
                <w:szCs w:val="24"/>
                <w:lang w:eastAsia="en-ZA"/>
              </w:rPr>
              <w:t>Vuwani</w:t>
            </w:r>
            <w:proofErr w:type="spellEnd"/>
            <w:r w:rsidRPr="008415DE">
              <w:rPr>
                <w:rFonts w:ascii="Times New Roman" w:eastAsia="Times New Roman" w:hAnsi="Times New Roman" w:cs="Times New Roman"/>
                <w:b/>
                <w:bCs/>
                <w:sz w:val="24"/>
                <w:szCs w:val="24"/>
                <w:lang w:eastAsia="en-ZA"/>
              </w:rPr>
              <w:t xml:space="preserve"> </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BP </w:t>
            </w:r>
            <w:proofErr w:type="spellStart"/>
            <w:r w:rsidRPr="008415DE">
              <w:rPr>
                <w:rFonts w:ascii="Times New Roman" w:eastAsia="Times New Roman" w:hAnsi="Times New Roman" w:cs="Times New Roman"/>
                <w:sz w:val="24"/>
                <w:szCs w:val="24"/>
                <w:lang w:eastAsia="en-ZA"/>
              </w:rPr>
              <w:t>Beit</w:t>
            </w:r>
            <w:proofErr w:type="spellEnd"/>
            <w:r w:rsidRPr="008415DE">
              <w:rPr>
                <w:rFonts w:ascii="Times New Roman" w:eastAsia="Times New Roman" w:hAnsi="Times New Roman" w:cs="Times New Roman"/>
                <w:sz w:val="24"/>
                <w:szCs w:val="24"/>
                <w:lang w:eastAsia="en-ZA"/>
              </w:rPr>
              <w:t xml:space="preserve"> Bridge</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BP </w:t>
            </w:r>
            <w:proofErr w:type="spellStart"/>
            <w:r w:rsidRPr="008415DE">
              <w:rPr>
                <w:rFonts w:ascii="Times New Roman" w:eastAsia="Times New Roman" w:hAnsi="Times New Roman" w:cs="Times New Roman"/>
                <w:sz w:val="24"/>
                <w:szCs w:val="24"/>
                <w:lang w:eastAsia="en-ZA"/>
              </w:rPr>
              <w:t>Pontdrift</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Mulamula</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Mhinga</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RO Giyani</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Tzaneen</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01</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Phalaborwa</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7</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Raphahlela</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Sekororo</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Maphulaneng</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BP </w:t>
            </w:r>
            <w:proofErr w:type="spellStart"/>
            <w:r w:rsidRPr="008415DE">
              <w:rPr>
                <w:rFonts w:ascii="Times New Roman" w:eastAsia="Times New Roman" w:hAnsi="Times New Roman" w:cs="Times New Roman"/>
                <w:sz w:val="24"/>
                <w:szCs w:val="24"/>
                <w:lang w:eastAsia="en-ZA"/>
              </w:rPr>
              <w:t>Pafuri</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BP </w:t>
            </w:r>
            <w:proofErr w:type="spellStart"/>
            <w:r w:rsidRPr="008415DE">
              <w:rPr>
                <w:rFonts w:ascii="Times New Roman" w:eastAsia="Times New Roman" w:hAnsi="Times New Roman" w:cs="Times New Roman"/>
                <w:sz w:val="24"/>
                <w:szCs w:val="24"/>
                <w:lang w:eastAsia="en-ZA"/>
              </w:rPr>
              <w:t>Giriyondo</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TOTAL</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81</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16</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2</w:t>
            </w:r>
          </w:p>
        </w:tc>
      </w:tr>
    </w:tbl>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The number of vacant posts relating to Immigration Services at each office in the Limpopo as at 30 April 2009 – as per the table below:</w:t>
      </w:r>
    </w:p>
    <w:tbl>
      <w:tblPr>
        <w:tblW w:w="8670" w:type="dxa"/>
        <w:tblCellSpacing w:w="0" w:type="dxa"/>
        <w:tblCellMar>
          <w:left w:w="0" w:type="dxa"/>
          <w:right w:w="0" w:type="dxa"/>
        </w:tblCellMar>
        <w:tblLook w:val="04A0"/>
      </w:tblPr>
      <w:tblGrid>
        <w:gridCol w:w="4646"/>
        <w:gridCol w:w="1120"/>
        <w:gridCol w:w="1568"/>
        <w:gridCol w:w="1692"/>
      </w:tblGrid>
      <w:tr w:rsidR="008415DE" w:rsidRPr="008415DE" w:rsidTr="008415DE">
        <w:trPr>
          <w:tblCellSpacing w:w="0" w:type="dxa"/>
        </w:trPr>
        <w:tc>
          <w:tcPr>
            <w:tcW w:w="4980" w:type="dxa"/>
            <w:vMerge w:val="restart"/>
            <w:vAlign w:val="center"/>
            <w:hideMark/>
          </w:tcPr>
          <w:p w:rsidR="008415DE" w:rsidRPr="008415DE" w:rsidRDefault="008415DE" w:rsidP="008415DE">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OFFICE</w:t>
            </w:r>
          </w:p>
        </w:tc>
        <w:tc>
          <w:tcPr>
            <w:tcW w:w="3690" w:type="dxa"/>
            <w:gridSpan w:val="3"/>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IMMIGRATION SERVICES</w:t>
            </w:r>
          </w:p>
        </w:tc>
      </w:tr>
      <w:tr w:rsidR="008415DE" w:rsidRPr="008415DE" w:rsidTr="008415DE">
        <w:trPr>
          <w:tblCellSpacing w:w="0" w:type="dxa"/>
        </w:trPr>
        <w:tc>
          <w:tcPr>
            <w:tcW w:w="0" w:type="auto"/>
            <w:vMerge/>
            <w:vAlign w:val="center"/>
            <w:hideMark/>
          </w:tcPr>
          <w:p w:rsidR="008415DE" w:rsidRPr="008415DE" w:rsidRDefault="008415DE" w:rsidP="008415DE">
            <w:pPr>
              <w:spacing w:after="0" w:line="240" w:lineRule="auto"/>
              <w:rPr>
                <w:rFonts w:ascii="Times New Roman" w:eastAsia="Times New Roman" w:hAnsi="Times New Roman" w:cs="Times New Roman"/>
                <w:sz w:val="24"/>
                <w:szCs w:val="24"/>
                <w:lang w:eastAsia="en-ZA"/>
              </w:rPr>
            </w:pPr>
          </w:p>
        </w:tc>
        <w:tc>
          <w:tcPr>
            <w:tcW w:w="945" w:type="dxa"/>
            <w:vAlign w:val="center"/>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COUNTER STAFF</w:t>
            </w:r>
          </w:p>
        </w:tc>
        <w:tc>
          <w:tcPr>
            <w:tcW w:w="1395" w:type="dxa"/>
            <w:vAlign w:val="center"/>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SUPERVISORS</w:t>
            </w:r>
          </w:p>
        </w:tc>
        <w:tc>
          <w:tcPr>
            <w:tcW w:w="1350" w:type="dxa"/>
            <w:vAlign w:val="center"/>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MANAGEMENT</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 xml:space="preserve">RO </w:t>
            </w:r>
            <w:proofErr w:type="spellStart"/>
            <w:r w:rsidRPr="008415DE">
              <w:rPr>
                <w:rFonts w:ascii="Times New Roman" w:eastAsia="Times New Roman" w:hAnsi="Times New Roman" w:cs="Times New Roman"/>
                <w:b/>
                <w:bCs/>
                <w:sz w:val="24"/>
                <w:szCs w:val="24"/>
                <w:u w:val="single"/>
                <w:lang w:eastAsia="en-ZA"/>
              </w:rPr>
              <w:t>Mokopane</w:t>
            </w:r>
            <w:proofErr w:type="spellEnd"/>
            <w:r w:rsidRPr="008415DE">
              <w:rPr>
                <w:rFonts w:ascii="Times New Roman" w:eastAsia="Times New Roman" w:hAnsi="Times New Roman" w:cs="Times New Roman"/>
                <w:b/>
                <w:bCs/>
                <w:sz w:val="24"/>
                <w:szCs w:val="24"/>
                <w:lang w:eastAsia="en-ZA"/>
              </w:rPr>
              <w:t xml:space="preserve"> (Potgietersrus) </w:t>
            </w:r>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6</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Lephalale</w:t>
            </w:r>
            <w:proofErr w:type="spellEnd"/>
            <w:r w:rsidRPr="008415DE">
              <w:rPr>
                <w:rFonts w:ascii="Times New Roman" w:eastAsia="Times New Roman" w:hAnsi="Times New Roman" w:cs="Times New Roman"/>
                <w:sz w:val="24"/>
                <w:szCs w:val="24"/>
                <w:lang w:eastAsia="en-ZA"/>
              </w:rPr>
              <w:t xml:space="preserve"> (</w:t>
            </w:r>
            <w:proofErr w:type="spellStart"/>
            <w:r w:rsidRPr="008415DE">
              <w:rPr>
                <w:rFonts w:ascii="Times New Roman" w:eastAsia="Times New Roman" w:hAnsi="Times New Roman" w:cs="Times New Roman"/>
                <w:sz w:val="24"/>
                <w:szCs w:val="24"/>
                <w:lang w:eastAsia="en-ZA"/>
              </w:rPr>
              <w:t>Ellisras</w:t>
            </w:r>
            <w:proofErr w:type="spellEnd"/>
            <w:r w:rsidRPr="008415DE">
              <w:rPr>
                <w:rFonts w:ascii="Times New Roman" w:eastAsia="Times New Roman" w:hAnsi="Times New Roman" w:cs="Times New Roman"/>
                <w:sz w:val="24"/>
                <w:szCs w:val="24"/>
                <w:lang w:eastAsia="en-ZA"/>
              </w:rPr>
              <w:t>)</w:t>
            </w:r>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Taueatswala</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Modimolle</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BP </w:t>
            </w:r>
            <w:proofErr w:type="spellStart"/>
            <w:r w:rsidRPr="008415DE">
              <w:rPr>
                <w:rFonts w:ascii="Times New Roman" w:eastAsia="Times New Roman" w:hAnsi="Times New Roman" w:cs="Times New Roman"/>
                <w:sz w:val="24"/>
                <w:szCs w:val="24"/>
                <w:lang w:eastAsia="en-ZA"/>
              </w:rPr>
              <w:t>Platjan</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BP Zanzibar</w:t>
            </w:r>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BP </w:t>
            </w:r>
            <w:proofErr w:type="spellStart"/>
            <w:r w:rsidRPr="008415DE">
              <w:rPr>
                <w:rFonts w:ascii="Times New Roman" w:eastAsia="Times New Roman" w:hAnsi="Times New Roman" w:cs="Times New Roman"/>
                <w:sz w:val="24"/>
                <w:szCs w:val="24"/>
                <w:lang w:eastAsia="en-ZA"/>
              </w:rPr>
              <w:t>Groblersbrug</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BP </w:t>
            </w:r>
            <w:proofErr w:type="spellStart"/>
            <w:r w:rsidRPr="008415DE">
              <w:rPr>
                <w:rFonts w:ascii="Times New Roman" w:eastAsia="Times New Roman" w:hAnsi="Times New Roman" w:cs="Times New Roman"/>
                <w:sz w:val="24"/>
                <w:szCs w:val="24"/>
                <w:lang w:eastAsia="en-ZA"/>
              </w:rPr>
              <w:t>Stockpoort</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Thabazimbi</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 xml:space="preserve">RO </w:t>
            </w:r>
            <w:proofErr w:type="spellStart"/>
            <w:r w:rsidRPr="008415DE">
              <w:rPr>
                <w:rFonts w:ascii="Times New Roman" w:eastAsia="Times New Roman" w:hAnsi="Times New Roman" w:cs="Times New Roman"/>
                <w:b/>
                <w:bCs/>
                <w:sz w:val="24"/>
                <w:szCs w:val="24"/>
                <w:u w:val="single"/>
                <w:lang w:eastAsia="en-ZA"/>
              </w:rPr>
              <w:t>Polokwane</w:t>
            </w:r>
            <w:proofErr w:type="spellEnd"/>
            <w:r w:rsidRPr="008415DE">
              <w:rPr>
                <w:rFonts w:ascii="Times New Roman" w:eastAsia="Times New Roman" w:hAnsi="Times New Roman" w:cs="Times New Roman"/>
                <w:b/>
                <w:bCs/>
                <w:sz w:val="24"/>
                <w:szCs w:val="24"/>
                <w:lang w:eastAsia="en-ZA"/>
              </w:rPr>
              <w:t xml:space="preserve"> (Pietersburg)</w:t>
            </w:r>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6</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Lebowakgomo</w:t>
            </w:r>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Jane </w:t>
            </w:r>
            <w:proofErr w:type="spellStart"/>
            <w:r w:rsidRPr="008415DE">
              <w:rPr>
                <w:rFonts w:ascii="Times New Roman" w:eastAsia="Times New Roman" w:hAnsi="Times New Roman" w:cs="Times New Roman"/>
                <w:sz w:val="24"/>
                <w:szCs w:val="24"/>
                <w:lang w:eastAsia="en-ZA"/>
              </w:rPr>
              <w:t>Furse</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Bochum</w:t>
            </w:r>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Molemole</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Matlala</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Gateway International Airport</w:t>
            </w:r>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Mankweng</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Nebo</w:t>
            </w:r>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Seshego</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Groblersdal</w:t>
            </w:r>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Burgersfort</w:t>
            </w:r>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RO Thohoyandou</w:t>
            </w:r>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Refugee Reception Office </w:t>
            </w:r>
            <w:proofErr w:type="spellStart"/>
            <w:r w:rsidRPr="008415DE">
              <w:rPr>
                <w:rFonts w:ascii="Times New Roman" w:eastAsia="Times New Roman" w:hAnsi="Times New Roman" w:cs="Times New Roman"/>
                <w:sz w:val="24"/>
                <w:szCs w:val="24"/>
                <w:lang w:eastAsia="en-ZA"/>
              </w:rPr>
              <w:t>Musina</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Louis Trichardt</w:t>
            </w:r>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Musina</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Dzanani</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Mutale</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Hlanganani</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Malamulele</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 xml:space="preserve">DO </w:t>
            </w:r>
            <w:proofErr w:type="spellStart"/>
            <w:r w:rsidRPr="008415DE">
              <w:rPr>
                <w:rFonts w:ascii="Times New Roman" w:eastAsia="Times New Roman" w:hAnsi="Times New Roman" w:cs="Times New Roman"/>
                <w:b/>
                <w:bCs/>
                <w:sz w:val="24"/>
                <w:szCs w:val="24"/>
                <w:lang w:eastAsia="en-ZA"/>
              </w:rPr>
              <w:t>Vuwani</w:t>
            </w:r>
            <w:proofErr w:type="spellEnd"/>
            <w:r w:rsidRPr="008415DE">
              <w:rPr>
                <w:rFonts w:ascii="Times New Roman" w:eastAsia="Times New Roman" w:hAnsi="Times New Roman" w:cs="Times New Roman"/>
                <w:b/>
                <w:bCs/>
                <w:sz w:val="24"/>
                <w:szCs w:val="24"/>
                <w:lang w:eastAsia="en-ZA"/>
              </w:rPr>
              <w:t xml:space="preserve"> </w:t>
            </w:r>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BP </w:t>
            </w:r>
            <w:proofErr w:type="spellStart"/>
            <w:r w:rsidRPr="008415DE">
              <w:rPr>
                <w:rFonts w:ascii="Times New Roman" w:eastAsia="Times New Roman" w:hAnsi="Times New Roman" w:cs="Times New Roman"/>
                <w:sz w:val="24"/>
                <w:szCs w:val="24"/>
                <w:lang w:eastAsia="en-ZA"/>
              </w:rPr>
              <w:t>Beit</w:t>
            </w:r>
            <w:proofErr w:type="spellEnd"/>
            <w:r w:rsidRPr="008415DE">
              <w:rPr>
                <w:rFonts w:ascii="Times New Roman" w:eastAsia="Times New Roman" w:hAnsi="Times New Roman" w:cs="Times New Roman"/>
                <w:sz w:val="24"/>
                <w:szCs w:val="24"/>
                <w:lang w:eastAsia="en-ZA"/>
              </w:rPr>
              <w:t xml:space="preserve"> Bridge</w:t>
            </w:r>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60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15</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BP </w:t>
            </w:r>
            <w:proofErr w:type="spellStart"/>
            <w:r w:rsidRPr="008415DE">
              <w:rPr>
                <w:rFonts w:ascii="Times New Roman" w:eastAsia="Times New Roman" w:hAnsi="Times New Roman" w:cs="Times New Roman"/>
                <w:sz w:val="24"/>
                <w:szCs w:val="24"/>
                <w:lang w:eastAsia="en-ZA"/>
              </w:rPr>
              <w:t>Pontdrift</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Mulamula</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Mhinga</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RO Giyani</w:t>
            </w:r>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Tzaneen</w:t>
            </w:r>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Phalaborwa</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Raphahlela</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Sekororo</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Maphulaneng</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BP </w:t>
            </w:r>
            <w:proofErr w:type="spellStart"/>
            <w:r w:rsidRPr="008415DE">
              <w:rPr>
                <w:rFonts w:ascii="Times New Roman" w:eastAsia="Times New Roman" w:hAnsi="Times New Roman" w:cs="Times New Roman"/>
                <w:sz w:val="24"/>
                <w:szCs w:val="24"/>
                <w:lang w:eastAsia="en-ZA"/>
              </w:rPr>
              <w:t>Pafuri</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BP </w:t>
            </w:r>
            <w:proofErr w:type="spellStart"/>
            <w:r w:rsidRPr="008415DE">
              <w:rPr>
                <w:rFonts w:ascii="Times New Roman" w:eastAsia="Times New Roman" w:hAnsi="Times New Roman" w:cs="Times New Roman"/>
                <w:sz w:val="24"/>
                <w:szCs w:val="24"/>
                <w:lang w:eastAsia="en-ZA"/>
              </w:rPr>
              <w:t>Giriyondo</w:t>
            </w:r>
            <w:proofErr w:type="spellEnd"/>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98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TOTAL</w:t>
            </w:r>
          </w:p>
        </w:tc>
        <w:tc>
          <w:tcPr>
            <w:tcW w:w="94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98</w:t>
            </w:r>
          </w:p>
        </w:tc>
        <w:tc>
          <w:tcPr>
            <w:tcW w:w="1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33</w:t>
            </w:r>
          </w:p>
        </w:tc>
        <w:tc>
          <w:tcPr>
            <w:tcW w:w="13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5</w:t>
            </w:r>
          </w:p>
        </w:tc>
      </w:tr>
    </w:tbl>
    <w:p w:rsidR="008415DE" w:rsidRPr="008415DE" w:rsidRDefault="008415DE" w:rsidP="008415DE">
      <w:pPr>
        <w:spacing w:after="0"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 xml:space="preserve">QUESTION 137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b/>
          <w:bCs/>
          <w:sz w:val="24"/>
          <w:szCs w:val="24"/>
          <w:u w:val="single"/>
          <w:lang w:eastAsia="en-ZA"/>
        </w:rPr>
        <w:t>DATE OF PUBLICATION: Friday, 12 JUNE 2009</w:t>
      </w:r>
    </w:p>
    <w:p w:rsidR="008415DE" w:rsidRPr="008415DE" w:rsidRDefault="008415DE" w:rsidP="008415DE">
      <w:pPr>
        <w:spacing w:after="0"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 xml:space="preserve">INTERNAL QUESTION PAPER NO 2 OF 2009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b/>
          <w:bCs/>
          <w:sz w:val="24"/>
          <w:szCs w:val="24"/>
          <w:u w:val="single"/>
          <w:lang w:eastAsia="en-ZA"/>
        </w:rPr>
        <w:t xml:space="preserve">Mr J </w:t>
      </w:r>
      <w:proofErr w:type="spellStart"/>
      <w:r w:rsidRPr="008415DE">
        <w:rPr>
          <w:rFonts w:ascii="Times New Roman" w:eastAsia="Times New Roman" w:hAnsi="Times New Roman" w:cs="Times New Roman"/>
          <w:b/>
          <w:bCs/>
          <w:sz w:val="24"/>
          <w:szCs w:val="24"/>
          <w:u w:val="single"/>
          <w:lang w:eastAsia="en-ZA"/>
        </w:rPr>
        <w:t>Terblanche</w:t>
      </w:r>
      <w:proofErr w:type="spellEnd"/>
      <w:r w:rsidRPr="008415DE">
        <w:rPr>
          <w:rFonts w:ascii="Times New Roman" w:eastAsia="Times New Roman" w:hAnsi="Times New Roman" w:cs="Times New Roman"/>
          <w:b/>
          <w:bCs/>
          <w:sz w:val="24"/>
          <w:szCs w:val="24"/>
          <w:u w:val="single"/>
          <w:lang w:eastAsia="en-ZA"/>
        </w:rPr>
        <w:t xml:space="preserve"> to ask the Minister of Home Affairs: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 xml:space="preserve">How many vacancies were there for (a) counter staff, (b) supervisors and (c) management at each Home Affairs office in the Western Cape as at 30 April 2009?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NW147E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b/>
          <w:bCs/>
          <w:sz w:val="24"/>
          <w:szCs w:val="24"/>
          <w:u w:val="single"/>
          <w:lang w:eastAsia="en-ZA"/>
        </w:rPr>
        <w:lastRenderedPageBreak/>
        <w:t>REPLY</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Acronyms: PMO: WC Provincial Managers Office: Western Cape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RO: Regional Office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DO: District Office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The number of vacant posts relating to Civic Services at each office in the Western Cape Province as at 30 April 2009 – as per the table below: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40"/>
        <w:gridCol w:w="2160"/>
        <w:gridCol w:w="1980"/>
        <w:gridCol w:w="1980"/>
      </w:tblGrid>
      <w:tr w:rsidR="008415DE" w:rsidRPr="008415DE" w:rsidTr="008415DE">
        <w:trPr>
          <w:tblCellSpacing w:w="0" w:type="dxa"/>
        </w:trPr>
        <w:tc>
          <w:tcPr>
            <w:tcW w:w="2340" w:type="dxa"/>
            <w:vMerge w:val="restart"/>
            <w:tcBorders>
              <w:top w:val="outset" w:sz="6" w:space="0" w:color="auto"/>
              <w:left w:val="outset" w:sz="6" w:space="0" w:color="auto"/>
              <w:bottom w:val="outset" w:sz="6" w:space="0" w:color="auto"/>
              <w:right w:val="outset" w:sz="6" w:space="0" w:color="auto"/>
            </w:tcBorders>
            <w:vAlign w:val="center"/>
            <w:hideMark/>
          </w:tcPr>
          <w:p w:rsidR="008415DE" w:rsidRPr="008415DE" w:rsidRDefault="008415DE" w:rsidP="008415DE">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OFFICE</w:t>
            </w:r>
          </w:p>
        </w:tc>
        <w:tc>
          <w:tcPr>
            <w:tcW w:w="6120" w:type="dxa"/>
            <w:gridSpan w:val="3"/>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CIVIC SERVICES</w:t>
            </w:r>
          </w:p>
        </w:tc>
      </w:tr>
      <w:tr w:rsidR="008415DE" w:rsidRPr="008415DE" w:rsidTr="008415D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15DE" w:rsidRPr="008415DE" w:rsidRDefault="008415DE" w:rsidP="008415DE">
            <w:pPr>
              <w:spacing w:after="0" w:line="240" w:lineRule="auto"/>
              <w:rPr>
                <w:rFonts w:ascii="Times New Roman" w:eastAsia="Times New Roman" w:hAnsi="Times New Roman" w:cs="Times New Roman"/>
                <w:sz w:val="24"/>
                <w:szCs w:val="24"/>
                <w:lang w:eastAsia="en-ZA"/>
              </w:rPr>
            </w:pPr>
          </w:p>
        </w:tc>
        <w:tc>
          <w:tcPr>
            <w:tcW w:w="21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COUNTER STAFF</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SUPERVISORS</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MANAGEMENT</w:t>
            </w:r>
          </w:p>
        </w:tc>
      </w:tr>
      <w:tr w:rsidR="008415DE" w:rsidRPr="008415DE" w:rsidTr="008415DE">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after="0" w:line="240" w:lineRule="auto"/>
              <w:rPr>
                <w:rFonts w:ascii="Times New Roman" w:eastAsia="Times New Roman" w:hAnsi="Times New Roman" w:cs="Times New Roman"/>
                <w:sz w:val="24"/>
                <w:szCs w:val="24"/>
                <w:lang w:eastAsia="en-ZA"/>
              </w:rPr>
            </w:pPr>
          </w:p>
        </w:tc>
        <w:tc>
          <w:tcPr>
            <w:tcW w:w="21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after="0" w:line="240" w:lineRule="auto"/>
              <w:rPr>
                <w:rFonts w:ascii="Times New Roman" w:eastAsia="Times New Roman" w:hAnsi="Times New Roman" w:cs="Times New Roman"/>
                <w:sz w:val="24"/>
                <w:szCs w:val="24"/>
                <w:lang w:eastAsia="en-ZA"/>
              </w:rPr>
            </w:pP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after="0" w:line="240" w:lineRule="auto"/>
              <w:rPr>
                <w:rFonts w:ascii="Times New Roman" w:eastAsia="Times New Roman" w:hAnsi="Times New Roman" w:cs="Times New Roman"/>
                <w:sz w:val="24"/>
                <w:szCs w:val="24"/>
                <w:lang w:eastAsia="en-ZA"/>
              </w:rPr>
            </w:pP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after="0" w:line="240" w:lineRule="auto"/>
              <w:rPr>
                <w:rFonts w:ascii="Times New Roman" w:eastAsia="Times New Roman" w:hAnsi="Times New Roman" w:cs="Times New Roman"/>
                <w:sz w:val="24"/>
                <w:szCs w:val="24"/>
                <w:lang w:eastAsia="en-ZA"/>
              </w:rPr>
            </w:pPr>
          </w:p>
        </w:tc>
      </w:tr>
      <w:tr w:rsidR="008415DE" w:rsidRPr="008415DE" w:rsidTr="008415DE">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PMO: WC </w:t>
            </w:r>
          </w:p>
        </w:tc>
        <w:tc>
          <w:tcPr>
            <w:tcW w:w="21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11</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9</w:t>
            </w:r>
          </w:p>
        </w:tc>
      </w:tr>
      <w:tr w:rsidR="008415DE" w:rsidRPr="008415DE" w:rsidTr="008415DE">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RO: Cape Town</w:t>
            </w:r>
          </w:p>
        </w:tc>
        <w:tc>
          <w:tcPr>
            <w:tcW w:w="21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38</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18</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Wynberg</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26</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Bellville</w:t>
            </w:r>
          </w:p>
        </w:tc>
        <w:tc>
          <w:tcPr>
            <w:tcW w:w="21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25</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6</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RO: Paarl</w:t>
            </w:r>
          </w:p>
        </w:tc>
        <w:tc>
          <w:tcPr>
            <w:tcW w:w="21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32</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9</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Worcester</w:t>
            </w:r>
          </w:p>
        </w:tc>
        <w:tc>
          <w:tcPr>
            <w:tcW w:w="21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8</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6</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Vredendal</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7</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Malmesbury</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6</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RO: George</w:t>
            </w:r>
          </w:p>
        </w:tc>
        <w:tc>
          <w:tcPr>
            <w:tcW w:w="21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17</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11</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Oudtshoorn</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6</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Beaufort West</w:t>
            </w:r>
          </w:p>
        </w:tc>
        <w:tc>
          <w:tcPr>
            <w:tcW w:w="21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7</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RO: </w:t>
            </w:r>
            <w:proofErr w:type="spellStart"/>
            <w:r w:rsidRPr="008415DE">
              <w:rPr>
                <w:rFonts w:ascii="Times New Roman" w:eastAsia="Times New Roman" w:hAnsi="Times New Roman" w:cs="Times New Roman"/>
                <w:sz w:val="24"/>
                <w:szCs w:val="24"/>
                <w:lang w:eastAsia="en-ZA"/>
              </w:rPr>
              <w:t>Khayelitsha</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16</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8</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Nyanga</w:t>
            </w:r>
            <w:proofErr w:type="spellEnd"/>
          </w:p>
        </w:tc>
        <w:tc>
          <w:tcPr>
            <w:tcW w:w="21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15</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Caledon</w:t>
            </w:r>
          </w:p>
        </w:tc>
        <w:tc>
          <w:tcPr>
            <w:tcW w:w="21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11</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 DO: M/Plain</w:t>
            </w:r>
          </w:p>
        </w:tc>
        <w:tc>
          <w:tcPr>
            <w:tcW w:w="21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10</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TOTAL</w:t>
            </w:r>
          </w:p>
        </w:tc>
        <w:tc>
          <w:tcPr>
            <w:tcW w:w="21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226</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90</w:t>
            </w:r>
          </w:p>
        </w:tc>
        <w:tc>
          <w:tcPr>
            <w:tcW w:w="19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10</w:t>
            </w:r>
          </w:p>
        </w:tc>
      </w:tr>
    </w:tbl>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The number of vacant posts relating to Immigration Services at each office in the Western Cape Province as at 30 April 2009 – as per the table below:</w:t>
      </w:r>
    </w:p>
    <w:tbl>
      <w:tblPr>
        <w:tblW w:w="9855" w:type="dxa"/>
        <w:tblCellSpacing w:w="0" w:type="dxa"/>
        <w:tblCellMar>
          <w:left w:w="0" w:type="dxa"/>
          <w:right w:w="0" w:type="dxa"/>
        </w:tblCellMar>
        <w:tblLook w:val="04A0"/>
      </w:tblPr>
      <w:tblGrid>
        <w:gridCol w:w="4530"/>
        <w:gridCol w:w="1410"/>
        <w:gridCol w:w="1950"/>
        <w:gridCol w:w="1965"/>
      </w:tblGrid>
      <w:tr w:rsidR="008415DE" w:rsidRPr="008415DE" w:rsidTr="008415DE">
        <w:trPr>
          <w:tblCellSpacing w:w="0" w:type="dxa"/>
        </w:trPr>
        <w:tc>
          <w:tcPr>
            <w:tcW w:w="4530" w:type="dxa"/>
            <w:vMerge w:val="restart"/>
            <w:vAlign w:val="center"/>
            <w:hideMark/>
          </w:tcPr>
          <w:p w:rsidR="008415DE" w:rsidRPr="008415DE" w:rsidRDefault="008415DE" w:rsidP="008415DE">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OFFICE</w:t>
            </w:r>
          </w:p>
        </w:tc>
        <w:tc>
          <w:tcPr>
            <w:tcW w:w="5325" w:type="dxa"/>
            <w:gridSpan w:val="3"/>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IMMIGRATION SERVICES</w:t>
            </w:r>
          </w:p>
        </w:tc>
      </w:tr>
      <w:tr w:rsidR="008415DE" w:rsidRPr="008415DE" w:rsidTr="008415DE">
        <w:trPr>
          <w:tblCellSpacing w:w="0" w:type="dxa"/>
        </w:trPr>
        <w:tc>
          <w:tcPr>
            <w:tcW w:w="0" w:type="auto"/>
            <w:vMerge/>
            <w:vAlign w:val="center"/>
            <w:hideMark/>
          </w:tcPr>
          <w:p w:rsidR="008415DE" w:rsidRPr="008415DE" w:rsidRDefault="008415DE" w:rsidP="008415DE">
            <w:pPr>
              <w:spacing w:after="0" w:line="240" w:lineRule="auto"/>
              <w:rPr>
                <w:rFonts w:ascii="Times New Roman" w:eastAsia="Times New Roman" w:hAnsi="Times New Roman" w:cs="Times New Roman"/>
                <w:sz w:val="24"/>
                <w:szCs w:val="24"/>
                <w:lang w:eastAsia="en-ZA"/>
              </w:rPr>
            </w:pPr>
          </w:p>
        </w:tc>
        <w:tc>
          <w:tcPr>
            <w:tcW w:w="1410" w:type="dxa"/>
            <w:vAlign w:val="center"/>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COUNTER STAFF</w:t>
            </w:r>
          </w:p>
        </w:tc>
        <w:tc>
          <w:tcPr>
            <w:tcW w:w="1950" w:type="dxa"/>
            <w:vAlign w:val="center"/>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SUPERVISORS</w:t>
            </w:r>
          </w:p>
        </w:tc>
        <w:tc>
          <w:tcPr>
            <w:tcW w:w="1965" w:type="dxa"/>
            <w:vAlign w:val="center"/>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MANAGEMENT</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RO Cape Town</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31</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9</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Refugee Reception Office Cape Town</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Bellville</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Wynberg</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Cape Town International Airport</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14</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Cape Town Harbour</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415DE">
              <w:rPr>
                <w:rFonts w:ascii="Times New Roman" w:eastAsia="Times New Roman" w:hAnsi="Times New Roman" w:cs="Times New Roman"/>
                <w:sz w:val="24"/>
                <w:szCs w:val="24"/>
                <w:lang w:eastAsia="en-ZA"/>
              </w:rPr>
              <w:t>Saldanha</w:t>
            </w:r>
            <w:proofErr w:type="spellEnd"/>
            <w:r w:rsidRPr="008415DE">
              <w:rPr>
                <w:rFonts w:ascii="Times New Roman" w:eastAsia="Times New Roman" w:hAnsi="Times New Roman" w:cs="Times New Roman"/>
                <w:sz w:val="24"/>
                <w:szCs w:val="24"/>
                <w:lang w:eastAsia="en-ZA"/>
              </w:rPr>
              <w:t xml:space="preserve"> Bay Harbour</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 xml:space="preserve">RO </w:t>
            </w:r>
            <w:proofErr w:type="spellStart"/>
            <w:r w:rsidRPr="008415DE">
              <w:rPr>
                <w:rFonts w:ascii="Times New Roman" w:eastAsia="Times New Roman" w:hAnsi="Times New Roman" w:cs="Times New Roman"/>
                <w:b/>
                <w:bCs/>
                <w:sz w:val="24"/>
                <w:szCs w:val="24"/>
                <w:u w:val="single"/>
                <w:lang w:eastAsia="en-ZA"/>
              </w:rPr>
              <w:t>Khayelitsha</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Mitchell's Plain</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Nyanga</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Caledon</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RO Paarl</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 xml:space="preserve">DO </w:t>
            </w:r>
            <w:proofErr w:type="spellStart"/>
            <w:r w:rsidRPr="008415DE">
              <w:rPr>
                <w:rFonts w:ascii="Times New Roman" w:eastAsia="Times New Roman" w:hAnsi="Times New Roman" w:cs="Times New Roman"/>
                <w:sz w:val="24"/>
                <w:szCs w:val="24"/>
                <w:lang w:eastAsia="en-ZA"/>
              </w:rPr>
              <w:t>Malmesbury</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Worcester</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Vredendal</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Stellenbosch</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RO George</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9</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Oudtshoorn</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Knysna</w:t>
            </w:r>
            <w:proofErr w:type="spellEnd"/>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Beaufort West</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415DE">
              <w:rPr>
                <w:rFonts w:ascii="Times New Roman" w:eastAsia="Times New Roman" w:hAnsi="Times New Roman" w:cs="Times New Roman"/>
                <w:sz w:val="24"/>
                <w:szCs w:val="24"/>
                <w:lang w:eastAsia="en-ZA"/>
              </w:rPr>
              <w:t>Mosselbay</w:t>
            </w:r>
            <w:proofErr w:type="spellEnd"/>
            <w:r w:rsidRPr="008415DE">
              <w:rPr>
                <w:rFonts w:ascii="Times New Roman" w:eastAsia="Times New Roman" w:hAnsi="Times New Roman" w:cs="Times New Roman"/>
                <w:sz w:val="24"/>
                <w:szCs w:val="24"/>
                <w:lang w:eastAsia="en-ZA"/>
              </w:rPr>
              <w:t xml:space="preserve"> Harbour</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53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TOTAL</w:t>
            </w:r>
          </w:p>
        </w:tc>
        <w:tc>
          <w:tcPr>
            <w:tcW w:w="141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87</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21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3</w:t>
            </w:r>
          </w:p>
        </w:tc>
      </w:tr>
    </w:tbl>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b/>
          <w:bCs/>
          <w:sz w:val="24"/>
          <w:szCs w:val="24"/>
          <w:u w:val="single"/>
          <w:lang w:eastAsia="en-ZA"/>
        </w:rPr>
        <w:t>QUESTION 138</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b/>
          <w:bCs/>
          <w:sz w:val="24"/>
          <w:szCs w:val="24"/>
          <w:u w:val="single"/>
          <w:lang w:eastAsia="en-ZA"/>
        </w:rPr>
        <w:t>DATE OF PUBLICATION: Friday, 12 June 2009</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b/>
          <w:bCs/>
          <w:sz w:val="24"/>
          <w:szCs w:val="24"/>
          <w:u w:val="single"/>
          <w:lang w:eastAsia="en-ZA"/>
        </w:rPr>
        <w:t>INTERNAL QUESTION PAPER NO 2 of 2009</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b/>
          <w:bCs/>
          <w:sz w:val="24"/>
          <w:szCs w:val="24"/>
          <w:u w:val="single"/>
          <w:lang w:eastAsia="en-ZA"/>
        </w:rPr>
        <w:t xml:space="preserve">Ms J F </w:t>
      </w:r>
      <w:proofErr w:type="spellStart"/>
      <w:r w:rsidRPr="008415DE">
        <w:rPr>
          <w:rFonts w:ascii="Times New Roman" w:eastAsia="Times New Roman" w:hAnsi="Times New Roman" w:cs="Times New Roman"/>
          <w:b/>
          <w:bCs/>
          <w:sz w:val="24"/>
          <w:szCs w:val="24"/>
          <w:u w:val="single"/>
          <w:lang w:eastAsia="en-ZA"/>
        </w:rPr>
        <w:t>Terblanche</w:t>
      </w:r>
      <w:proofErr w:type="spellEnd"/>
      <w:r w:rsidRPr="008415DE">
        <w:rPr>
          <w:rFonts w:ascii="Times New Roman" w:eastAsia="Times New Roman" w:hAnsi="Times New Roman" w:cs="Times New Roman"/>
          <w:b/>
          <w:bCs/>
          <w:sz w:val="24"/>
          <w:szCs w:val="24"/>
          <w:u w:val="single"/>
          <w:lang w:eastAsia="en-ZA"/>
        </w:rPr>
        <w:t xml:space="preserve"> (DA) to ask the Minister of Home Affairs: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 xml:space="preserve">How many vacancies for (a) counter staff, (b) supervisors and (c) managers existed on </w:t>
      </w:r>
      <w:r w:rsidRPr="008415DE">
        <w:rPr>
          <w:rFonts w:ascii="Times New Roman" w:eastAsia="Times New Roman" w:hAnsi="Times New Roman" w:cs="Times New Roman"/>
          <w:sz w:val="24"/>
          <w:szCs w:val="24"/>
          <w:u w:val="single"/>
          <w:lang w:eastAsia="en-ZA"/>
        </w:rPr>
        <w:br/>
        <w:t>30 April 2009 at each office in Gauteng?</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NW148E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REPLY</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Acronyms: RO: Regional Office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DO: District Office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BP: Border Post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The number of vacant posts relating to Civic Services at each office in the Gauteng Province as at 30 April 2009 – as per the table below:</w:t>
      </w:r>
    </w:p>
    <w:tbl>
      <w:tblPr>
        <w:tblW w:w="8670" w:type="dxa"/>
        <w:tblCellSpacing w:w="0" w:type="dxa"/>
        <w:tblCellMar>
          <w:left w:w="0" w:type="dxa"/>
          <w:right w:w="0" w:type="dxa"/>
        </w:tblCellMar>
        <w:tblLook w:val="04A0"/>
      </w:tblPr>
      <w:tblGrid>
        <w:gridCol w:w="4258"/>
        <w:gridCol w:w="1381"/>
        <w:gridCol w:w="1629"/>
        <w:gridCol w:w="1758"/>
      </w:tblGrid>
      <w:tr w:rsidR="008415DE" w:rsidRPr="008415DE" w:rsidTr="008415DE">
        <w:trPr>
          <w:tblCellSpacing w:w="0" w:type="dxa"/>
        </w:trPr>
        <w:tc>
          <w:tcPr>
            <w:tcW w:w="4395" w:type="dxa"/>
            <w:vMerge w:val="restart"/>
            <w:vAlign w:val="center"/>
            <w:hideMark/>
          </w:tcPr>
          <w:p w:rsidR="008415DE" w:rsidRPr="008415DE" w:rsidRDefault="008415DE" w:rsidP="008415DE">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OFFICE</w:t>
            </w:r>
          </w:p>
        </w:tc>
        <w:tc>
          <w:tcPr>
            <w:tcW w:w="4275" w:type="dxa"/>
            <w:gridSpan w:val="3"/>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CIVIC SERVICES</w:t>
            </w:r>
          </w:p>
        </w:tc>
      </w:tr>
      <w:tr w:rsidR="008415DE" w:rsidRPr="008415DE" w:rsidTr="008415DE">
        <w:trPr>
          <w:tblCellSpacing w:w="0" w:type="dxa"/>
        </w:trPr>
        <w:tc>
          <w:tcPr>
            <w:tcW w:w="0" w:type="auto"/>
            <w:vMerge/>
            <w:vAlign w:val="center"/>
            <w:hideMark/>
          </w:tcPr>
          <w:p w:rsidR="008415DE" w:rsidRPr="008415DE" w:rsidRDefault="008415DE" w:rsidP="008415DE">
            <w:pPr>
              <w:spacing w:after="0" w:line="240" w:lineRule="auto"/>
              <w:rPr>
                <w:rFonts w:ascii="Times New Roman" w:eastAsia="Times New Roman" w:hAnsi="Times New Roman" w:cs="Times New Roman"/>
                <w:sz w:val="24"/>
                <w:szCs w:val="24"/>
                <w:lang w:eastAsia="en-ZA"/>
              </w:rPr>
            </w:pPr>
          </w:p>
        </w:tc>
        <w:tc>
          <w:tcPr>
            <w:tcW w:w="1425" w:type="dxa"/>
            <w:vAlign w:val="center"/>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COUNTER STAFF</w:t>
            </w:r>
          </w:p>
        </w:tc>
        <w:tc>
          <w:tcPr>
            <w:tcW w:w="1425" w:type="dxa"/>
            <w:vAlign w:val="center"/>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SUPERVISORS</w:t>
            </w:r>
          </w:p>
        </w:tc>
        <w:tc>
          <w:tcPr>
            <w:tcW w:w="1425" w:type="dxa"/>
            <w:vAlign w:val="center"/>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MANAGEMENT</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OR Tambo International Airport</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 xml:space="preserve">RO </w:t>
            </w:r>
            <w:proofErr w:type="spellStart"/>
            <w:r w:rsidRPr="008415DE">
              <w:rPr>
                <w:rFonts w:ascii="Times New Roman" w:eastAsia="Times New Roman" w:hAnsi="Times New Roman" w:cs="Times New Roman"/>
                <w:b/>
                <w:bCs/>
                <w:sz w:val="24"/>
                <w:szCs w:val="24"/>
                <w:u w:val="single"/>
                <w:lang w:eastAsia="en-ZA"/>
              </w:rPr>
              <w:t>Germiston</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7</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Alberton</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6</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Boksburg</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Edenvale</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Katlehong</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Vosloorus</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RO Springs</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6</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Benoni</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Brakpan</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Daveyton</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Kemptonpark</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DO Nigel</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Tembisa</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Ivory Park</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 xml:space="preserve">RO </w:t>
            </w:r>
            <w:proofErr w:type="spellStart"/>
            <w:r w:rsidRPr="008415DE">
              <w:rPr>
                <w:rFonts w:ascii="Times New Roman" w:eastAsia="Times New Roman" w:hAnsi="Times New Roman" w:cs="Times New Roman"/>
                <w:b/>
                <w:bCs/>
                <w:sz w:val="24"/>
                <w:szCs w:val="24"/>
                <w:u w:val="single"/>
                <w:lang w:eastAsia="en-ZA"/>
              </w:rPr>
              <w:t>Marabastad</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9</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Refugee Reception Office Pretoria</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Centurion</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Pretoria</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Garsfontein</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Atteridgeville</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Midrand</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 xml:space="preserve">RO </w:t>
            </w:r>
            <w:proofErr w:type="spellStart"/>
            <w:r w:rsidRPr="008415DE">
              <w:rPr>
                <w:rFonts w:ascii="Times New Roman" w:eastAsia="Times New Roman" w:hAnsi="Times New Roman" w:cs="Times New Roman"/>
                <w:b/>
                <w:bCs/>
                <w:sz w:val="24"/>
                <w:szCs w:val="24"/>
                <w:u w:val="single"/>
                <w:lang w:eastAsia="en-ZA"/>
              </w:rPr>
              <w:t>Akasia</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Mamelodi</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Bronkhorstspruit</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Soshanguve</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Eersterust</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RO Soweto</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13</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Lenasia</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Roodepoort</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Soweto</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Naledi</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RO Johannesburg</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19</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Refugee Reception Office </w:t>
            </w:r>
            <w:proofErr w:type="spellStart"/>
            <w:r w:rsidRPr="008415DE">
              <w:rPr>
                <w:rFonts w:ascii="Times New Roman" w:eastAsia="Times New Roman" w:hAnsi="Times New Roman" w:cs="Times New Roman"/>
                <w:sz w:val="24"/>
                <w:szCs w:val="24"/>
                <w:lang w:eastAsia="en-ZA"/>
              </w:rPr>
              <w:t>Rosettonville</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8</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Alexandra</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Marketstreet</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14</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Randburg</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14</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Sandton</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7</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RO Vereeniging</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Evaton</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Heidelberg</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Orange Farms</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Van </w:t>
            </w:r>
            <w:proofErr w:type="spellStart"/>
            <w:r w:rsidRPr="008415DE">
              <w:rPr>
                <w:rFonts w:ascii="Times New Roman" w:eastAsia="Times New Roman" w:hAnsi="Times New Roman" w:cs="Times New Roman"/>
                <w:sz w:val="24"/>
                <w:szCs w:val="24"/>
                <w:lang w:eastAsia="en-ZA"/>
              </w:rPr>
              <w:t>Der</w:t>
            </w:r>
            <w:proofErr w:type="spellEnd"/>
            <w:r w:rsidRPr="008415DE">
              <w:rPr>
                <w:rFonts w:ascii="Times New Roman" w:eastAsia="Times New Roman" w:hAnsi="Times New Roman" w:cs="Times New Roman"/>
                <w:sz w:val="24"/>
                <w:szCs w:val="24"/>
                <w:lang w:eastAsia="en-ZA"/>
              </w:rPr>
              <w:t xml:space="preserve"> </w:t>
            </w:r>
            <w:proofErr w:type="spellStart"/>
            <w:r w:rsidRPr="008415DE">
              <w:rPr>
                <w:rFonts w:ascii="Times New Roman" w:eastAsia="Times New Roman" w:hAnsi="Times New Roman" w:cs="Times New Roman"/>
                <w:sz w:val="24"/>
                <w:szCs w:val="24"/>
                <w:lang w:eastAsia="en-ZA"/>
              </w:rPr>
              <w:t>Bijlpark</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Sebokeng</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RO Randfontein</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Carletonville</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9</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Krugersdorp</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7</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415DE">
              <w:rPr>
                <w:rFonts w:ascii="Times New Roman" w:eastAsia="Times New Roman" w:hAnsi="Times New Roman" w:cs="Times New Roman"/>
                <w:sz w:val="24"/>
                <w:szCs w:val="24"/>
                <w:lang w:eastAsia="en-ZA"/>
              </w:rPr>
              <w:t>Lanseria</w:t>
            </w:r>
            <w:proofErr w:type="spellEnd"/>
            <w:r w:rsidRPr="008415DE">
              <w:rPr>
                <w:rFonts w:ascii="Times New Roman" w:eastAsia="Times New Roman" w:hAnsi="Times New Roman" w:cs="Times New Roman"/>
                <w:sz w:val="24"/>
                <w:szCs w:val="24"/>
                <w:lang w:eastAsia="en-ZA"/>
              </w:rPr>
              <w:t xml:space="preserve"> International Airport</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Kagiso</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TOTAL</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167</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51</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12</w:t>
            </w:r>
          </w:p>
        </w:tc>
      </w:tr>
    </w:tbl>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The number of vacant posts relating to Immigration Services at each office in the Gauteng Province as at 30 April 2009 – as per the table below:</w:t>
      </w:r>
    </w:p>
    <w:tbl>
      <w:tblPr>
        <w:tblW w:w="9735" w:type="dxa"/>
        <w:tblCellSpacing w:w="0" w:type="dxa"/>
        <w:tblCellMar>
          <w:left w:w="0" w:type="dxa"/>
          <w:right w:w="0" w:type="dxa"/>
        </w:tblCellMar>
        <w:tblLook w:val="04A0"/>
      </w:tblPr>
      <w:tblGrid>
        <w:gridCol w:w="4395"/>
        <w:gridCol w:w="1425"/>
        <w:gridCol w:w="1950"/>
        <w:gridCol w:w="1965"/>
      </w:tblGrid>
      <w:tr w:rsidR="008415DE" w:rsidRPr="008415DE" w:rsidTr="008415DE">
        <w:trPr>
          <w:tblCellSpacing w:w="0" w:type="dxa"/>
        </w:trPr>
        <w:tc>
          <w:tcPr>
            <w:tcW w:w="4395" w:type="dxa"/>
            <w:vMerge w:val="restart"/>
            <w:vAlign w:val="center"/>
            <w:hideMark/>
          </w:tcPr>
          <w:p w:rsidR="008415DE" w:rsidRPr="008415DE" w:rsidRDefault="008415DE" w:rsidP="008415DE">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OFFICE</w:t>
            </w:r>
          </w:p>
        </w:tc>
        <w:tc>
          <w:tcPr>
            <w:tcW w:w="5340" w:type="dxa"/>
            <w:gridSpan w:val="3"/>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IMMIGRATION SERVICES</w:t>
            </w:r>
          </w:p>
        </w:tc>
      </w:tr>
      <w:tr w:rsidR="008415DE" w:rsidRPr="008415DE" w:rsidTr="008415DE">
        <w:trPr>
          <w:tblCellSpacing w:w="0" w:type="dxa"/>
        </w:trPr>
        <w:tc>
          <w:tcPr>
            <w:tcW w:w="0" w:type="auto"/>
            <w:vMerge/>
            <w:vAlign w:val="center"/>
            <w:hideMark/>
          </w:tcPr>
          <w:p w:rsidR="008415DE" w:rsidRPr="008415DE" w:rsidRDefault="008415DE" w:rsidP="008415DE">
            <w:pPr>
              <w:spacing w:after="0" w:line="240" w:lineRule="auto"/>
              <w:rPr>
                <w:rFonts w:ascii="Times New Roman" w:eastAsia="Times New Roman" w:hAnsi="Times New Roman" w:cs="Times New Roman"/>
                <w:sz w:val="24"/>
                <w:szCs w:val="24"/>
                <w:lang w:eastAsia="en-ZA"/>
              </w:rPr>
            </w:pPr>
          </w:p>
        </w:tc>
        <w:tc>
          <w:tcPr>
            <w:tcW w:w="1425" w:type="dxa"/>
            <w:vAlign w:val="center"/>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COUNTER STAFF</w:t>
            </w:r>
          </w:p>
        </w:tc>
        <w:tc>
          <w:tcPr>
            <w:tcW w:w="1950" w:type="dxa"/>
            <w:vAlign w:val="center"/>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SUPERVISORS</w:t>
            </w:r>
          </w:p>
        </w:tc>
        <w:tc>
          <w:tcPr>
            <w:tcW w:w="1965" w:type="dxa"/>
            <w:vAlign w:val="center"/>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MANAGEMENT</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Johannesburg International Airport</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7</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415DE">
              <w:rPr>
                <w:rFonts w:ascii="Times New Roman" w:eastAsia="Times New Roman" w:hAnsi="Times New Roman" w:cs="Times New Roman"/>
                <w:b/>
                <w:bCs/>
                <w:sz w:val="24"/>
                <w:szCs w:val="24"/>
                <w:lang w:eastAsia="en-ZA"/>
              </w:rPr>
              <w:t>Lanseria</w:t>
            </w:r>
            <w:proofErr w:type="spellEnd"/>
            <w:r w:rsidRPr="008415DE">
              <w:rPr>
                <w:rFonts w:ascii="Times New Roman" w:eastAsia="Times New Roman" w:hAnsi="Times New Roman" w:cs="Times New Roman"/>
                <w:b/>
                <w:bCs/>
                <w:sz w:val="24"/>
                <w:szCs w:val="24"/>
                <w:lang w:eastAsia="en-ZA"/>
              </w:rPr>
              <w:t xml:space="preserve"> International Airport</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7</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 xml:space="preserve">RO </w:t>
            </w:r>
            <w:proofErr w:type="spellStart"/>
            <w:r w:rsidRPr="008415DE">
              <w:rPr>
                <w:rFonts w:ascii="Times New Roman" w:eastAsia="Times New Roman" w:hAnsi="Times New Roman" w:cs="Times New Roman"/>
                <w:b/>
                <w:bCs/>
                <w:sz w:val="24"/>
                <w:szCs w:val="24"/>
                <w:u w:val="single"/>
                <w:lang w:eastAsia="en-ZA"/>
              </w:rPr>
              <w:t>Germiston</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7</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Alberton</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6</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Boksburg</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 xml:space="preserve">DO </w:t>
            </w:r>
            <w:proofErr w:type="spellStart"/>
            <w:r w:rsidRPr="008415DE">
              <w:rPr>
                <w:rFonts w:ascii="Times New Roman" w:eastAsia="Times New Roman" w:hAnsi="Times New Roman" w:cs="Times New Roman"/>
                <w:sz w:val="24"/>
                <w:szCs w:val="24"/>
                <w:lang w:eastAsia="en-ZA"/>
              </w:rPr>
              <w:t>Edenvale</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Katlehong</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Vosloorus</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RO Springs</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6</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Benoni</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Brakpan</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Daveyton</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Kemptonpark</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Nigel</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Tembisa</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Ivory Park</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 xml:space="preserve">RO </w:t>
            </w:r>
            <w:proofErr w:type="spellStart"/>
            <w:r w:rsidRPr="008415DE">
              <w:rPr>
                <w:rFonts w:ascii="Times New Roman" w:eastAsia="Times New Roman" w:hAnsi="Times New Roman" w:cs="Times New Roman"/>
                <w:b/>
                <w:bCs/>
                <w:sz w:val="24"/>
                <w:szCs w:val="24"/>
                <w:u w:val="single"/>
                <w:lang w:eastAsia="en-ZA"/>
              </w:rPr>
              <w:t>Marabastad</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24</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Refugee Reception office Pretoria</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9</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415DE">
              <w:rPr>
                <w:rFonts w:ascii="Times New Roman" w:eastAsia="Times New Roman" w:hAnsi="Times New Roman" w:cs="Times New Roman"/>
                <w:sz w:val="24"/>
                <w:szCs w:val="24"/>
                <w:lang w:eastAsia="en-ZA"/>
              </w:rPr>
              <w:t>Ga-rankua</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6</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Centurion</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Pretoria</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Garsfontein</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Atteridgeville</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Midrand</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 xml:space="preserve">RO </w:t>
            </w:r>
            <w:proofErr w:type="spellStart"/>
            <w:r w:rsidRPr="008415DE">
              <w:rPr>
                <w:rFonts w:ascii="Times New Roman" w:eastAsia="Times New Roman" w:hAnsi="Times New Roman" w:cs="Times New Roman"/>
                <w:b/>
                <w:bCs/>
                <w:sz w:val="24"/>
                <w:szCs w:val="24"/>
                <w:u w:val="single"/>
                <w:lang w:eastAsia="en-ZA"/>
              </w:rPr>
              <w:t>Akasia</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Mamelodi</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Bronkhorstspruit</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Soshanguve</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Eersterust</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RO Soweto</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13</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Lenasia</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Roodepoort</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Soweto</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Naledi</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RO Johannesburg</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19</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Refugee Reception Office Crown Mines</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8</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Alexandra</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Marketstreet</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14</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Randburg</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14</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Sandton</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7</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RO Vereeniging</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Evaton</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Heidelberg</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Orange Farms</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Van </w:t>
            </w:r>
            <w:proofErr w:type="spellStart"/>
            <w:r w:rsidRPr="008415DE">
              <w:rPr>
                <w:rFonts w:ascii="Times New Roman" w:eastAsia="Times New Roman" w:hAnsi="Times New Roman" w:cs="Times New Roman"/>
                <w:sz w:val="24"/>
                <w:szCs w:val="24"/>
                <w:lang w:eastAsia="en-ZA"/>
              </w:rPr>
              <w:t>Der</w:t>
            </w:r>
            <w:proofErr w:type="spellEnd"/>
            <w:r w:rsidRPr="008415DE">
              <w:rPr>
                <w:rFonts w:ascii="Times New Roman" w:eastAsia="Times New Roman" w:hAnsi="Times New Roman" w:cs="Times New Roman"/>
                <w:sz w:val="24"/>
                <w:szCs w:val="24"/>
                <w:lang w:eastAsia="en-ZA"/>
              </w:rPr>
              <w:t xml:space="preserve"> </w:t>
            </w:r>
            <w:proofErr w:type="spellStart"/>
            <w:r w:rsidRPr="008415DE">
              <w:rPr>
                <w:rFonts w:ascii="Times New Roman" w:eastAsia="Times New Roman" w:hAnsi="Times New Roman" w:cs="Times New Roman"/>
                <w:sz w:val="24"/>
                <w:szCs w:val="24"/>
                <w:lang w:eastAsia="en-ZA"/>
              </w:rPr>
              <w:t>Bijlpark</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DO </w:t>
            </w:r>
            <w:proofErr w:type="spellStart"/>
            <w:r w:rsidRPr="008415DE">
              <w:rPr>
                <w:rFonts w:ascii="Times New Roman" w:eastAsia="Times New Roman" w:hAnsi="Times New Roman" w:cs="Times New Roman"/>
                <w:sz w:val="24"/>
                <w:szCs w:val="24"/>
                <w:lang w:eastAsia="en-ZA"/>
              </w:rPr>
              <w:t>Sebokeng</w:t>
            </w:r>
            <w:proofErr w:type="spellEnd"/>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RO Randfontein</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Carletonville</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9</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Krugersdorp</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7</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415DE">
              <w:rPr>
                <w:rFonts w:ascii="Times New Roman" w:eastAsia="Times New Roman" w:hAnsi="Times New Roman" w:cs="Times New Roman"/>
                <w:sz w:val="24"/>
                <w:szCs w:val="24"/>
                <w:lang w:eastAsia="en-ZA"/>
              </w:rPr>
              <w:t>Lanseria</w:t>
            </w:r>
            <w:proofErr w:type="spellEnd"/>
            <w:r w:rsidRPr="008415DE">
              <w:rPr>
                <w:rFonts w:ascii="Times New Roman" w:eastAsia="Times New Roman" w:hAnsi="Times New Roman" w:cs="Times New Roman"/>
                <w:sz w:val="24"/>
                <w:szCs w:val="24"/>
                <w:lang w:eastAsia="en-ZA"/>
              </w:rPr>
              <w:t xml:space="preserve"> International Airport</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7</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DO Kagiso</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rPr>
          <w:tblCellSpacing w:w="0" w:type="dxa"/>
        </w:trPr>
        <w:tc>
          <w:tcPr>
            <w:tcW w:w="439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TOTAL</w:t>
            </w:r>
          </w:p>
        </w:tc>
        <w:tc>
          <w:tcPr>
            <w:tcW w:w="142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138</w:t>
            </w:r>
          </w:p>
        </w:tc>
        <w:tc>
          <w:tcPr>
            <w:tcW w:w="1950"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55</w:t>
            </w:r>
          </w:p>
        </w:tc>
        <w:tc>
          <w:tcPr>
            <w:tcW w:w="1965" w:type="dxa"/>
            <w:noWrap/>
            <w:vAlign w:val="bottom"/>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17</w:t>
            </w:r>
          </w:p>
        </w:tc>
      </w:tr>
    </w:tbl>
    <w:p w:rsidR="008415DE" w:rsidRPr="008415DE" w:rsidRDefault="008415DE" w:rsidP="008415DE">
      <w:pPr>
        <w:spacing w:after="0"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 xml:space="preserve">QUESTION 148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b/>
          <w:bCs/>
          <w:sz w:val="24"/>
          <w:szCs w:val="24"/>
          <w:u w:val="single"/>
          <w:lang w:eastAsia="en-ZA"/>
        </w:rPr>
        <w:t>DATE OF PUBLICATION: Friday, 12 June 2009</w:t>
      </w:r>
    </w:p>
    <w:p w:rsidR="008415DE" w:rsidRPr="008415DE" w:rsidRDefault="008415DE" w:rsidP="008415DE">
      <w:pPr>
        <w:spacing w:after="0"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lastRenderedPageBreak/>
        <w:t xml:space="preserve">INTERNAL QUESTION PAPER NO 2 of 2009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b/>
          <w:bCs/>
          <w:sz w:val="24"/>
          <w:szCs w:val="24"/>
          <w:u w:val="single"/>
          <w:lang w:eastAsia="en-ZA"/>
        </w:rPr>
        <w:t xml:space="preserve">Ms </w:t>
      </w:r>
      <w:proofErr w:type="gramStart"/>
      <w:r w:rsidRPr="008415DE">
        <w:rPr>
          <w:rFonts w:ascii="Times New Roman" w:eastAsia="Times New Roman" w:hAnsi="Times New Roman" w:cs="Times New Roman"/>
          <w:b/>
          <w:bCs/>
          <w:sz w:val="24"/>
          <w:szCs w:val="24"/>
          <w:u w:val="single"/>
          <w:lang w:eastAsia="en-ZA"/>
        </w:rPr>
        <w:t>A</w:t>
      </w:r>
      <w:proofErr w:type="gramEnd"/>
      <w:r w:rsidRPr="008415DE">
        <w:rPr>
          <w:rFonts w:ascii="Times New Roman" w:eastAsia="Times New Roman" w:hAnsi="Times New Roman" w:cs="Times New Roman"/>
          <w:b/>
          <w:bCs/>
          <w:sz w:val="24"/>
          <w:szCs w:val="24"/>
          <w:u w:val="single"/>
          <w:lang w:eastAsia="en-ZA"/>
        </w:rPr>
        <w:t xml:space="preserve"> </w:t>
      </w:r>
      <w:proofErr w:type="spellStart"/>
      <w:r w:rsidRPr="008415DE">
        <w:rPr>
          <w:rFonts w:ascii="Times New Roman" w:eastAsia="Times New Roman" w:hAnsi="Times New Roman" w:cs="Times New Roman"/>
          <w:b/>
          <w:bCs/>
          <w:sz w:val="24"/>
          <w:szCs w:val="24"/>
          <w:u w:val="single"/>
          <w:lang w:eastAsia="en-ZA"/>
        </w:rPr>
        <w:t>Mda</w:t>
      </w:r>
      <w:proofErr w:type="spellEnd"/>
      <w:r w:rsidRPr="008415DE">
        <w:rPr>
          <w:rFonts w:ascii="Times New Roman" w:eastAsia="Times New Roman" w:hAnsi="Times New Roman" w:cs="Times New Roman"/>
          <w:b/>
          <w:bCs/>
          <w:sz w:val="24"/>
          <w:szCs w:val="24"/>
          <w:u w:val="single"/>
          <w:lang w:eastAsia="en-ZA"/>
        </w:rPr>
        <w:t xml:space="preserve"> (Cope) to ask the Minister of Home Affairs</w:t>
      </w:r>
      <w:r w:rsidRPr="008415DE">
        <w:rPr>
          <w:rFonts w:ascii="Times New Roman" w:eastAsia="Times New Roman" w:hAnsi="Times New Roman" w:cs="Times New Roman"/>
          <w:sz w:val="24"/>
          <w:szCs w:val="24"/>
          <w:u w:val="single"/>
          <w:lang w:eastAsia="en-ZA"/>
        </w:rPr>
        <w: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(1) Whether any steps were taken to improve the security of documents; if not, why not; if so,</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 xml:space="preserve">(2) </w:t>
      </w:r>
      <w:proofErr w:type="gramStart"/>
      <w:r w:rsidRPr="008415DE">
        <w:rPr>
          <w:rFonts w:ascii="Times New Roman" w:eastAsia="Times New Roman" w:hAnsi="Times New Roman" w:cs="Times New Roman"/>
          <w:sz w:val="24"/>
          <w:szCs w:val="24"/>
          <w:u w:val="single"/>
          <w:lang w:eastAsia="en-ZA"/>
        </w:rPr>
        <w:t>whether</w:t>
      </w:r>
      <w:proofErr w:type="gramEnd"/>
      <w:r w:rsidRPr="008415DE">
        <w:rPr>
          <w:rFonts w:ascii="Times New Roman" w:eastAsia="Times New Roman" w:hAnsi="Times New Roman" w:cs="Times New Roman"/>
          <w:sz w:val="24"/>
          <w:szCs w:val="24"/>
          <w:u w:val="single"/>
          <w:lang w:eastAsia="en-ZA"/>
        </w:rPr>
        <w:t xml:space="preserve"> the sale of fraudulent passports were curtailed by such steps; if not, why not; if so, what are the relevant details?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NW189E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b/>
          <w:bCs/>
          <w:sz w:val="24"/>
          <w:szCs w:val="24"/>
          <w:u w:val="single"/>
          <w:lang w:eastAsia="en-ZA"/>
        </w:rPr>
        <w:t>REPLY</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(1) Yes. New measures have been implemented to secure the Identity Documents (IDs) issued by the Department. The ID work flow process has been re-engineered to ensure that all ID books are accounted for, and the changes are, also, ensured of responsibility and accountability for individual ID books.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 xml:space="preserve">The Track and Trace system enables the Department to track and trace an ID application from the time of acceptance, up until the ID book is collected by the applicant. It, also, helps to detect when an ID </w:t>
      </w:r>
      <w:proofErr w:type="gramStart"/>
      <w:r w:rsidRPr="008415DE">
        <w:rPr>
          <w:rFonts w:ascii="Times New Roman" w:eastAsia="Times New Roman" w:hAnsi="Times New Roman" w:cs="Times New Roman"/>
          <w:sz w:val="24"/>
          <w:szCs w:val="24"/>
          <w:u w:val="single"/>
          <w:lang w:eastAsia="en-ZA"/>
        </w:rPr>
        <w:t>application,</w:t>
      </w:r>
      <w:proofErr w:type="gramEnd"/>
      <w:r w:rsidRPr="008415DE">
        <w:rPr>
          <w:rFonts w:ascii="Times New Roman" w:eastAsia="Times New Roman" w:hAnsi="Times New Roman" w:cs="Times New Roman"/>
          <w:sz w:val="24"/>
          <w:szCs w:val="24"/>
          <w:u w:val="single"/>
          <w:lang w:eastAsia="en-ZA"/>
        </w:rPr>
        <w:t xml:space="preserve"> or book was tampered with, or got lost during processing. The system can identify, who was the last official, who dealt with the case.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 xml:space="preserve">On-Line Verification was implemented to ensure that the person who is applying for a re-issue of an ID is the correct person. The </w:t>
      </w:r>
      <w:proofErr w:type="gramStart"/>
      <w:r w:rsidRPr="008415DE">
        <w:rPr>
          <w:rFonts w:ascii="Times New Roman" w:eastAsia="Times New Roman" w:hAnsi="Times New Roman" w:cs="Times New Roman"/>
          <w:sz w:val="24"/>
          <w:szCs w:val="24"/>
          <w:u w:val="single"/>
          <w:lang w:eastAsia="en-ZA"/>
        </w:rPr>
        <w:t>fingerprint,</w:t>
      </w:r>
      <w:proofErr w:type="gramEnd"/>
      <w:r w:rsidRPr="008415DE">
        <w:rPr>
          <w:rFonts w:ascii="Times New Roman" w:eastAsia="Times New Roman" w:hAnsi="Times New Roman" w:cs="Times New Roman"/>
          <w:sz w:val="24"/>
          <w:szCs w:val="24"/>
          <w:u w:val="single"/>
          <w:lang w:eastAsia="en-ZA"/>
        </w:rPr>
        <w:t xml:space="preserve"> and the ID number are verified against the HANIS data base, before an ID application is accepted, and the ID book is issued. This prevents illegal applications being accepted at front offices.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 xml:space="preserve">The Department is, also, currently, looking at improving the current format of the ID book. New technology will be introduced to make the Identity Document more secure from tampering. The tampering with the photograph on the ID </w:t>
      </w:r>
      <w:proofErr w:type="gramStart"/>
      <w:r w:rsidRPr="008415DE">
        <w:rPr>
          <w:rFonts w:ascii="Times New Roman" w:eastAsia="Times New Roman" w:hAnsi="Times New Roman" w:cs="Times New Roman"/>
          <w:sz w:val="24"/>
          <w:szCs w:val="24"/>
          <w:u w:val="single"/>
          <w:lang w:eastAsia="en-ZA"/>
        </w:rPr>
        <w:t>books,</w:t>
      </w:r>
      <w:proofErr w:type="gramEnd"/>
      <w:r w:rsidRPr="008415DE">
        <w:rPr>
          <w:rFonts w:ascii="Times New Roman" w:eastAsia="Times New Roman" w:hAnsi="Times New Roman" w:cs="Times New Roman"/>
          <w:sz w:val="24"/>
          <w:szCs w:val="24"/>
          <w:u w:val="single"/>
          <w:lang w:eastAsia="en-ZA"/>
        </w:rPr>
        <w:t xml:space="preserve"> is one of the major causes of fraud and identity theft.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 xml:space="preserve">With regards to passports, a high security new passport was developed, and implemented with effect from 8 April 2009. The new passport incorporates a number of security features that make external reproduction by unauthorised individuals difficult. These features were developed in collaboration with State security agencies. In addition, production of our passports has moved to a new secure site at GPW, where there is tighter access control to the production environment. The Department has, also, streamlined the end to end passport process, incorporating more controls, and monitoring to ensure that fraudulent activities are detected and minimised. Live </w:t>
      </w:r>
      <w:proofErr w:type="gramStart"/>
      <w:r w:rsidRPr="008415DE">
        <w:rPr>
          <w:rFonts w:ascii="Times New Roman" w:eastAsia="Times New Roman" w:hAnsi="Times New Roman" w:cs="Times New Roman"/>
          <w:sz w:val="24"/>
          <w:szCs w:val="24"/>
          <w:u w:val="single"/>
          <w:lang w:eastAsia="en-ZA"/>
        </w:rPr>
        <w:t>capture,</w:t>
      </w:r>
      <w:proofErr w:type="gramEnd"/>
      <w:r w:rsidRPr="008415DE">
        <w:rPr>
          <w:rFonts w:ascii="Times New Roman" w:eastAsia="Times New Roman" w:hAnsi="Times New Roman" w:cs="Times New Roman"/>
          <w:sz w:val="24"/>
          <w:szCs w:val="24"/>
          <w:u w:val="single"/>
          <w:lang w:eastAsia="en-ZA"/>
        </w:rPr>
        <w:t xml:space="preserve"> and on-line verification of applicants are being rolled out to front offices.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The Department is, also, improving measures to secure our Birth, Marriages, and Death documents. There is a Birth, Marriages, and Death Process re-design, which is , underway, looking at the capturing of births, marriages, and deaths information at the front office, and, thereby, securing the accuracy of information required, as well as, improving the information system that is used to capture such required information.</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lastRenderedPageBreak/>
        <w:t>In addition, efforts are, underway, to improve the security features on all certificates. Currently, the certificates have a watermark, a unique serial number, and the User-id of the official that issued the certificate, is reflected.</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In terms of the late registration of Birth, the process has been de-linked from the Identity Document (ID) application process. The identity of, both, the informant, and the applicant is tested, and verified against the fingerprints database. There is a thorough screening process by specialised committees, which determine the validity of the application for the late registration of birth. The Track and Trace system for the late registration of birth has been implemented, to trace the application, from the time of acceptance, up until the finalization.</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sz w:val="24"/>
          <w:szCs w:val="24"/>
          <w:u w:val="single"/>
          <w:lang w:eastAsia="en-ZA"/>
        </w:rPr>
        <w:t>(2) No reports, compromising the new passport, have been received, thus far.</w:t>
      </w:r>
    </w:p>
    <w:p w:rsidR="008415DE" w:rsidRDefault="008415DE" w:rsidP="008415DE">
      <w:pPr>
        <w:pStyle w:val="NormalWeb"/>
        <w:rPr>
          <w:u w:val="single"/>
        </w:rPr>
      </w:pPr>
      <w:r>
        <w:rPr>
          <w:rStyle w:val="Strong"/>
          <w:u w:val="single"/>
        </w:rPr>
        <w:t>QUESTION 699</w:t>
      </w:r>
    </w:p>
    <w:p w:rsidR="008415DE" w:rsidRDefault="008415DE" w:rsidP="008415DE">
      <w:pPr>
        <w:pStyle w:val="NormalWeb"/>
        <w:rPr>
          <w:u w:val="single"/>
        </w:rPr>
      </w:pPr>
      <w:r>
        <w:rPr>
          <w:b/>
          <w:bCs/>
          <w:u w:val="single"/>
        </w:rPr>
        <w:t>DATE OF PUBLICATION: Friday, 7 August 2009</w:t>
      </w:r>
    </w:p>
    <w:p w:rsidR="008415DE" w:rsidRDefault="008415DE" w:rsidP="008415DE">
      <w:pPr>
        <w:pStyle w:val="NormalWeb"/>
        <w:rPr>
          <w:u w:val="single"/>
        </w:rPr>
      </w:pPr>
      <w:r>
        <w:rPr>
          <w:rStyle w:val="Strong"/>
          <w:u w:val="single"/>
        </w:rPr>
        <w:t>INTERNAL QUESTION PAPER NO 7 of 2009</w:t>
      </w:r>
    </w:p>
    <w:p w:rsidR="008415DE" w:rsidRDefault="008415DE" w:rsidP="008415DE">
      <w:pPr>
        <w:pStyle w:val="NormalWeb"/>
        <w:rPr>
          <w:u w:val="single"/>
        </w:rPr>
      </w:pPr>
      <w:r>
        <w:rPr>
          <w:b/>
          <w:bCs/>
          <w:u w:val="single"/>
        </w:rPr>
        <w:t>Mr I O Davidson (DA) to ask the Minister of Home Affairs:</w:t>
      </w:r>
    </w:p>
    <w:p w:rsidR="008415DE" w:rsidRDefault="008415DE" w:rsidP="008415DE">
      <w:pPr>
        <w:pStyle w:val="NormalWeb"/>
        <w:rPr>
          <w:u w:val="single"/>
        </w:rPr>
      </w:pPr>
      <w:r>
        <w:rPr>
          <w:u w:val="single"/>
        </w:rPr>
        <w:t xml:space="preserve">Whether, in light of the current recession and the consequent shortfall in state revenue, her department has introduced any austerity measures to reduce its expenditure with regard to (a) official vehicles, (b) travel, (c) travel by departmental officials, </w:t>
      </w:r>
      <w:r>
        <w:rPr>
          <w:u w:val="single"/>
        </w:rPr>
        <w:br/>
        <w:t xml:space="preserve">(d) accommodation and household help or (e) any other aspects of government business; if not, what is the position in this regard; if so, what are the relevant details? </w:t>
      </w:r>
    </w:p>
    <w:p w:rsidR="008415DE" w:rsidRDefault="008415DE" w:rsidP="008415DE">
      <w:pPr>
        <w:pStyle w:val="NormalWeb"/>
        <w:rPr>
          <w:u w:val="single"/>
        </w:rPr>
      </w:pPr>
      <w:r>
        <w:rPr>
          <w:u w:val="single"/>
        </w:rPr>
        <w:t>NW793E</w:t>
      </w:r>
    </w:p>
    <w:p w:rsidR="008415DE" w:rsidRDefault="008415DE" w:rsidP="008415DE">
      <w:pPr>
        <w:pStyle w:val="NormalWeb"/>
        <w:rPr>
          <w:u w:val="single"/>
        </w:rPr>
      </w:pPr>
      <w:r>
        <w:rPr>
          <w:b/>
          <w:bCs/>
          <w:u w:val="single"/>
        </w:rPr>
        <w:t>REPLY</w:t>
      </w:r>
    </w:p>
    <w:p w:rsidR="008415DE" w:rsidRDefault="008415DE" w:rsidP="008415DE">
      <w:pPr>
        <w:pStyle w:val="NormalWeb"/>
        <w:rPr>
          <w:u w:val="single"/>
        </w:rPr>
      </w:pPr>
      <w:r>
        <w:rPr>
          <w:u w:val="single"/>
        </w:rPr>
        <w:t>The South African Government has decided to appoint a Ministerial Task Team to develop a proposal on how the whole of government could respond to the economic meltdown by, among other things, identifying areas in which expenditure could be reduced with a view to diverted resources to the provision of essential services.</w:t>
      </w:r>
    </w:p>
    <w:p w:rsidR="008415DE" w:rsidRDefault="008415DE" w:rsidP="008415DE">
      <w:pPr>
        <w:pStyle w:val="NormalWeb"/>
        <w:rPr>
          <w:u w:val="single"/>
        </w:rPr>
      </w:pPr>
      <w:r>
        <w:rPr>
          <w:u w:val="single"/>
        </w:rPr>
        <w:t xml:space="preserve">The Task Team, which is led by the Minister of Finance, will make specific recommendations on how government could implement austerity measures in all the three spheres of government in a structured and coordinated manner. All government departments will be required to comply with these measures as soon as they are approved by Cabinet. These measures will be made available as soon as possible. The department will be in a better position to respond to your questions as soon as this matter is finalised by Cabinet. </w:t>
      </w:r>
    </w:p>
    <w:p w:rsidR="008415DE" w:rsidRDefault="008415DE" w:rsidP="008415DE">
      <w:pPr>
        <w:pStyle w:val="NormalWeb"/>
      </w:pPr>
      <w:r>
        <w:rPr>
          <w:b/>
          <w:bCs/>
        </w:rPr>
        <w:t>QUESTION 1868</w:t>
      </w:r>
    </w:p>
    <w:p w:rsidR="008415DE" w:rsidRDefault="008415DE" w:rsidP="008415DE">
      <w:pPr>
        <w:pStyle w:val="NormalWeb"/>
      </w:pPr>
      <w:r>
        <w:rPr>
          <w:b/>
          <w:bCs/>
        </w:rPr>
        <w:t>DATE OF PUBLICATION: Friday, 23 October 2009</w:t>
      </w:r>
    </w:p>
    <w:p w:rsidR="008415DE" w:rsidRDefault="008415DE" w:rsidP="008415DE">
      <w:pPr>
        <w:pStyle w:val="NormalWeb"/>
      </w:pPr>
      <w:r>
        <w:rPr>
          <w:b/>
          <w:bCs/>
        </w:rPr>
        <w:t>INTERNAL QUESTION PAPER NO 24 OF 2009</w:t>
      </w:r>
    </w:p>
    <w:p w:rsidR="008415DE" w:rsidRDefault="008415DE" w:rsidP="008415DE">
      <w:pPr>
        <w:pStyle w:val="NormalWeb"/>
      </w:pPr>
      <w:r>
        <w:rPr>
          <w:b/>
          <w:bCs/>
        </w:rPr>
        <w:t xml:space="preserve">Mrs J F </w:t>
      </w:r>
      <w:proofErr w:type="spellStart"/>
      <w:r>
        <w:rPr>
          <w:b/>
          <w:bCs/>
        </w:rPr>
        <w:t>Terblanche</w:t>
      </w:r>
      <w:proofErr w:type="spellEnd"/>
      <w:r>
        <w:rPr>
          <w:b/>
          <w:bCs/>
        </w:rPr>
        <w:t xml:space="preserve"> (DA) to ask the Minister of Home Affairs:</w:t>
      </w:r>
    </w:p>
    <w:p w:rsidR="008415DE" w:rsidRDefault="008415DE" w:rsidP="008415DE">
      <w:pPr>
        <w:pStyle w:val="NormalWeb"/>
      </w:pPr>
      <w:r>
        <w:lastRenderedPageBreak/>
        <w:t>Whether the Department of Health is exempted from applying for scarce skills quotas; if not, what is the position in this regard; if so, why?</w:t>
      </w:r>
    </w:p>
    <w:p w:rsidR="008415DE" w:rsidRDefault="008415DE" w:rsidP="008415DE">
      <w:pPr>
        <w:pStyle w:val="NormalWeb"/>
      </w:pPr>
      <w:r>
        <w:t>NW2430E</w:t>
      </w:r>
    </w:p>
    <w:p w:rsidR="008415DE" w:rsidRDefault="008415DE" w:rsidP="008415DE">
      <w:pPr>
        <w:pStyle w:val="NormalWeb"/>
      </w:pPr>
      <w:r>
        <w:rPr>
          <w:b/>
          <w:bCs/>
        </w:rPr>
        <w:t>REPLY</w:t>
      </w:r>
    </w:p>
    <w:p w:rsidR="008415DE" w:rsidRDefault="008415DE" w:rsidP="008415DE">
      <w:pPr>
        <w:pStyle w:val="NormalWeb"/>
      </w:pPr>
      <w:r>
        <w:t>No. Government Departments are not exempted from any of the statutory requirements of the Immigration Act, 2002 (Act No 13 of 2002), or, any of the Immigration Regulations incorporated, in terms of the said Act.</w:t>
      </w:r>
    </w:p>
    <w:p w:rsidR="008415DE" w:rsidRDefault="008415DE" w:rsidP="008415DE">
      <w:pPr>
        <w:pStyle w:val="NormalWeb"/>
      </w:pPr>
      <w:r>
        <w:t>However, Government Departments wanting to employ foreigners may apply, in terms of section 31(2)(c), of the said Act, to have certain prescribed requirements waived, in respect of the specific category in which the foreigners must submit applications for work permits.</w:t>
      </w:r>
    </w:p>
    <w:p w:rsidR="008415DE" w:rsidRPr="008415DE" w:rsidRDefault="008415DE" w:rsidP="008415DE">
      <w:pPr>
        <w:spacing w:after="0"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u w:val="single"/>
          <w:lang w:eastAsia="en-ZA"/>
        </w:rPr>
        <w:t>QUESTION 287</w:t>
      </w:r>
      <w:r w:rsidRPr="008415DE">
        <w:rPr>
          <w:rFonts w:ascii="Times New Roman" w:eastAsia="Times New Roman" w:hAnsi="Times New Roman" w:cs="Times New Roman"/>
          <w:sz w:val="24"/>
          <w:szCs w:val="24"/>
          <w:lang w:eastAsia="en-ZA"/>
        </w:rPr>
        <w:t xml:space="preserve">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DATE OF PUBLICATION: Friday, 3 July 2009</w:t>
      </w:r>
    </w:p>
    <w:p w:rsidR="008415DE" w:rsidRPr="008415DE" w:rsidRDefault="008415DE" w:rsidP="008415DE">
      <w:pPr>
        <w:spacing w:after="0"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u w:val="single"/>
          <w:lang w:eastAsia="en-ZA"/>
        </w:rPr>
        <w:t>INTERNAL QUESTION PAPER NO 5 of 2009</w:t>
      </w:r>
      <w:r w:rsidRPr="008415DE">
        <w:rPr>
          <w:rFonts w:ascii="Times New Roman" w:eastAsia="Times New Roman" w:hAnsi="Times New Roman" w:cs="Times New Roman"/>
          <w:sz w:val="24"/>
          <w:szCs w:val="24"/>
          <w:lang w:eastAsia="en-ZA"/>
        </w:rPr>
        <w:t xml:space="preserve">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 xml:space="preserve">Mr L W </w:t>
      </w:r>
      <w:proofErr w:type="spellStart"/>
      <w:r w:rsidRPr="008415DE">
        <w:rPr>
          <w:rFonts w:ascii="Times New Roman" w:eastAsia="Times New Roman" w:hAnsi="Times New Roman" w:cs="Times New Roman"/>
          <w:b/>
          <w:bCs/>
          <w:sz w:val="24"/>
          <w:szCs w:val="24"/>
          <w:lang w:eastAsia="en-ZA"/>
        </w:rPr>
        <w:t>Greyling</w:t>
      </w:r>
      <w:proofErr w:type="spellEnd"/>
      <w:r w:rsidRPr="008415DE">
        <w:rPr>
          <w:rFonts w:ascii="Times New Roman" w:eastAsia="Times New Roman" w:hAnsi="Times New Roman" w:cs="Times New Roman"/>
          <w:b/>
          <w:bCs/>
          <w:sz w:val="24"/>
          <w:szCs w:val="24"/>
          <w:lang w:eastAsia="en-ZA"/>
        </w:rPr>
        <w:t xml:space="preserve"> (ID) to ask the Minister of Home Affairs: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(1) What is the current status of the special exemption permits for Zimbabweans that were announced </w:t>
      </w:r>
      <w:proofErr w:type="gramStart"/>
      <w:r w:rsidRPr="008415DE">
        <w:rPr>
          <w:rFonts w:ascii="Times New Roman" w:eastAsia="Times New Roman" w:hAnsi="Times New Roman" w:cs="Times New Roman"/>
          <w:sz w:val="24"/>
          <w:szCs w:val="24"/>
          <w:lang w:eastAsia="en-ZA"/>
        </w:rPr>
        <w:t>recently;</w:t>
      </w:r>
      <w:proofErr w:type="gramEnd"/>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(2) </w:t>
      </w:r>
      <w:proofErr w:type="gramStart"/>
      <w:r w:rsidRPr="008415DE">
        <w:rPr>
          <w:rFonts w:ascii="Times New Roman" w:eastAsia="Times New Roman" w:hAnsi="Times New Roman" w:cs="Times New Roman"/>
          <w:sz w:val="24"/>
          <w:szCs w:val="24"/>
          <w:lang w:eastAsia="en-ZA"/>
        </w:rPr>
        <w:t>whether</w:t>
      </w:r>
      <w:proofErr w:type="gramEnd"/>
      <w:r w:rsidRPr="008415DE">
        <w:rPr>
          <w:rFonts w:ascii="Times New Roman" w:eastAsia="Times New Roman" w:hAnsi="Times New Roman" w:cs="Times New Roman"/>
          <w:sz w:val="24"/>
          <w:szCs w:val="24"/>
          <w:lang w:eastAsia="en-ZA"/>
        </w:rPr>
        <w:t xml:space="preserve"> the Government will introduce these permits; if not, why not; if so, when?</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NW339E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REPLY</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 Whilst the special dispensation for Zimbabwean nationals has been announced in the media, the Department of Home Affairs is, currently, investigating the technicalities surrounding the implementation, thereof. Consultations are also taking place within the Justice, Crime Prevention, and Security Cluster.</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 A formal briefing session with Cabinet will take place, as soon as, the Department is ready to introduce the special dispensation for Zimbabwean nationals.</w:t>
      </w:r>
    </w:p>
    <w:p w:rsidR="008415DE" w:rsidRDefault="008415DE" w:rsidP="008415DE">
      <w:pPr>
        <w:pStyle w:val="NormalWeb"/>
      </w:pPr>
      <w:r>
        <w:rPr>
          <w:rStyle w:val="Strong"/>
          <w:u w:val="single"/>
        </w:rPr>
        <w:t>QUESTION 208</w:t>
      </w:r>
    </w:p>
    <w:p w:rsidR="008415DE" w:rsidRDefault="008415DE" w:rsidP="008415DE">
      <w:pPr>
        <w:pStyle w:val="NormalWeb"/>
      </w:pPr>
      <w:r>
        <w:rPr>
          <w:b/>
          <w:bCs/>
          <w:u w:val="single"/>
        </w:rPr>
        <w:t>DATE OF PUBLICATION: Friday, 19 JUNE 2009</w:t>
      </w:r>
    </w:p>
    <w:p w:rsidR="008415DE" w:rsidRDefault="008415DE" w:rsidP="008415DE">
      <w:pPr>
        <w:pStyle w:val="NormalWeb"/>
      </w:pPr>
      <w:r>
        <w:rPr>
          <w:rStyle w:val="Strong"/>
          <w:u w:val="single"/>
        </w:rPr>
        <w:t>INTERNAL QUESTION PAPER NO 3 OF 2009</w:t>
      </w:r>
    </w:p>
    <w:p w:rsidR="008415DE" w:rsidRDefault="008415DE" w:rsidP="008415DE">
      <w:pPr>
        <w:pStyle w:val="NormalWeb"/>
      </w:pPr>
      <w:r>
        <w:rPr>
          <w:b/>
          <w:bCs/>
        </w:rPr>
        <w:t xml:space="preserve">208. Mr R B </w:t>
      </w:r>
      <w:proofErr w:type="spellStart"/>
      <w:r>
        <w:rPr>
          <w:b/>
          <w:bCs/>
        </w:rPr>
        <w:t>Bhoola</w:t>
      </w:r>
      <w:proofErr w:type="spellEnd"/>
      <w:r>
        <w:rPr>
          <w:b/>
          <w:bCs/>
        </w:rPr>
        <w:t xml:space="preserve"> (MF) to ask the Minister of Home Affairs:</w:t>
      </w:r>
    </w:p>
    <w:p w:rsidR="008415DE" w:rsidRDefault="008415DE" w:rsidP="008415DE">
      <w:pPr>
        <w:pStyle w:val="NormalWeb"/>
      </w:pPr>
      <w:r>
        <w:t>(1) How many (a) Indians, (b) coloureds, (c) blacks and (d) whites are employed in the (</w:t>
      </w:r>
      <w:proofErr w:type="spellStart"/>
      <w:r>
        <w:t>i</w:t>
      </w:r>
      <w:proofErr w:type="spellEnd"/>
      <w:r>
        <w:t>) immigration and (ii) passport sections at the OR Tambo Airport;</w:t>
      </w:r>
    </w:p>
    <w:p w:rsidR="008415DE" w:rsidRDefault="008415DE" w:rsidP="008415DE">
      <w:pPr>
        <w:pStyle w:val="NormalWeb"/>
      </w:pPr>
      <w:r>
        <w:lastRenderedPageBreak/>
        <w:t xml:space="preserve">(2) </w:t>
      </w:r>
      <w:proofErr w:type="gramStart"/>
      <w:r>
        <w:t>whether</w:t>
      </w:r>
      <w:proofErr w:type="gramEnd"/>
      <w:r>
        <w:t xml:space="preserve"> the Employment Equity Act, Act 55 of 1998, is being complied with; if not, why not; if so,</w:t>
      </w:r>
    </w:p>
    <w:p w:rsidR="008415DE" w:rsidRDefault="008415DE" w:rsidP="008415DE">
      <w:pPr>
        <w:pStyle w:val="NormalWeb"/>
      </w:pPr>
      <w:r>
        <w:t xml:space="preserve">(3) </w:t>
      </w:r>
      <w:proofErr w:type="gramStart"/>
      <w:r>
        <w:t>whether</w:t>
      </w:r>
      <w:proofErr w:type="gramEnd"/>
      <w:r>
        <w:t xml:space="preserve"> her department is representing the diversity of South Africa; if not, why not; if so, what are the relevant details? NW255E</w:t>
      </w:r>
    </w:p>
    <w:p w:rsidR="008415DE" w:rsidRDefault="008415DE" w:rsidP="008415DE">
      <w:pPr>
        <w:pStyle w:val="NormalWeb"/>
      </w:pPr>
      <w:r>
        <w:rPr>
          <w:b/>
          <w:bCs/>
        </w:rPr>
        <w:t>REPLY</w:t>
      </w:r>
    </w:p>
    <w:p w:rsidR="008415DE" w:rsidRDefault="008415DE" w:rsidP="008415DE">
      <w:pPr>
        <w:pStyle w:val="NormalWeb"/>
      </w:pPr>
      <w:r>
        <w:t>(1) (</w:t>
      </w:r>
      <w:proofErr w:type="spellStart"/>
      <w:proofErr w:type="gramStart"/>
      <w:r>
        <w:t>i</w:t>
      </w:r>
      <w:proofErr w:type="spellEnd"/>
      <w:proofErr w:type="gramEnd"/>
      <w:r>
        <w:t xml:space="preserve">) The racial composition of Immigrations Services staff at OR Tambo is classified, here-under: </w:t>
      </w:r>
    </w:p>
    <w:p w:rsidR="008415DE" w:rsidRDefault="008415DE" w:rsidP="008415DE">
      <w:pPr>
        <w:pStyle w:val="NormalWeb"/>
      </w:pPr>
      <w:r>
        <w:t>(a) Indians - 2</w:t>
      </w:r>
    </w:p>
    <w:p w:rsidR="008415DE" w:rsidRDefault="008415DE" w:rsidP="008415DE">
      <w:pPr>
        <w:pStyle w:val="NormalWeb"/>
      </w:pPr>
      <w:r>
        <w:t>(b) Coloureds - 6</w:t>
      </w:r>
    </w:p>
    <w:p w:rsidR="008415DE" w:rsidRDefault="008415DE" w:rsidP="008415DE">
      <w:pPr>
        <w:pStyle w:val="NormalWeb"/>
      </w:pPr>
      <w:r>
        <w:t>(c) Africans - 256</w:t>
      </w:r>
    </w:p>
    <w:p w:rsidR="008415DE" w:rsidRDefault="008415DE" w:rsidP="008415DE">
      <w:pPr>
        <w:pStyle w:val="NormalWeb"/>
      </w:pPr>
      <w:r>
        <w:t>(d) Whites - 8</w:t>
      </w:r>
    </w:p>
    <w:p w:rsidR="008415DE" w:rsidRDefault="008415DE" w:rsidP="008415DE">
      <w:pPr>
        <w:pStyle w:val="NormalWeb"/>
      </w:pPr>
      <w:r>
        <w:rPr>
          <w:b/>
          <w:bCs/>
        </w:rPr>
        <w:t xml:space="preserve">TOTAL: </w:t>
      </w:r>
      <w:r>
        <w:rPr>
          <w:b/>
          <w:bCs/>
          <w:u w:val="single"/>
        </w:rPr>
        <w:t>272</w:t>
      </w:r>
    </w:p>
    <w:p w:rsidR="008415DE" w:rsidRDefault="008415DE" w:rsidP="008415DE">
      <w:pPr>
        <w:pStyle w:val="NormalWeb"/>
      </w:pPr>
      <w:r>
        <w:t>(ii) All immigration officers deal with passport issues, as well.</w:t>
      </w:r>
    </w:p>
    <w:p w:rsidR="008415DE" w:rsidRDefault="008415DE" w:rsidP="008415DE">
      <w:pPr>
        <w:pStyle w:val="NormalWeb"/>
      </w:pPr>
      <w:r>
        <w:t xml:space="preserve">2. The Department of Home Affairs complies with the provisions of Employment Equity Act, 1998 in that: </w:t>
      </w:r>
    </w:p>
    <w:p w:rsidR="008415DE" w:rsidRDefault="008415DE" w:rsidP="008415DE">
      <w:pPr>
        <w:pStyle w:val="NormalWeb"/>
      </w:pPr>
      <w:r>
        <w:t xml:space="preserve">§ An Employment Equity Plan for the period 2008 to </w:t>
      </w:r>
      <w:proofErr w:type="gramStart"/>
      <w:r>
        <w:t>2011,</w:t>
      </w:r>
      <w:proofErr w:type="gramEnd"/>
      <w:r>
        <w:t xml:space="preserve"> is in place, which is a requirement, in terms of the Act, in order to achieve reasonable progress towards employment equity in the Department.</w:t>
      </w:r>
    </w:p>
    <w:p w:rsidR="008415DE" w:rsidRDefault="008415DE" w:rsidP="008415DE">
      <w:pPr>
        <w:pStyle w:val="NormalWeb"/>
      </w:pPr>
      <w:r>
        <w:t xml:space="preserve">§ The Department submits Employment Equity Report, annually, to the Department of Labour in compliance with Section 21 (2). </w:t>
      </w:r>
    </w:p>
    <w:p w:rsidR="008415DE" w:rsidRDefault="008415DE" w:rsidP="008415DE">
      <w:pPr>
        <w:pStyle w:val="NormalWeb"/>
      </w:pPr>
      <w:r>
        <w:t xml:space="preserve">§ The Employment Equity Forum has been established. </w:t>
      </w:r>
    </w:p>
    <w:p w:rsidR="008415DE" w:rsidRDefault="008415DE" w:rsidP="008415DE">
      <w:pPr>
        <w:pStyle w:val="NormalWeb"/>
      </w:pPr>
      <w:proofErr w:type="gramStart"/>
      <w:r>
        <w:t>§ Employment Equity Plan, and the Report</w:t>
      </w:r>
      <w:proofErr w:type="gramEnd"/>
      <w:r>
        <w:t xml:space="preserve"> have been displayed on notice boards. The </w:t>
      </w:r>
      <w:proofErr w:type="gramStart"/>
      <w:r>
        <w:t>plan,</w:t>
      </w:r>
      <w:proofErr w:type="gramEnd"/>
      <w:r>
        <w:t xml:space="preserve"> and the Report are, also, accessible to the public. </w:t>
      </w:r>
    </w:p>
    <w:p w:rsidR="008415DE" w:rsidRDefault="008415DE" w:rsidP="008415DE">
      <w:pPr>
        <w:pStyle w:val="NormalWeb"/>
      </w:pPr>
      <w:r>
        <w:t xml:space="preserve">§ Acting Deputy Director – General: Human Resources </w:t>
      </w:r>
      <w:proofErr w:type="gramStart"/>
      <w:r>
        <w:t>is</w:t>
      </w:r>
      <w:proofErr w:type="gramEnd"/>
      <w:r>
        <w:t xml:space="preserve"> the designated Senior Manager responsible for monitoring, and evaluation of the Employment Equity Plan.</w:t>
      </w:r>
    </w:p>
    <w:p w:rsidR="008415DE" w:rsidRDefault="008415DE" w:rsidP="008415DE">
      <w:pPr>
        <w:pStyle w:val="NormalWeb"/>
      </w:pPr>
      <w:r>
        <w:t>3. No. There are a number of challenges, including that of the high mobility of employees.</w:t>
      </w:r>
    </w:p>
    <w:p w:rsidR="008415DE" w:rsidRPr="008415DE" w:rsidRDefault="008415DE" w:rsidP="008415DE">
      <w:pPr>
        <w:spacing w:before="100" w:beforeAutospacing="1" w:after="240" w:line="240" w:lineRule="auto"/>
        <w:rPr>
          <w:rFonts w:ascii="Times New Roman" w:eastAsia="Times New Roman" w:hAnsi="Times New Roman" w:cs="Times New Roman"/>
          <w:sz w:val="24"/>
          <w:szCs w:val="24"/>
          <w:u w:val="single"/>
          <w:lang w:eastAsia="en-ZA"/>
        </w:rPr>
      </w:pPr>
      <w:r w:rsidRPr="008415DE">
        <w:rPr>
          <w:rFonts w:ascii="Times New Roman" w:eastAsia="Times New Roman" w:hAnsi="Times New Roman" w:cs="Times New Roman"/>
          <w:b/>
          <w:bCs/>
          <w:sz w:val="24"/>
          <w:szCs w:val="24"/>
          <w:u w:val="single"/>
          <w:lang w:eastAsia="en-ZA"/>
        </w:rPr>
        <w:t>NATIONAL ASSEMBLY</w:t>
      </w:r>
      <w:r w:rsidRPr="008415DE">
        <w:rPr>
          <w:rFonts w:ascii="Times New Roman" w:eastAsia="Times New Roman" w:hAnsi="Times New Roman" w:cs="Times New Roman"/>
          <w:b/>
          <w:bCs/>
          <w:sz w:val="24"/>
          <w:szCs w:val="24"/>
          <w:u w:val="single"/>
          <w:lang w:eastAsia="en-ZA"/>
        </w:rPr>
        <w:br/>
      </w:r>
      <w:r w:rsidRPr="008415DE">
        <w:rPr>
          <w:rFonts w:ascii="Times New Roman" w:eastAsia="Times New Roman" w:hAnsi="Times New Roman" w:cs="Times New Roman"/>
          <w:b/>
          <w:bCs/>
          <w:sz w:val="24"/>
          <w:szCs w:val="24"/>
          <w:u w:val="single"/>
          <w:lang w:eastAsia="en-ZA"/>
        </w:rPr>
        <w:br/>
        <w:t>FOR WRITTEN REPLY</w:t>
      </w:r>
      <w:r w:rsidRPr="008415DE">
        <w:rPr>
          <w:rFonts w:ascii="Times New Roman" w:eastAsia="Times New Roman" w:hAnsi="Times New Roman" w:cs="Times New Roman"/>
          <w:b/>
          <w:bCs/>
          <w:sz w:val="24"/>
          <w:szCs w:val="24"/>
          <w:u w:val="single"/>
          <w:lang w:eastAsia="en-ZA"/>
        </w:rPr>
        <w:br/>
      </w:r>
      <w:r w:rsidRPr="008415DE">
        <w:rPr>
          <w:rFonts w:ascii="Times New Roman" w:eastAsia="Times New Roman" w:hAnsi="Times New Roman" w:cs="Times New Roman"/>
          <w:b/>
          <w:bCs/>
          <w:sz w:val="24"/>
          <w:szCs w:val="24"/>
          <w:u w:val="single"/>
          <w:lang w:eastAsia="en-ZA"/>
        </w:rPr>
        <w:br/>
        <w:t>QUESTION 917</w:t>
      </w:r>
      <w:r w:rsidRPr="008415DE">
        <w:rPr>
          <w:rFonts w:ascii="Times New Roman" w:eastAsia="Times New Roman" w:hAnsi="Times New Roman" w:cs="Times New Roman"/>
          <w:b/>
          <w:bCs/>
          <w:sz w:val="24"/>
          <w:szCs w:val="24"/>
          <w:u w:val="single"/>
          <w:lang w:eastAsia="en-ZA"/>
        </w:rPr>
        <w:br/>
      </w:r>
      <w:r w:rsidRPr="008415DE">
        <w:rPr>
          <w:rFonts w:ascii="Times New Roman" w:eastAsia="Times New Roman" w:hAnsi="Times New Roman" w:cs="Times New Roman"/>
          <w:b/>
          <w:bCs/>
          <w:sz w:val="24"/>
          <w:szCs w:val="24"/>
          <w:u w:val="single"/>
          <w:lang w:eastAsia="en-ZA"/>
        </w:rPr>
        <w:br/>
        <w:t>DATE OF PUBLICATION: Friday, 21 August 2009</w:t>
      </w:r>
      <w:r w:rsidRPr="008415DE">
        <w:rPr>
          <w:rFonts w:ascii="Times New Roman" w:eastAsia="Times New Roman" w:hAnsi="Times New Roman" w:cs="Times New Roman"/>
          <w:b/>
          <w:bCs/>
          <w:sz w:val="24"/>
          <w:szCs w:val="24"/>
          <w:u w:val="single"/>
          <w:lang w:eastAsia="en-ZA"/>
        </w:rPr>
        <w:br/>
      </w:r>
      <w:r w:rsidRPr="008415DE">
        <w:rPr>
          <w:rFonts w:ascii="Times New Roman" w:eastAsia="Times New Roman" w:hAnsi="Times New Roman" w:cs="Times New Roman"/>
          <w:b/>
          <w:bCs/>
          <w:sz w:val="24"/>
          <w:szCs w:val="24"/>
          <w:u w:val="single"/>
          <w:lang w:eastAsia="en-ZA"/>
        </w:rPr>
        <w:lastRenderedPageBreak/>
        <w:br/>
      </w:r>
      <w:r w:rsidRPr="008415DE">
        <w:rPr>
          <w:rFonts w:ascii="Times New Roman" w:eastAsia="Times New Roman" w:hAnsi="Times New Roman" w:cs="Times New Roman"/>
          <w:sz w:val="24"/>
          <w:szCs w:val="24"/>
          <w:u w:val="single"/>
          <w:lang w:eastAsia="en-ZA"/>
        </w:rPr>
        <w:t>INTERNAL QUESTION PAPER NO 10 of 2009</w:t>
      </w:r>
      <w:r w:rsidRPr="008415DE">
        <w:rPr>
          <w:rFonts w:ascii="Times New Roman" w:eastAsia="Times New Roman" w:hAnsi="Times New Roman" w:cs="Times New Roman"/>
          <w:sz w:val="24"/>
          <w:szCs w:val="24"/>
          <w:u w:val="single"/>
          <w:lang w:eastAsia="en-ZA"/>
        </w:rPr>
        <w:br/>
      </w:r>
      <w:r w:rsidRPr="008415DE">
        <w:rPr>
          <w:rFonts w:ascii="Times New Roman" w:eastAsia="Times New Roman" w:hAnsi="Times New Roman" w:cs="Times New Roman"/>
          <w:sz w:val="24"/>
          <w:szCs w:val="24"/>
          <w:u w:val="single"/>
          <w:lang w:eastAsia="en-ZA"/>
        </w:rPr>
        <w:br/>
      </w:r>
      <w:r w:rsidRPr="008415DE">
        <w:rPr>
          <w:rFonts w:ascii="Times New Roman" w:eastAsia="Times New Roman" w:hAnsi="Times New Roman" w:cs="Times New Roman"/>
          <w:b/>
          <w:bCs/>
          <w:sz w:val="24"/>
          <w:szCs w:val="24"/>
          <w:u w:val="single"/>
          <w:lang w:eastAsia="en-ZA"/>
        </w:rPr>
        <w:t xml:space="preserve">Mrs J F </w:t>
      </w:r>
      <w:proofErr w:type="spellStart"/>
      <w:r w:rsidRPr="008415DE">
        <w:rPr>
          <w:rFonts w:ascii="Times New Roman" w:eastAsia="Times New Roman" w:hAnsi="Times New Roman" w:cs="Times New Roman"/>
          <w:b/>
          <w:bCs/>
          <w:sz w:val="24"/>
          <w:szCs w:val="24"/>
          <w:u w:val="single"/>
          <w:lang w:eastAsia="en-ZA"/>
        </w:rPr>
        <w:t>Terblanche</w:t>
      </w:r>
      <w:proofErr w:type="spellEnd"/>
      <w:r w:rsidRPr="008415DE">
        <w:rPr>
          <w:rFonts w:ascii="Times New Roman" w:eastAsia="Times New Roman" w:hAnsi="Times New Roman" w:cs="Times New Roman"/>
          <w:b/>
          <w:bCs/>
          <w:sz w:val="24"/>
          <w:szCs w:val="24"/>
          <w:u w:val="single"/>
          <w:lang w:eastAsia="en-ZA"/>
        </w:rPr>
        <w:t xml:space="preserve"> (DA) to ask the Minister of Home Affairs:</w:t>
      </w:r>
      <w:r w:rsidRPr="008415DE">
        <w:rPr>
          <w:rFonts w:ascii="Times New Roman" w:eastAsia="Times New Roman" w:hAnsi="Times New Roman" w:cs="Times New Roman"/>
          <w:sz w:val="24"/>
          <w:szCs w:val="24"/>
          <w:u w:val="single"/>
          <w:lang w:eastAsia="en-ZA"/>
        </w:rPr>
        <w:br/>
      </w:r>
      <w:r w:rsidRPr="008415DE">
        <w:rPr>
          <w:rFonts w:ascii="Times New Roman" w:eastAsia="Times New Roman" w:hAnsi="Times New Roman" w:cs="Times New Roman"/>
          <w:sz w:val="24"/>
          <w:szCs w:val="24"/>
          <w:u w:val="single"/>
          <w:lang w:eastAsia="en-ZA"/>
        </w:rPr>
        <w:br/>
        <w:t>(1). Whether the Director-General signed a performance contract with her; if not, why not; if so, when; whether all senior managers in her department signed performance contracts with the Director-General; if not, (a) which senior managers did not sign, (b) for what reason and (c) when will it be done; if so, on which date did each senior manager sign a performance contract?</w:t>
      </w:r>
      <w:r w:rsidRPr="008415DE">
        <w:rPr>
          <w:rFonts w:ascii="Times New Roman" w:eastAsia="Times New Roman" w:hAnsi="Times New Roman" w:cs="Times New Roman"/>
          <w:sz w:val="24"/>
          <w:szCs w:val="24"/>
          <w:u w:val="single"/>
          <w:lang w:eastAsia="en-ZA"/>
        </w:rPr>
        <w:br/>
      </w:r>
      <w:r w:rsidRPr="008415DE">
        <w:rPr>
          <w:rFonts w:ascii="Times New Roman" w:eastAsia="Times New Roman" w:hAnsi="Times New Roman" w:cs="Times New Roman"/>
          <w:sz w:val="24"/>
          <w:szCs w:val="24"/>
          <w:u w:val="single"/>
          <w:lang w:eastAsia="en-ZA"/>
        </w:rPr>
        <w:br/>
      </w:r>
      <w:r w:rsidRPr="008415DE">
        <w:rPr>
          <w:rFonts w:ascii="Times New Roman" w:eastAsia="Times New Roman" w:hAnsi="Times New Roman" w:cs="Times New Roman"/>
          <w:sz w:val="24"/>
          <w:szCs w:val="24"/>
          <w:u w:val="single"/>
          <w:lang w:eastAsia="en-ZA"/>
        </w:rPr>
        <w:br/>
      </w:r>
      <w:proofErr w:type="gramStart"/>
      <w:r w:rsidRPr="008415DE">
        <w:rPr>
          <w:rFonts w:ascii="Times New Roman" w:eastAsia="Times New Roman" w:hAnsi="Times New Roman" w:cs="Times New Roman"/>
          <w:b/>
          <w:bCs/>
          <w:sz w:val="24"/>
          <w:szCs w:val="24"/>
          <w:u w:val="single"/>
          <w:lang w:eastAsia="en-ZA"/>
        </w:rPr>
        <w:t>REPLY</w:t>
      </w:r>
      <w:proofErr w:type="gramEnd"/>
      <w:r w:rsidRPr="008415DE">
        <w:rPr>
          <w:rFonts w:ascii="Times New Roman" w:eastAsia="Times New Roman" w:hAnsi="Times New Roman" w:cs="Times New Roman"/>
          <w:b/>
          <w:bCs/>
          <w:sz w:val="24"/>
          <w:szCs w:val="24"/>
          <w:u w:val="single"/>
          <w:lang w:eastAsia="en-ZA"/>
        </w:rPr>
        <w:br/>
      </w:r>
      <w:r w:rsidRPr="008415DE">
        <w:rPr>
          <w:rFonts w:ascii="Times New Roman" w:eastAsia="Times New Roman" w:hAnsi="Times New Roman" w:cs="Times New Roman"/>
          <w:b/>
          <w:bCs/>
          <w:sz w:val="24"/>
          <w:szCs w:val="24"/>
          <w:u w:val="single"/>
          <w:lang w:eastAsia="en-ZA"/>
        </w:rPr>
        <w:br/>
      </w:r>
      <w:r w:rsidRPr="008415DE">
        <w:rPr>
          <w:rFonts w:ascii="Times New Roman" w:eastAsia="Times New Roman" w:hAnsi="Times New Roman" w:cs="Times New Roman"/>
          <w:sz w:val="24"/>
          <w:szCs w:val="24"/>
          <w:u w:val="single"/>
          <w:lang w:eastAsia="en-ZA"/>
        </w:rPr>
        <w:t xml:space="preserve">(1). The Director General, Mr Mavuso </w:t>
      </w:r>
      <w:proofErr w:type="spellStart"/>
      <w:r w:rsidRPr="008415DE">
        <w:rPr>
          <w:rFonts w:ascii="Times New Roman" w:eastAsia="Times New Roman" w:hAnsi="Times New Roman" w:cs="Times New Roman"/>
          <w:sz w:val="24"/>
          <w:szCs w:val="24"/>
          <w:u w:val="single"/>
          <w:lang w:eastAsia="en-ZA"/>
        </w:rPr>
        <w:t>Msimang</w:t>
      </w:r>
      <w:proofErr w:type="spellEnd"/>
      <w:r w:rsidRPr="008415DE">
        <w:rPr>
          <w:rFonts w:ascii="Times New Roman" w:eastAsia="Times New Roman" w:hAnsi="Times New Roman" w:cs="Times New Roman"/>
          <w:sz w:val="24"/>
          <w:szCs w:val="24"/>
          <w:u w:val="single"/>
          <w:lang w:eastAsia="en-ZA"/>
        </w:rPr>
        <w:t xml:space="preserve">, entered into a Performance Agreement with me on 30 July 2009 for the 2009/10 performance cycle. The original Performance Agreement was also submitted to The Office of the Public Service Commission, as stipulated in the Guidelines for the Evaluation of Heads of Departments, as well as, per the Cabinet </w:t>
      </w:r>
      <w:proofErr w:type="spellStart"/>
      <w:r w:rsidRPr="008415DE">
        <w:rPr>
          <w:rFonts w:ascii="Times New Roman" w:eastAsia="Times New Roman" w:hAnsi="Times New Roman" w:cs="Times New Roman"/>
          <w:sz w:val="24"/>
          <w:szCs w:val="24"/>
          <w:u w:val="single"/>
          <w:lang w:eastAsia="en-ZA"/>
        </w:rPr>
        <w:t>Lekgotla's</w:t>
      </w:r>
      <w:proofErr w:type="spellEnd"/>
      <w:r w:rsidRPr="008415DE">
        <w:rPr>
          <w:rFonts w:ascii="Times New Roman" w:eastAsia="Times New Roman" w:hAnsi="Times New Roman" w:cs="Times New Roman"/>
          <w:sz w:val="24"/>
          <w:szCs w:val="24"/>
          <w:u w:val="single"/>
          <w:lang w:eastAsia="en-ZA"/>
        </w:rPr>
        <w:t xml:space="preserve"> Apex Resolution 15 of 2007.</w:t>
      </w:r>
      <w:r w:rsidRPr="008415DE">
        <w:rPr>
          <w:rFonts w:ascii="Times New Roman" w:eastAsia="Times New Roman" w:hAnsi="Times New Roman" w:cs="Times New Roman"/>
          <w:sz w:val="24"/>
          <w:szCs w:val="24"/>
          <w:u w:val="single"/>
          <w:lang w:eastAsia="en-ZA"/>
        </w:rPr>
        <w:br/>
      </w:r>
      <w:r w:rsidRPr="008415DE">
        <w:rPr>
          <w:rFonts w:ascii="Times New Roman" w:eastAsia="Times New Roman" w:hAnsi="Times New Roman" w:cs="Times New Roman"/>
          <w:sz w:val="24"/>
          <w:szCs w:val="24"/>
          <w:u w:val="single"/>
          <w:lang w:eastAsia="en-ZA"/>
        </w:rPr>
        <w:br/>
        <w:t>No. Out of the seventy one (71) members of the Senior Management Service (SMS) on the fixed establishment of the Department, only sixty two (62) members have entered into a Performance Agreement with the Director-General / their respective supervisors for the 2009/10 performance cycle.</w:t>
      </w:r>
      <w:r w:rsidRPr="008415DE">
        <w:rPr>
          <w:rFonts w:ascii="Times New Roman" w:eastAsia="Times New Roman" w:hAnsi="Times New Roman" w:cs="Times New Roman"/>
          <w:sz w:val="24"/>
          <w:szCs w:val="24"/>
          <w:u w:val="single"/>
          <w:lang w:eastAsia="en-ZA"/>
        </w:rPr>
        <w:br/>
      </w:r>
      <w:r w:rsidRPr="008415DE">
        <w:rPr>
          <w:rFonts w:ascii="Times New Roman" w:eastAsia="Times New Roman" w:hAnsi="Times New Roman" w:cs="Times New Roman"/>
          <w:sz w:val="24"/>
          <w:szCs w:val="24"/>
          <w:u w:val="single"/>
          <w:lang w:eastAsia="en-ZA"/>
        </w:rPr>
        <w:br/>
      </w:r>
      <w:r w:rsidRPr="008415DE">
        <w:rPr>
          <w:rFonts w:ascii="Times New Roman" w:eastAsia="Times New Roman" w:hAnsi="Times New Roman" w:cs="Times New Roman"/>
          <w:b/>
          <w:bCs/>
          <w:sz w:val="24"/>
          <w:szCs w:val="24"/>
          <w:u w:val="single"/>
          <w:lang w:eastAsia="en-ZA"/>
        </w:rPr>
        <w:t>The information, in this regard, is attached, here, as Annexure A.</w:t>
      </w:r>
      <w:r w:rsidRPr="008415DE">
        <w:rPr>
          <w:rFonts w:ascii="Times New Roman" w:eastAsia="Times New Roman" w:hAnsi="Times New Roman" w:cs="Times New Roman"/>
          <w:b/>
          <w:bCs/>
          <w:sz w:val="24"/>
          <w:szCs w:val="24"/>
          <w:u w:val="single"/>
          <w:lang w:eastAsia="en-ZA"/>
        </w:rPr>
        <w:br/>
      </w:r>
      <w:r w:rsidRPr="008415DE">
        <w:rPr>
          <w:rFonts w:ascii="Times New Roman" w:eastAsia="Times New Roman" w:hAnsi="Times New Roman" w:cs="Times New Roman"/>
          <w:b/>
          <w:bCs/>
          <w:sz w:val="24"/>
          <w:szCs w:val="24"/>
          <w:u w:val="single"/>
          <w:lang w:eastAsia="en-ZA"/>
        </w:rPr>
        <w:br/>
      </w:r>
      <w:r w:rsidRPr="008415DE">
        <w:rPr>
          <w:rFonts w:ascii="Times New Roman" w:eastAsia="Times New Roman" w:hAnsi="Times New Roman" w:cs="Times New Roman"/>
          <w:sz w:val="24"/>
          <w:szCs w:val="24"/>
          <w:u w:val="single"/>
          <w:lang w:eastAsia="en-ZA"/>
        </w:rPr>
        <w:t xml:space="preserve">(2). (a) to (c). Of the nine (9) SMS members who have not entered into a Performance Agreement with their respective supervisors for the 2009/10 performance cycle, two (2) SMS members are newly appointed employees who have three (3) months to enter into a Performance Agreement with their supervisors, three (3) SMS members are newly transferred employees from the Department of International Relations &amp; Cooperation and are in the process of structuring their performance agreements. The remaining four (4) SMS members were issued with </w:t>
      </w:r>
      <w:r w:rsidRPr="008415DE">
        <w:rPr>
          <w:rFonts w:ascii="Times New Roman" w:eastAsia="Times New Roman" w:hAnsi="Times New Roman" w:cs="Times New Roman"/>
          <w:i/>
          <w:iCs/>
          <w:sz w:val="24"/>
          <w:szCs w:val="24"/>
          <w:u w:val="single"/>
          <w:lang w:eastAsia="en-ZA"/>
        </w:rPr>
        <w:t xml:space="preserve">Audi </w:t>
      </w:r>
      <w:proofErr w:type="spellStart"/>
      <w:r w:rsidRPr="008415DE">
        <w:rPr>
          <w:rFonts w:ascii="Times New Roman" w:eastAsia="Times New Roman" w:hAnsi="Times New Roman" w:cs="Times New Roman"/>
          <w:i/>
          <w:iCs/>
          <w:sz w:val="24"/>
          <w:szCs w:val="24"/>
          <w:u w:val="single"/>
          <w:lang w:eastAsia="en-ZA"/>
        </w:rPr>
        <w:t>Alterem</w:t>
      </w:r>
      <w:proofErr w:type="spellEnd"/>
      <w:r w:rsidRPr="008415DE">
        <w:rPr>
          <w:rFonts w:ascii="Times New Roman" w:eastAsia="Times New Roman" w:hAnsi="Times New Roman" w:cs="Times New Roman"/>
          <w:i/>
          <w:iCs/>
          <w:sz w:val="24"/>
          <w:szCs w:val="24"/>
          <w:u w:val="single"/>
          <w:lang w:eastAsia="en-ZA"/>
        </w:rPr>
        <w:t xml:space="preserve"> </w:t>
      </w:r>
      <w:proofErr w:type="spellStart"/>
      <w:r w:rsidRPr="008415DE">
        <w:rPr>
          <w:rFonts w:ascii="Times New Roman" w:eastAsia="Times New Roman" w:hAnsi="Times New Roman" w:cs="Times New Roman"/>
          <w:i/>
          <w:iCs/>
          <w:sz w:val="24"/>
          <w:szCs w:val="24"/>
          <w:u w:val="single"/>
          <w:lang w:eastAsia="en-ZA"/>
        </w:rPr>
        <w:t>Partem</w:t>
      </w:r>
      <w:proofErr w:type="spellEnd"/>
      <w:r w:rsidRPr="008415DE">
        <w:rPr>
          <w:rFonts w:ascii="Times New Roman" w:eastAsia="Times New Roman" w:hAnsi="Times New Roman" w:cs="Times New Roman"/>
          <w:sz w:val="24"/>
          <w:szCs w:val="24"/>
          <w:u w:val="single"/>
          <w:lang w:eastAsia="en-ZA"/>
        </w:rPr>
        <w:t xml:space="preserve"> letters, affording them the opportunity to provide reasons why the Department should not institute disciplinary measures against them for non compliance. The table below indicates the information in respect of each of the nine (9) SMS members concerned: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8"/>
        <w:gridCol w:w="2715"/>
        <w:gridCol w:w="3223"/>
      </w:tblGrid>
      <w:tr w:rsidR="008415DE" w:rsidRPr="008415DE" w:rsidTr="008415DE">
        <w:trPr>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Name of the Member</w:t>
            </w:r>
          </w:p>
        </w:tc>
        <w:tc>
          <w:tcPr>
            <w:tcW w:w="271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Reason</w:t>
            </w:r>
          </w:p>
        </w:tc>
        <w:tc>
          <w:tcPr>
            <w:tcW w:w="3223"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Corrective Measure</w:t>
            </w:r>
          </w:p>
        </w:tc>
      </w:tr>
      <w:tr w:rsidR="008415DE" w:rsidRPr="008415DE" w:rsidTr="008415DE">
        <w:trPr>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Joseph: GB</w:t>
            </w:r>
          </w:p>
        </w:tc>
        <w:tc>
          <w:tcPr>
            <w:tcW w:w="271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Member failed to comply with provisions of Chapter 4 of the SMS Handbook </w:t>
            </w:r>
          </w:p>
        </w:tc>
        <w:tc>
          <w:tcPr>
            <w:tcW w:w="3223"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Corrective measures initiated, </w:t>
            </w:r>
            <w:r w:rsidRPr="008415DE">
              <w:rPr>
                <w:rFonts w:ascii="Times New Roman" w:eastAsia="Times New Roman" w:hAnsi="Times New Roman" w:cs="Times New Roman"/>
                <w:i/>
                <w:iCs/>
                <w:sz w:val="24"/>
                <w:szCs w:val="24"/>
                <w:lang w:eastAsia="en-ZA"/>
              </w:rPr>
              <w:t xml:space="preserve">Audi </w:t>
            </w:r>
            <w:proofErr w:type="spellStart"/>
            <w:r w:rsidRPr="008415DE">
              <w:rPr>
                <w:rFonts w:ascii="Times New Roman" w:eastAsia="Times New Roman" w:hAnsi="Times New Roman" w:cs="Times New Roman"/>
                <w:i/>
                <w:iCs/>
                <w:sz w:val="24"/>
                <w:szCs w:val="24"/>
                <w:lang w:eastAsia="en-ZA"/>
              </w:rPr>
              <w:t>Alterem</w:t>
            </w:r>
            <w:proofErr w:type="spellEnd"/>
            <w:r w:rsidRPr="008415DE">
              <w:rPr>
                <w:rFonts w:ascii="Times New Roman" w:eastAsia="Times New Roman" w:hAnsi="Times New Roman" w:cs="Times New Roman"/>
                <w:i/>
                <w:iCs/>
                <w:sz w:val="24"/>
                <w:szCs w:val="24"/>
                <w:lang w:eastAsia="en-ZA"/>
              </w:rPr>
              <w:t xml:space="preserve"> </w:t>
            </w:r>
            <w:proofErr w:type="spellStart"/>
            <w:r w:rsidRPr="008415DE">
              <w:rPr>
                <w:rFonts w:ascii="Times New Roman" w:eastAsia="Times New Roman" w:hAnsi="Times New Roman" w:cs="Times New Roman"/>
                <w:i/>
                <w:iCs/>
                <w:sz w:val="24"/>
                <w:szCs w:val="24"/>
                <w:lang w:eastAsia="en-ZA"/>
              </w:rPr>
              <w:t>Partem</w:t>
            </w:r>
            <w:proofErr w:type="spellEnd"/>
            <w:r w:rsidRPr="008415DE">
              <w:rPr>
                <w:rFonts w:ascii="Times New Roman" w:eastAsia="Times New Roman" w:hAnsi="Times New Roman" w:cs="Times New Roman"/>
                <w:sz w:val="24"/>
                <w:szCs w:val="24"/>
                <w:lang w:eastAsia="en-ZA"/>
              </w:rPr>
              <w:t xml:space="preserve"> letter issued</w:t>
            </w:r>
          </w:p>
        </w:tc>
      </w:tr>
      <w:tr w:rsidR="008415DE" w:rsidRPr="008415DE" w:rsidTr="008415DE">
        <w:trPr>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415DE">
              <w:rPr>
                <w:rFonts w:ascii="Times New Roman" w:eastAsia="Times New Roman" w:hAnsi="Times New Roman" w:cs="Times New Roman"/>
                <w:sz w:val="24"/>
                <w:szCs w:val="24"/>
                <w:lang w:eastAsia="en-ZA"/>
              </w:rPr>
              <w:t>Mnyaka</w:t>
            </w:r>
            <w:proofErr w:type="spellEnd"/>
            <w:r w:rsidRPr="008415DE">
              <w:rPr>
                <w:rFonts w:ascii="Times New Roman" w:eastAsia="Times New Roman" w:hAnsi="Times New Roman" w:cs="Times New Roman"/>
                <w:sz w:val="24"/>
                <w:szCs w:val="24"/>
                <w:lang w:eastAsia="en-ZA"/>
              </w:rPr>
              <w:t>: N</w:t>
            </w:r>
          </w:p>
        </w:tc>
        <w:tc>
          <w:tcPr>
            <w:tcW w:w="271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Member failed to comply with provisions of Chapter 4 of the SMS Handbook </w:t>
            </w:r>
          </w:p>
        </w:tc>
        <w:tc>
          <w:tcPr>
            <w:tcW w:w="3223"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Corrective measures initiated, </w:t>
            </w:r>
            <w:r w:rsidRPr="008415DE">
              <w:rPr>
                <w:rFonts w:ascii="Times New Roman" w:eastAsia="Times New Roman" w:hAnsi="Times New Roman" w:cs="Times New Roman"/>
                <w:i/>
                <w:iCs/>
                <w:sz w:val="24"/>
                <w:szCs w:val="24"/>
                <w:lang w:eastAsia="en-ZA"/>
              </w:rPr>
              <w:t xml:space="preserve">Audi </w:t>
            </w:r>
            <w:proofErr w:type="spellStart"/>
            <w:r w:rsidRPr="008415DE">
              <w:rPr>
                <w:rFonts w:ascii="Times New Roman" w:eastAsia="Times New Roman" w:hAnsi="Times New Roman" w:cs="Times New Roman"/>
                <w:i/>
                <w:iCs/>
                <w:sz w:val="24"/>
                <w:szCs w:val="24"/>
                <w:lang w:eastAsia="en-ZA"/>
              </w:rPr>
              <w:t>Alterem</w:t>
            </w:r>
            <w:proofErr w:type="spellEnd"/>
            <w:r w:rsidRPr="008415DE">
              <w:rPr>
                <w:rFonts w:ascii="Times New Roman" w:eastAsia="Times New Roman" w:hAnsi="Times New Roman" w:cs="Times New Roman"/>
                <w:i/>
                <w:iCs/>
                <w:sz w:val="24"/>
                <w:szCs w:val="24"/>
                <w:lang w:eastAsia="en-ZA"/>
              </w:rPr>
              <w:t xml:space="preserve"> </w:t>
            </w:r>
            <w:proofErr w:type="spellStart"/>
            <w:r w:rsidRPr="008415DE">
              <w:rPr>
                <w:rFonts w:ascii="Times New Roman" w:eastAsia="Times New Roman" w:hAnsi="Times New Roman" w:cs="Times New Roman"/>
                <w:i/>
                <w:iCs/>
                <w:sz w:val="24"/>
                <w:szCs w:val="24"/>
                <w:lang w:eastAsia="en-ZA"/>
              </w:rPr>
              <w:t>Partem</w:t>
            </w:r>
            <w:proofErr w:type="spellEnd"/>
            <w:r w:rsidRPr="008415DE">
              <w:rPr>
                <w:rFonts w:ascii="Times New Roman" w:eastAsia="Times New Roman" w:hAnsi="Times New Roman" w:cs="Times New Roman"/>
                <w:sz w:val="24"/>
                <w:szCs w:val="24"/>
                <w:lang w:eastAsia="en-ZA"/>
              </w:rPr>
              <w:t xml:space="preserve"> letter issued</w:t>
            </w:r>
          </w:p>
        </w:tc>
      </w:tr>
      <w:tr w:rsidR="008415DE" w:rsidRPr="008415DE" w:rsidTr="008415DE">
        <w:trPr>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415DE">
              <w:rPr>
                <w:rFonts w:ascii="Times New Roman" w:eastAsia="Times New Roman" w:hAnsi="Times New Roman" w:cs="Times New Roman"/>
                <w:sz w:val="24"/>
                <w:szCs w:val="24"/>
                <w:lang w:eastAsia="en-ZA"/>
              </w:rPr>
              <w:t>Ngoie</w:t>
            </w:r>
            <w:proofErr w:type="spellEnd"/>
            <w:r w:rsidRPr="008415DE">
              <w:rPr>
                <w:rFonts w:ascii="Times New Roman" w:eastAsia="Times New Roman" w:hAnsi="Times New Roman" w:cs="Times New Roman"/>
                <w:sz w:val="24"/>
                <w:szCs w:val="24"/>
                <w:lang w:eastAsia="en-ZA"/>
              </w:rPr>
              <w:t>: EC</w:t>
            </w:r>
          </w:p>
        </w:tc>
        <w:tc>
          <w:tcPr>
            <w:tcW w:w="271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Member failed to comply with provisions of Chapter 4 of the SMS Handbook </w:t>
            </w:r>
          </w:p>
        </w:tc>
        <w:tc>
          <w:tcPr>
            <w:tcW w:w="3223"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Corrective measures initiated, </w:t>
            </w:r>
            <w:r w:rsidRPr="008415DE">
              <w:rPr>
                <w:rFonts w:ascii="Times New Roman" w:eastAsia="Times New Roman" w:hAnsi="Times New Roman" w:cs="Times New Roman"/>
                <w:i/>
                <w:iCs/>
                <w:sz w:val="24"/>
                <w:szCs w:val="24"/>
                <w:lang w:eastAsia="en-ZA"/>
              </w:rPr>
              <w:t xml:space="preserve">Audi </w:t>
            </w:r>
            <w:proofErr w:type="spellStart"/>
            <w:r w:rsidRPr="008415DE">
              <w:rPr>
                <w:rFonts w:ascii="Times New Roman" w:eastAsia="Times New Roman" w:hAnsi="Times New Roman" w:cs="Times New Roman"/>
                <w:i/>
                <w:iCs/>
                <w:sz w:val="24"/>
                <w:szCs w:val="24"/>
                <w:lang w:eastAsia="en-ZA"/>
              </w:rPr>
              <w:t>Alterem</w:t>
            </w:r>
            <w:proofErr w:type="spellEnd"/>
            <w:r w:rsidRPr="008415DE">
              <w:rPr>
                <w:rFonts w:ascii="Times New Roman" w:eastAsia="Times New Roman" w:hAnsi="Times New Roman" w:cs="Times New Roman"/>
                <w:i/>
                <w:iCs/>
                <w:sz w:val="24"/>
                <w:szCs w:val="24"/>
                <w:lang w:eastAsia="en-ZA"/>
              </w:rPr>
              <w:t xml:space="preserve"> </w:t>
            </w:r>
            <w:proofErr w:type="spellStart"/>
            <w:r w:rsidRPr="008415DE">
              <w:rPr>
                <w:rFonts w:ascii="Times New Roman" w:eastAsia="Times New Roman" w:hAnsi="Times New Roman" w:cs="Times New Roman"/>
                <w:i/>
                <w:iCs/>
                <w:sz w:val="24"/>
                <w:szCs w:val="24"/>
                <w:lang w:eastAsia="en-ZA"/>
              </w:rPr>
              <w:t>Partem</w:t>
            </w:r>
            <w:proofErr w:type="spellEnd"/>
            <w:r w:rsidRPr="008415DE">
              <w:rPr>
                <w:rFonts w:ascii="Times New Roman" w:eastAsia="Times New Roman" w:hAnsi="Times New Roman" w:cs="Times New Roman"/>
                <w:sz w:val="24"/>
                <w:szCs w:val="24"/>
                <w:lang w:eastAsia="en-ZA"/>
              </w:rPr>
              <w:t xml:space="preserve"> letter issued</w:t>
            </w:r>
          </w:p>
        </w:tc>
      </w:tr>
      <w:tr w:rsidR="008415DE" w:rsidRPr="008415DE" w:rsidTr="008415DE">
        <w:trPr>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415DE">
              <w:rPr>
                <w:rFonts w:ascii="Times New Roman" w:eastAsia="Times New Roman" w:hAnsi="Times New Roman" w:cs="Times New Roman"/>
                <w:sz w:val="24"/>
                <w:szCs w:val="24"/>
                <w:lang w:eastAsia="en-ZA"/>
              </w:rPr>
              <w:t>Khuzwayo</w:t>
            </w:r>
            <w:proofErr w:type="spellEnd"/>
            <w:r w:rsidRPr="008415DE">
              <w:rPr>
                <w:rFonts w:ascii="Times New Roman" w:eastAsia="Times New Roman" w:hAnsi="Times New Roman" w:cs="Times New Roman"/>
                <w:sz w:val="24"/>
                <w:szCs w:val="24"/>
                <w:lang w:eastAsia="en-ZA"/>
              </w:rPr>
              <w:t xml:space="preserve"> Z R</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 xml:space="preserve">Date of Appointment: 1 August 2009 </w:t>
            </w:r>
          </w:p>
        </w:tc>
        <w:tc>
          <w:tcPr>
            <w:tcW w:w="271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 xml:space="preserve">Less than 3 months in a rank, Performance </w:t>
            </w:r>
            <w:r w:rsidRPr="008415DE">
              <w:rPr>
                <w:rFonts w:ascii="Times New Roman" w:eastAsia="Times New Roman" w:hAnsi="Times New Roman" w:cs="Times New Roman"/>
                <w:sz w:val="24"/>
                <w:szCs w:val="24"/>
                <w:lang w:eastAsia="en-ZA"/>
              </w:rPr>
              <w:lastRenderedPageBreak/>
              <w:t xml:space="preserve">Agreement to be submitted on 31 October 2009 </w:t>
            </w:r>
          </w:p>
        </w:tc>
        <w:tc>
          <w:tcPr>
            <w:tcW w:w="3223"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HR currently providing technical assistance.</w:t>
            </w:r>
          </w:p>
        </w:tc>
      </w:tr>
      <w:tr w:rsidR="008415DE" w:rsidRPr="008415DE" w:rsidTr="008415DE">
        <w:trPr>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415DE">
              <w:rPr>
                <w:rFonts w:ascii="Times New Roman" w:eastAsia="Times New Roman" w:hAnsi="Times New Roman" w:cs="Times New Roman"/>
                <w:sz w:val="24"/>
                <w:szCs w:val="24"/>
                <w:lang w:eastAsia="en-ZA"/>
              </w:rPr>
              <w:lastRenderedPageBreak/>
              <w:t>Khumalo</w:t>
            </w:r>
            <w:proofErr w:type="spellEnd"/>
            <w:r w:rsidRPr="008415DE">
              <w:rPr>
                <w:rFonts w:ascii="Times New Roman" w:eastAsia="Times New Roman" w:hAnsi="Times New Roman" w:cs="Times New Roman"/>
                <w:sz w:val="24"/>
                <w:szCs w:val="24"/>
                <w:lang w:eastAsia="en-ZA"/>
              </w:rPr>
              <w:t>: N</w:t>
            </w:r>
          </w:p>
        </w:tc>
        <w:tc>
          <w:tcPr>
            <w:tcW w:w="271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Transferred from the Department of International Relations and Co-operation on 9 May 2009</w:t>
            </w:r>
          </w:p>
        </w:tc>
        <w:tc>
          <w:tcPr>
            <w:tcW w:w="3223"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Member going through induction and orientation to the new environment (DHA) to enable judgements about what it will take to deliver a good service for the current performance cycle.</w:t>
            </w:r>
          </w:p>
        </w:tc>
      </w:tr>
      <w:tr w:rsidR="008415DE" w:rsidRPr="008415DE" w:rsidTr="008415DE">
        <w:trPr>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415DE">
              <w:rPr>
                <w:rFonts w:ascii="Times New Roman" w:eastAsia="Times New Roman" w:hAnsi="Times New Roman" w:cs="Times New Roman"/>
                <w:sz w:val="24"/>
                <w:szCs w:val="24"/>
                <w:lang w:eastAsia="en-ZA"/>
              </w:rPr>
              <w:t>Mamoepa</w:t>
            </w:r>
            <w:proofErr w:type="spellEnd"/>
            <w:r w:rsidRPr="008415DE">
              <w:rPr>
                <w:rFonts w:ascii="Times New Roman" w:eastAsia="Times New Roman" w:hAnsi="Times New Roman" w:cs="Times New Roman"/>
                <w:sz w:val="24"/>
                <w:szCs w:val="24"/>
                <w:lang w:eastAsia="en-ZA"/>
              </w:rPr>
              <w:t>: MRE</w:t>
            </w:r>
          </w:p>
        </w:tc>
        <w:tc>
          <w:tcPr>
            <w:tcW w:w="271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Transferred from the Department of International Relations and Co-operation on 16 May 2009</w:t>
            </w:r>
          </w:p>
        </w:tc>
        <w:tc>
          <w:tcPr>
            <w:tcW w:w="3223"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Member going through induction and orientation to the new environment (DHA) to enable judgements about what it will take to deliver a good service for the current performance cycle.</w:t>
            </w:r>
          </w:p>
        </w:tc>
      </w:tr>
      <w:tr w:rsidR="008415DE" w:rsidRPr="008415DE" w:rsidTr="008415DE">
        <w:trPr>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Maya: L</w:t>
            </w:r>
          </w:p>
        </w:tc>
        <w:tc>
          <w:tcPr>
            <w:tcW w:w="271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Transferred from the Department of International Relations and Co-operation on 1 June 2009</w:t>
            </w:r>
          </w:p>
        </w:tc>
        <w:tc>
          <w:tcPr>
            <w:tcW w:w="3223"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Member going through induction and orientation to the new environment (DHA) to enable judgements about what it will take to deliver a good service for the current performance cycle.</w:t>
            </w:r>
          </w:p>
        </w:tc>
      </w:tr>
      <w:tr w:rsidR="008415DE" w:rsidRPr="008415DE" w:rsidTr="008415DE">
        <w:trPr>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415DE">
              <w:rPr>
                <w:rFonts w:ascii="Times New Roman" w:eastAsia="Times New Roman" w:hAnsi="Times New Roman" w:cs="Times New Roman"/>
                <w:sz w:val="24"/>
                <w:szCs w:val="24"/>
                <w:lang w:eastAsia="en-ZA"/>
              </w:rPr>
              <w:t>Msomi</w:t>
            </w:r>
            <w:proofErr w:type="spellEnd"/>
            <w:r w:rsidRPr="008415DE">
              <w:rPr>
                <w:rFonts w:ascii="Times New Roman" w:eastAsia="Times New Roman" w:hAnsi="Times New Roman" w:cs="Times New Roman"/>
                <w:sz w:val="24"/>
                <w:szCs w:val="24"/>
                <w:lang w:eastAsia="en-ZA"/>
              </w:rPr>
              <w:t>: TJ</w:t>
            </w:r>
          </w:p>
        </w:tc>
        <w:tc>
          <w:tcPr>
            <w:tcW w:w="271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Member failed to comply with provisions of Chapter 4 of the SMS Handbook </w:t>
            </w:r>
          </w:p>
        </w:tc>
        <w:tc>
          <w:tcPr>
            <w:tcW w:w="3223"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Corrective measures initiated, </w:t>
            </w:r>
            <w:r w:rsidRPr="008415DE">
              <w:rPr>
                <w:rFonts w:ascii="Times New Roman" w:eastAsia="Times New Roman" w:hAnsi="Times New Roman" w:cs="Times New Roman"/>
                <w:i/>
                <w:iCs/>
                <w:sz w:val="24"/>
                <w:szCs w:val="24"/>
                <w:lang w:eastAsia="en-ZA"/>
              </w:rPr>
              <w:t xml:space="preserve">Audi </w:t>
            </w:r>
            <w:proofErr w:type="spellStart"/>
            <w:r w:rsidRPr="008415DE">
              <w:rPr>
                <w:rFonts w:ascii="Times New Roman" w:eastAsia="Times New Roman" w:hAnsi="Times New Roman" w:cs="Times New Roman"/>
                <w:i/>
                <w:iCs/>
                <w:sz w:val="24"/>
                <w:szCs w:val="24"/>
                <w:lang w:eastAsia="en-ZA"/>
              </w:rPr>
              <w:t>Alterem</w:t>
            </w:r>
            <w:proofErr w:type="spellEnd"/>
            <w:r w:rsidRPr="008415DE">
              <w:rPr>
                <w:rFonts w:ascii="Times New Roman" w:eastAsia="Times New Roman" w:hAnsi="Times New Roman" w:cs="Times New Roman"/>
                <w:i/>
                <w:iCs/>
                <w:sz w:val="24"/>
                <w:szCs w:val="24"/>
                <w:lang w:eastAsia="en-ZA"/>
              </w:rPr>
              <w:t xml:space="preserve"> </w:t>
            </w:r>
            <w:proofErr w:type="spellStart"/>
            <w:r w:rsidRPr="008415DE">
              <w:rPr>
                <w:rFonts w:ascii="Times New Roman" w:eastAsia="Times New Roman" w:hAnsi="Times New Roman" w:cs="Times New Roman"/>
                <w:i/>
                <w:iCs/>
                <w:sz w:val="24"/>
                <w:szCs w:val="24"/>
                <w:lang w:eastAsia="en-ZA"/>
              </w:rPr>
              <w:t>Partem</w:t>
            </w:r>
            <w:proofErr w:type="spellEnd"/>
            <w:r w:rsidRPr="008415DE">
              <w:rPr>
                <w:rFonts w:ascii="Times New Roman" w:eastAsia="Times New Roman" w:hAnsi="Times New Roman" w:cs="Times New Roman"/>
                <w:sz w:val="24"/>
                <w:szCs w:val="24"/>
                <w:lang w:eastAsia="en-ZA"/>
              </w:rPr>
              <w:t xml:space="preserve"> letter issued</w:t>
            </w:r>
          </w:p>
        </w:tc>
      </w:tr>
      <w:tr w:rsidR="008415DE" w:rsidRPr="008415DE" w:rsidTr="008415DE">
        <w:trPr>
          <w:tblCellSpacing w:w="0" w:type="dxa"/>
        </w:trPr>
        <w:tc>
          <w:tcPr>
            <w:tcW w:w="3118"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415DE">
              <w:rPr>
                <w:rFonts w:ascii="Times New Roman" w:eastAsia="Times New Roman" w:hAnsi="Times New Roman" w:cs="Times New Roman"/>
                <w:sz w:val="24"/>
                <w:szCs w:val="24"/>
                <w:lang w:eastAsia="en-ZA"/>
              </w:rPr>
              <w:t>Apleni</w:t>
            </w:r>
            <w:proofErr w:type="spellEnd"/>
            <w:r w:rsidRPr="008415DE">
              <w:rPr>
                <w:rFonts w:ascii="Times New Roman" w:eastAsia="Times New Roman" w:hAnsi="Times New Roman" w:cs="Times New Roman"/>
                <w:sz w:val="24"/>
                <w:szCs w:val="24"/>
                <w:lang w:eastAsia="en-ZA"/>
              </w:rPr>
              <w:t xml:space="preserve"> M</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Date of appointment 1 October 2009</w:t>
            </w:r>
          </w:p>
        </w:tc>
        <w:tc>
          <w:tcPr>
            <w:tcW w:w="271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Less than 3 months in rank Performance agreement to be submitted no later than 31 January 2010</w:t>
            </w:r>
          </w:p>
        </w:tc>
        <w:tc>
          <w:tcPr>
            <w:tcW w:w="3223"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Branch: Human Resources providing technical assistance in the development of the Performance Agreement.</w:t>
            </w:r>
          </w:p>
        </w:tc>
      </w:tr>
    </w:tbl>
    <w:p w:rsidR="008415DE" w:rsidRDefault="008415DE" w:rsidP="008415DE">
      <w:pPr>
        <w:pStyle w:val="NormalWeb"/>
      </w:pPr>
      <w:r>
        <w:rPr>
          <w:rStyle w:val="Strong"/>
        </w:rPr>
        <w:t>QUESTION 1164</w:t>
      </w:r>
    </w:p>
    <w:p w:rsidR="008415DE" w:rsidRDefault="008415DE" w:rsidP="008415DE">
      <w:pPr>
        <w:pStyle w:val="NormalWeb"/>
      </w:pPr>
      <w:r>
        <w:rPr>
          <w:b/>
          <w:bCs/>
        </w:rPr>
        <w:t>DATE OF PUBLICATION: Friday, 11 September 2009</w:t>
      </w:r>
    </w:p>
    <w:p w:rsidR="008415DE" w:rsidRDefault="008415DE" w:rsidP="008415DE">
      <w:pPr>
        <w:pStyle w:val="NormalWeb"/>
      </w:pPr>
      <w:r>
        <w:rPr>
          <w:rStyle w:val="Strong"/>
        </w:rPr>
        <w:t>INTERNAL QUESTION PAPER NO 14 of 2009</w:t>
      </w:r>
    </w:p>
    <w:p w:rsidR="008415DE" w:rsidRDefault="008415DE" w:rsidP="008415DE">
      <w:pPr>
        <w:pStyle w:val="NormalWeb"/>
      </w:pPr>
      <w:r>
        <w:rPr>
          <w:b/>
          <w:bCs/>
        </w:rPr>
        <w:t xml:space="preserve">Mr M </w:t>
      </w:r>
      <w:proofErr w:type="spellStart"/>
      <w:r>
        <w:rPr>
          <w:b/>
          <w:bCs/>
        </w:rPr>
        <w:t>Mnqasela</w:t>
      </w:r>
      <w:proofErr w:type="spellEnd"/>
      <w:r>
        <w:rPr>
          <w:b/>
          <w:bCs/>
        </w:rPr>
        <w:t xml:space="preserve"> (DA) to ask the Minister of Home Affairs:</w:t>
      </w:r>
    </w:p>
    <w:p w:rsidR="008415DE" w:rsidRDefault="008415DE" w:rsidP="008415DE">
      <w:pPr>
        <w:pStyle w:val="NormalWeb"/>
      </w:pPr>
      <w:r>
        <w:t>Whether her department uses temporary employment services and/or labour brokers; if so, (a) why, (b) how many positions have been filled by temporary employment services in the (</w:t>
      </w:r>
      <w:proofErr w:type="spellStart"/>
      <w:r>
        <w:t>i</w:t>
      </w:r>
      <w:proofErr w:type="spellEnd"/>
      <w:r>
        <w:t xml:space="preserve">) 2006-07, (ii) 2007-08 and </w:t>
      </w:r>
      <w:r>
        <w:br/>
        <w:t>(iii) 2008-09 financial years, (c) what percentage of the total staff complement did temporary employment services contribute in each of these years and (d) how much money has been spent on temporary employment services per year?</w:t>
      </w:r>
    </w:p>
    <w:p w:rsidR="008415DE" w:rsidRDefault="008415DE" w:rsidP="008415DE">
      <w:pPr>
        <w:pStyle w:val="NormalWeb"/>
      </w:pPr>
      <w:r>
        <w:t>NW1499E</w:t>
      </w:r>
    </w:p>
    <w:p w:rsidR="008415DE" w:rsidRDefault="008415DE" w:rsidP="008415DE">
      <w:pPr>
        <w:pStyle w:val="NormalWeb"/>
      </w:pPr>
      <w:r>
        <w:rPr>
          <w:b/>
          <w:bCs/>
        </w:rPr>
        <w:t>REPLY:</w:t>
      </w:r>
    </w:p>
    <w:p w:rsidR="008415DE" w:rsidRDefault="008415DE" w:rsidP="008415DE">
      <w:pPr>
        <w:pStyle w:val="NormalWeb"/>
      </w:pPr>
      <w:r>
        <w:t>No. The Department of Home Affairs does not utilise the services of temporary employment services and, or labour brokers.</w:t>
      </w:r>
    </w:p>
    <w:p w:rsidR="008415DE" w:rsidRPr="008415DE" w:rsidRDefault="008415DE" w:rsidP="008415DE">
      <w:pPr>
        <w:spacing w:after="0"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u w:val="single"/>
          <w:lang w:eastAsia="en-ZA"/>
        </w:rPr>
        <w:lastRenderedPageBreak/>
        <w:t>QUESTION 452</w:t>
      </w:r>
      <w:r w:rsidRPr="008415DE">
        <w:rPr>
          <w:rFonts w:ascii="Times New Roman" w:eastAsia="Times New Roman" w:hAnsi="Times New Roman" w:cs="Times New Roman"/>
          <w:sz w:val="24"/>
          <w:szCs w:val="24"/>
          <w:lang w:eastAsia="en-ZA"/>
        </w:rPr>
        <w:t xml:space="preserve">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DATE OF PUBLICATION: Friday, 10 July 2009</w:t>
      </w:r>
    </w:p>
    <w:p w:rsidR="008415DE" w:rsidRPr="008415DE" w:rsidRDefault="008415DE" w:rsidP="008415DE">
      <w:pPr>
        <w:spacing w:after="0"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u w:val="single"/>
          <w:lang w:eastAsia="en-ZA"/>
        </w:rPr>
        <w:t>INTERNAL QUESTION PAPER NO 6 of 2009</w:t>
      </w:r>
      <w:r w:rsidRPr="008415DE">
        <w:rPr>
          <w:rFonts w:ascii="Times New Roman" w:eastAsia="Times New Roman" w:hAnsi="Times New Roman" w:cs="Times New Roman"/>
          <w:sz w:val="24"/>
          <w:szCs w:val="24"/>
          <w:lang w:eastAsia="en-ZA"/>
        </w:rPr>
        <w:t xml:space="preserve">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Dr C P Mulder (FF Plus) to ask the Minister of Home Affairs</w:t>
      </w:r>
      <w:proofErr w:type="gramStart"/>
      <w:r w:rsidRPr="008415DE">
        <w:rPr>
          <w:rFonts w:ascii="Times New Roman" w:eastAsia="Times New Roman" w:hAnsi="Times New Roman" w:cs="Times New Roman"/>
          <w:b/>
          <w:bCs/>
          <w:sz w:val="24"/>
          <w:szCs w:val="24"/>
          <w:lang w:eastAsia="en-ZA"/>
        </w:rPr>
        <w:t>:†</w:t>
      </w:r>
      <w:proofErr w:type="gramEnd"/>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 How many (a) black, (b) brown, (c) Indian and (d) white officials were in her department's employ in (</w:t>
      </w:r>
      <w:proofErr w:type="spellStart"/>
      <w:r w:rsidRPr="008415DE">
        <w:rPr>
          <w:rFonts w:ascii="Times New Roman" w:eastAsia="Times New Roman" w:hAnsi="Times New Roman" w:cs="Times New Roman"/>
          <w:sz w:val="24"/>
          <w:szCs w:val="24"/>
          <w:lang w:eastAsia="en-ZA"/>
        </w:rPr>
        <w:t>i</w:t>
      </w:r>
      <w:proofErr w:type="spellEnd"/>
      <w:r w:rsidRPr="008415DE">
        <w:rPr>
          <w:rFonts w:ascii="Times New Roman" w:eastAsia="Times New Roman" w:hAnsi="Times New Roman" w:cs="Times New Roman"/>
          <w:sz w:val="24"/>
          <w:szCs w:val="24"/>
          <w:lang w:eastAsia="en-ZA"/>
        </w:rPr>
        <w:t>) April 1994 and (ii) April 2009;</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 how many of the (a) black, (b) brown, (c) Indian and (d) white officials (</w:t>
      </w:r>
      <w:proofErr w:type="spellStart"/>
      <w:r w:rsidRPr="008415DE">
        <w:rPr>
          <w:rFonts w:ascii="Times New Roman" w:eastAsia="Times New Roman" w:hAnsi="Times New Roman" w:cs="Times New Roman"/>
          <w:sz w:val="24"/>
          <w:szCs w:val="24"/>
          <w:lang w:eastAsia="en-ZA"/>
        </w:rPr>
        <w:t>i</w:t>
      </w:r>
      <w:proofErr w:type="spellEnd"/>
      <w:r w:rsidRPr="008415DE">
        <w:rPr>
          <w:rFonts w:ascii="Times New Roman" w:eastAsia="Times New Roman" w:hAnsi="Times New Roman" w:cs="Times New Roman"/>
          <w:sz w:val="24"/>
          <w:szCs w:val="24"/>
          <w:lang w:eastAsia="en-ZA"/>
        </w:rPr>
        <w:t>) resigned, (ii) retired, (iii) took an early package and (iv) were dismissed during the period from 1 April 1994 to 1 April 2009;</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(3) how many of the (a) black, (b) brown, (c) Indian and (d) white officials who </w:t>
      </w:r>
      <w:r w:rsidRPr="008415DE">
        <w:rPr>
          <w:rFonts w:ascii="Times New Roman" w:eastAsia="Times New Roman" w:hAnsi="Times New Roman" w:cs="Times New Roman"/>
          <w:sz w:val="24"/>
          <w:szCs w:val="24"/>
          <w:lang w:eastAsia="en-ZA"/>
        </w:rPr>
        <w:br/>
        <w:t>(</w:t>
      </w:r>
      <w:proofErr w:type="spellStart"/>
      <w:r w:rsidRPr="008415DE">
        <w:rPr>
          <w:rFonts w:ascii="Times New Roman" w:eastAsia="Times New Roman" w:hAnsi="Times New Roman" w:cs="Times New Roman"/>
          <w:sz w:val="24"/>
          <w:szCs w:val="24"/>
          <w:lang w:eastAsia="en-ZA"/>
        </w:rPr>
        <w:t>i</w:t>
      </w:r>
      <w:proofErr w:type="spellEnd"/>
      <w:r w:rsidRPr="008415DE">
        <w:rPr>
          <w:rFonts w:ascii="Times New Roman" w:eastAsia="Times New Roman" w:hAnsi="Times New Roman" w:cs="Times New Roman"/>
          <w:sz w:val="24"/>
          <w:szCs w:val="24"/>
          <w:lang w:eastAsia="en-ZA"/>
        </w:rPr>
        <w:t>) resigned, (ii) retired, (iii) took an early package and (iv) were dismissed were replaced with an official from the same race group;</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(4) </w:t>
      </w:r>
      <w:proofErr w:type="gramStart"/>
      <w:r w:rsidRPr="008415DE">
        <w:rPr>
          <w:rFonts w:ascii="Times New Roman" w:eastAsia="Times New Roman" w:hAnsi="Times New Roman" w:cs="Times New Roman"/>
          <w:sz w:val="24"/>
          <w:szCs w:val="24"/>
          <w:lang w:eastAsia="en-ZA"/>
        </w:rPr>
        <w:t>how</w:t>
      </w:r>
      <w:proofErr w:type="gramEnd"/>
      <w:r w:rsidRPr="008415DE">
        <w:rPr>
          <w:rFonts w:ascii="Times New Roman" w:eastAsia="Times New Roman" w:hAnsi="Times New Roman" w:cs="Times New Roman"/>
          <w:sz w:val="24"/>
          <w:szCs w:val="24"/>
          <w:lang w:eastAsia="en-ZA"/>
        </w:rPr>
        <w:t xml:space="preserve"> many posts in her department have been reserved for persons from the designated groups for affirmative action in terms of the Employment Equity Act, Act 55 of 1998;</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(5) </w:t>
      </w:r>
      <w:proofErr w:type="gramStart"/>
      <w:r w:rsidRPr="008415DE">
        <w:rPr>
          <w:rFonts w:ascii="Times New Roman" w:eastAsia="Times New Roman" w:hAnsi="Times New Roman" w:cs="Times New Roman"/>
          <w:sz w:val="24"/>
          <w:szCs w:val="24"/>
          <w:lang w:eastAsia="en-ZA"/>
        </w:rPr>
        <w:t>how</w:t>
      </w:r>
      <w:proofErr w:type="gramEnd"/>
      <w:r w:rsidRPr="008415DE">
        <w:rPr>
          <w:rFonts w:ascii="Times New Roman" w:eastAsia="Times New Roman" w:hAnsi="Times New Roman" w:cs="Times New Roman"/>
          <w:sz w:val="24"/>
          <w:szCs w:val="24"/>
          <w:lang w:eastAsia="en-ZA"/>
        </w:rPr>
        <w:t xml:space="preserve"> many of these posts (a) are vacant and (b) have been filled with persons from the designated groups since the commencement of the Employment Equity Act, Act 55 of 1998?</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NW513E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REPLY</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roofErr w:type="spellStart"/>
      <w:r w:rsidRPr="008415DE">
        <w:rPr>
          <w:rFonts w:ascii="Times New Roman" w:eastAsia="Times New Roman" w:hAnsi="Times New Roman" w:cs="Times New Roman"/>
          <w:sz w:val="24"/>
          <w:szCs w:val="24"/>
          <w:lang w:eastAsia="en-ZA"/>
        </w:rPr>
        <w:t>i</w:t>
      </w:r>
      <w:proofErr w:type="spellEnd"/>
      <w:r w:rsidRPr="008415DE">
        <w:rPr>
          <w:rFonts w:ascii="Times New Roman" w:eastAsia="Times New Roman" w:hAnsi="Times New Roman" w:cs="Times New Roman"/>
          <w:sz w:val="24"/>
          <w:szCs w:val="24"/>
          <w:lang w:eastAsia="en-ZA"/>
        </w:rPr>
        <w:t>) There were a total of 7 236 employees in the Department of Home Affairs in April 1994. The breakdown is specified in the table, below:</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520"/>
      </w:tblGrid>
      <w:tr w:rsidR="008415DE" w:rsidRPr="008415DE" w:rsidTr="008415DE">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tabs>
                <w:tab w:val="left" w:pos="720"/>
              </w:tabs>
              <w:spacing w:after="0" w:line="320" w:lineRule="exact"/>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Racial group</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Number</w:t>
            </w:r>
          </w:p>
        </w:tc>
      </w:tr>
      <w:tr w:rsidR="008415DE" w:rsidRPr="008415DE" w:rsidTr="008415DE">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(a) African</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2554</w:t>
            </w:r>
          </w:p>
        </w:tc>
      </w:tr>
      <w:tr w:rsidR="008415DE" w:rsidRPr="008415DE" w:rsidTr="008415DE">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(b) Coloured</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563</w:t>
            </w:r>
          </w:p>
        </w:tc>
      </w:tr>
      <w:tr w:rsidR="008415DE" w:rsidRPr="008415DE" w:rsidTr="008415DE">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(c) Indian</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113</w:t>
            </w:r>
          </w:p>
        </w:tc>
      </w:tr>
      <w:tr w:rsidR="008415DE" w:rsidRPr="008415DE" w:rsidTr="008415DE">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 White</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4006</w:t>
            </w:r>
          </w:p>
        </w:tc>
      </w:tr>
      <w:tr w:rsidR="008415DE" w:rsidRPr="008415DE" w:rsidTr="008415DE">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Total</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7236</w:t>
            </w:r>
          </w:p>
        </w:tc>
      </w:tr>
    </w:tbl>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(1)(ii) There were a total of 7 435 employees in the Department of Home Affairs in April 2009. The breakdown is specified in the table, below:</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520"/>
      </w:tblGrid>
      <w:tr w:rsidR="008415DE" w:rsidRPr="008415DE" w:rsidTr="008415DE">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tabs>
                <w:tab w:val="left" w:pos="720"/>
              </w:tabs>
              <w:spacing w:after="0" w:line="320" w:lineRule="exact"/>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Racial group</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Number</w:t>
            </w:r>
          </w:p>
        </w:tc>
      </w:tr>
      <w:tr w:rsidR="008415DE" w:rsidRPr="008415DE" w:rsidTr="008415DE">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(a) African</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6071</w:t>
            </w:r>
          </w:p>
        </w:tc>
      </w:tr>
      <w:tr w:rsidR="008415DE" w:rsidRPr="008415DE" w:rsidTr="008415DE">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(b) Coloured</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447</w:t>
            </w:r>
          </w:p>
        </w:tc>
      </w:tr>
      <w:tr w:rsidR="008415DE" w:rsidRPr="008415DE" w:rsidTr="008415DE">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(c) Indian</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71</w:t>
            </w:r>
          </w:p>
        </w:tc>
      </w:tr>
      <w:tr w:rsidR="008415DE" w:rsidRPr="008415DE" w:rsidTr="008415DE">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 White</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846</w:t>
            </w:r>
          </w:p>
        </w:tc>
      </w:tr>
      <w:tr w:rsidR="008415DE" w:rsidRPr="008415DE" w:rsidTr="008415DE">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Total</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7435</w:t>
            </w:r>
          </w:p>
        </w:tc>
      </w:tr>
    </w:tbl>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(2) A total of 10 517 employees left the employ of the Department between April 1994 and April 2009. The number of officials (5 076) who left the employ of the Department for the reasons as specified in (</w:t>
      </w:r>
      <w:proofErr w:type="spellStart"/>
      <w:r w:rsidRPr="008415DE">
        <w:rPr>
          <w:rFonts w:ascii="Times New Roman" w:eastAsia="Times New Roman" w:hAnsi="Times New Roman" w:cs="Times New Roman"/>
          <w:sz w:val="24"/>
          <w:szCs w:val="24"/>
          <w:lang w:eastAsia="en-ZA"/>
        </w:rPr>
        <w:t>i</w:t>
      </w:r>
      <w:proofErr w:type="spellEnd"/>
      <w:r w:rsidRPr="008415DE">
        <w:rPr>
          <w:rFonts w:ascii="Times New Roman" w:eastAsia="Times New Roman" w:hAnsi="Times New Roman" w:cs="Times New Roman"/>
          <w:sz w:val="24"/>
          <w:szCs w:val="24"/>
          <w:lang w:eastAsia="en-ZA"/>
        </w:rPr>
        <w:t>) to (</w:t>
      </w:r>
      <w:proofErr w:type="gramStart"/>
      <w:r w:rsidRPr="008415DE">
        <w:rPr>
          <w:rFonts w:ascii="Times New Roman" w:eastAsia="Times New Roman" w:hAnsi="Times New Roman" w:cs="Times New Roman"/>
          <w:sz w:val="24"/>
          <w:szCs w:val="24"/>
          <w:lang w:eastAsia="en-ZA"/>
        </w:rPr>
        <w:t>iv</w:t>
      </w:r>
      <w:proofErr w:type="gramEnd"/>
      <w:r w:rsidRPr="008415DE">
        <w:rPr>
          <w:rFonts w:ascii="Times New Roman" w:eastAsia="Times New Roman" w:hAnsi="Times New Roman" w:cs="Times New Roman"/>
          <w:sz w:val="24"/>
          <w:szCs w:val="24"/>
          <w:lang w:eastAsia="en-ZA"/>
        </w:rPr>
        <w:t>) of the Question is specified in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7"/>
        <w:gridCol w:w="1450"/>
        <w:gridCol w:w="1303"/>
        <w:gridCol w:w="1722"/>
        <w:gridCol w:w="1461"/>
        <w:gridCol w:w="1011"/>
      </w:tblGrid>
      <w:tr w:rsidR="008415DE" w:rsidRPr="008415DE" w:rsidTr="008415DE">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tabs>
                <w:tab w:val="left" w:pos="720"/>
              </w:tabs>
              <w:spacing w:after="0" w:line="320" w:lineRule="exact"/>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Racial group</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w:t>
            </w:r>
            <w:proofErr w:type="spellStart"/>
            <w:r w:rsidRPr="008415DE">
              <w:rPr>
                <w:rFonts w:ascii="Times New Roman" w:eastAsia="Times New Roman" w:hAnsi="Times New Roman" w:cs="Times New Roman"/>
                <w:b/>
                <w:bCs/>
                <w:sz w:val="24"/>
                <w:szCs w:val="24"/>
                <w:lang w:eastAsia="en-ZA"/>
              </w:rPr>
              <w:t>i</w:t>
            </w:r>
            <w:proofErr w:type="spellEnd"/>
            <w:r w:rsidRPr="008415DE">
              <w:rPr>
                <w:rFonts w:ascii="Times New Roman" w:eastAsia="Times New Roman" w:hAnsi="Times New Roman" w:cs="Times New Roman"/>
                <w:b/>
                <w:bCs/>
                <w:sz w:val="24"/>
                <w:szCs w:val="24"/>
                <w:lang w:eastAsia="en-ZA"/>
              </w:rPr>
              <w: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Resigned</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(ii)</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Retired</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(iii)</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Took an early package</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(iv)</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Dismissed</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Total</w:t>
            </w:r>
          </w:p>
        </w:tc>
      </w:tr>
      <w:tr w:rsidR="008415DE" w:rsidRPr="008415DE" w:rsidTr="008415DE">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(a) African</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980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411</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751</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2 143</w:t>
            </w:r>
          </w:p>
        </w:tc>
      </w:tr>
      <w:tr w:rsidR="008415DE" w:rsidRPr="008415DE" w:rsidTr="008415DE">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(b) Coloured</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266</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14</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101</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381</w:t>
            </w:r>
          </w:p>
        </w:tc>
      </w:tr>
      <w:tr w:rsidR="008415DE" w:rsidRPr="008415DE" w:rsidTr="008415DE">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(c) Indian</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50</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11</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9</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70</w:t>
            </w:r>
          </w:p>
        </w:tc>
      </w:tr>
      <w:tr w:rsidR="008415DE" w:rsidRPr="008415DE" w:rsidTr="008415DE">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 White</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1 542</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819</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116</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2 482</w:t>
            </w:r>
          </w:p>
        </w:tc>
      </w:tr>
      <w:tr w:rsidR="008415DE" w:rsidRPr="008415DE" w:rsidTr="008415DE">
        <w:tc>
          <w:tcPr>
            <w:tcW w:w="1572"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Total</w:t>
            </w:r>
          </w:p>
        </w:tc>
        <w:tc>
          <w:tcPr>
            <w:tcW w:w="1537"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2 838</w:t>
            </w:r>
          </w:p>
        </w:tc>
        <w:tc>
          <w:tcPr>
            <w:tcW w:w="1395"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1 255</w:t>
            </w:r>
          </w:p>
        </w:tc>
        <w:tc>
          <w:tcPr>
            <w:tcW w:w="1916"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6</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977</w:t>
            </w:r>
          </w:p>
        </w:tc>
        <w:tc>
          <w:tcPr>
            <w:tcW w:w="1083"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5 076</w:t>
            </w:r>
          </w:p>
        </w:tc>
      </w:tr>
    </w:tbl>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u w:val="single"/>
          <w:lang w:eastAsia="en-ZA"/>
        </w:rPr>
        <w:t>Please note</w:t>
      </w:r>
      <w:r w:rsidRPr="008415DE">
        <w:rPr>
          <w:rFonts w:ascii="Times New Roman" w:eastAsia="Times New Roman" w:hAnsi="Times New Roman" w:cs="Times New Roman"/>
          <w:sz w:val="24"/>
          <w:szCs w:val="24"/>
          <w:lang w:eastAsia="en-ZA"/>
        </w:rPr>
        <w:t>: The Honourable Member's attention is invited to the fact that there are eleven (11) types / categories of resignations in the Public Service. The categories as well as the number of officials who left the employ of the Department are specified, below:</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 Contract </w:t>
      </w:r>
      <w:proofErr w:type="gramStart"/>
      <w:r w:rsidRPr="008415DE">
        <w:rPr>
          <w:rFonts w:ascii="Times New Roman" w:eastAsia="Times New Roman" w:hAnsi="Times New Roman" w:cs="Times New Roman"/>
          <w:sz w:val="24"/>
          <w:szCs w:val="24"/>
          <w:lang w:eastAsia="en-ZA"/>
        </w:rPr>
        <w:t>expiry :</w:t>
      </w:r>
      <w:proofErr w:type="gramEnd"/>
      <w:r w:rsidRPr="008415DE">
        <w:rPr>
          <w:rFonts w:ascii="Times New Roman" w:eastAsia="Times New Roman" w:hAnsi="Times New Roman" w:cs="Times New Roman"/>
          <w:sz w:val="24"/>
          <w:szCs w:val="24"/>
          <w:lang w:eastAsia="en-ZA"/>
        </w:rPr>
        <w:t xml:space="preserve"> 4 378</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 Death / </w:t>
      </w:r>
      <w:proofErr w:type="gramStart"/>
      <w:r w:rsidRPr="008415DE">
        <w:rPr>
          <w:rFonts w:ascii="Times New Roman" w:eastAsia="Times New Roman" w:hAnsi="Times New Roman" w:cs="Times New Roman"/>
          <w:sz w:val="24"/>
          <w:szCs w:val="24"/>
          <w:lang w:eastAsia="en-ZA"/>
        </w:rPr>
        <w:t>demise :</w:t>
      </w:r>
      <w:proofErr w:type="gramEnd"/>
      <w:r w:rsidRPr="008415DE">
        <w:rPr>
          <w:rFonts w:ascii="Times New Roman" w:eastAsia="Times New Roman" w:hAnsi="Times New Roman" w:cs="Times New Roman"/>
          <w:sz w:val="24"/>
          <w:szCs w:val="24"/>
          <w:lang w:eastAsia="en-ZA"/>
        </w:rPr>
        <w:t xml:space="preserve"> 596</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 Dismissal: Ill </w:t>
      </w:r>
      <w:proofErr w:type="gramStart"/>
      <w:r w:rsidRPr="008415DE">
        <w:rPr>
          <w:rFonts w:ascii="Times New Roman" w:eastAsia="Times New Roman" w:hAnsi="Times New Roman" w:cs="Times New Roman"/>
          <w:sz w:val="24"/>
          <w:szCs w:val="24"/>
          <w:lang w:eastAsia="en-ZA"/>
        </w:rPr>
        <w:t>health :</w:t>
      </w:r>
      <w:proofErr w:type="gramEnd"/>
      <w:r w:rsidRPr="008415DE">
        <w:rPr>
          <w:rFonts w:ascii="Times New Roman" w:eastAsia="Times New Roman" w:hAnsi="Times New Roman" w:cs="Times New Roman"/>
          <w:sz w:val="24"/>
          <w:szCs w:val="24"/>
          <w:lang w:eastAsia="en-ZA"/>
        </w:rPr>
        <w:t xml:space="preserve"> 447</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 Dismissal: </w:t>
      </w:r>
      <w:proofErr w:type="gramStart"/>
      <w:r w:rsidRPr="008415DE">
        <w:rPr>
          <w:rFonts w:ascii="Times New Roman" w:eastAsia="Times New Roman" w:hAnsi="Times New Roman" w:cs="Times New Roman"/>
          <w:sz w:val="24"/>
          <w:szCs w:val="24"/>
          <w:lang w:eastAsia="en-ZA"/>
        </w:rPr>
        <w:t>Incapacity :</w:t>
      </w:r>
      <w:proofErr w:type="gramEnd"/>
      <w:r w:rsidRPr="008415DE">
        <w:rPr>
          <w:rFonts w:ascii="Times New Roman" w:eastAsia="Times New Roman" w:hAnsi="Times New Roman" w:cs="Times New Roman"/>
          <w:sz w:val="24"/>
          <w:szCs w:val="24"/>
          <w:lang w:eastAsia="en-ZA"/>
        </w:rPr>
        <w:t xml:space="preserve"> 42</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 Dismissal: </w:t>
      </w:r>
      <w:proofErr w:type="gramStart"/>
      <w:r w:rsidRPr="008415DE">
        <w:rPr>
          <w:rFonts w:ascii="Times New Roman" w:eastAsia="Times New Roman" w:hAnsi="Times New Roman" w:cs="Times New Roman"/>
          <w:sz w:val="24"/>
          <w:szCs w:val="24"/>
          <w:lang w:eastAsia="en-ZA"/>
        </w:rPr>
        <w:t>Misconduct :</w:t>
      </w:r>
      <w:proofErr w:type="gramEnd"/>
      <w:r w:rsidRPr="008415DE">
        <w:rPr>
          <w:rFonts w:ascii="Times New Roman" w:eastAsia="Times New Roman" w:hAnsi="Times New Roman" w:cs="Times New Roman"/>
          <w:sz w:val="24"/>
          <w:szCs w:val="24"/>
          <w:lang w:eastAsia="en-ZA"/>
        </w:rPr>
        <w:t xml:space="preserve"> 538</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 Dismissal: </w:t>
      </w:r>
      <w:proofErr w:type="gramStart"/>
      <w:r w:rsidRPr="008415DE">
        <w:rPr>
          <w:rFonts w:ascii="Times New Roman" w:eastAsia="Times New Roman" w:hAnsi="Times New Roman" w:cs="Times New Roman"/>
          <w:sz w:val="24"/>
          <w:szCs w:val="24"/>
          <w:lang w:eastAsia="en-ZA"/>
        </w:rPr>
        <w:t>Retrenchments :</w:t>
      </w:r>
      <w:proofErr w:type="gramEnd"/>
      <w:r w:rsidRPr="008415DE">
        <w:rPr>
          <w:rFonts w:ascii="Times New Roman" w:eastAsia="Times New Roman" w:hAnsi="Times New Roman" w:cs="Times New Roman"/>
          <w:sz w:val="24"/>
          <w:szCs w:val="24"/>
          <w:lang w:eastAsia="en-ZA"/>
        </w:rPr>
        <w:t xml:space="preserve"> 53</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 Not </w:t>
      </w:r>
      <w:proofErr w:type="gramStart"/>
      <w:r w:rsidRPr="008415DE">
        <w:rPr>
          <w:rFonts w:ascii="Times New Roman" w:eastAsia="Times New Roman" w:hAnsi="Times New Roman" w:cs="Times New Roman"/>
          <w:sz w:val="24"/>
          <w:szCs w:val="24"/>
          <w:lang w:eastAsia="en-ZA"/>
        </w:rPr>
        <w:t>categorised :</w:t>
      </w:r>
      <w:proofErr w:type="gramEnd"/>
      <w:r w:rsidRPr="008415DE">
        <w:rPr>
          <w:rFonts w:ascii="Times New Roman" w:eastAsia="Times New Roman" w:hAnsi="Times New Roman" w:cs="Times New Roman"/>
          <w:sz w:val="24"/>
          <w:szCs w:val="24"/>
          <w:lang w:eastAsia="en-ZA"/>
        </w:rPr>
        <w:t xml:space="preserve"> 344</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 </w:t>
      </w:r>
      <w:proofErr w:type="gramStart"/>
      <w:r w:rsidRPr="008415DE">
        <w:rPr>
          <w:rFonts w:ascii="Times New Roman" w:eastAsia="Times New Roman" w:hAnsi="Times New Roman" w:cs="Times New Roman"/>
          <w:sz w:val="24"/>
          <w:szCs w:val="24"/>
          <w:lang w:eastAsia="en-ZA"/>
        </w:rPr>
        <w:t>Resignation :</w:t>
      </w:r>
      <w:proofErr w:type="gramEnd"/>
      <w:r w:rsidRPr="008415DE">
        <w:rPr>
          <w:rFonts w:ascii="Times New Roman" w:eastAsia="Times New Roman" w:hAnsi="Times New Roman" w:cs="Times New Roman"/>
          <w:sz w:val="24"/>
          <w:szCs w:val="24"/>
          <w:lang w:eastAsia="en-ZA"/>
        </w:rPr>
        <w:t xml:space="preserve"> 2 838</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 </w:t>
      </w:r>
      <w:proofErr w:type="gramStart"/>
      <w:r w:rsidRPr="008415DE">
        <w:rPr>
          <w:rFonts w:ascii="Times New Roman" w:eastAsia="Times New Roman" w:hAnsi="Times New Roman" w:cs="Times New Roman"/>
          <w:sz w:val="24"/>
          <w:szCs w:val="24"/>
          <w:lang w:eastAsia="en-ZA"/>
        </w:rPr>
        <w:t>Retirement :</w:t>
      </w:r>
      <w:proofErr w:type="gramEnd"/>
      <w:r w:rsidRPr="008415DE">
        <w:rPr>
          <w:rFonts w:ascii="Times New Roman" w:eastAsia="Times New Roman" w:hAnsi="Times New Roman" w:cs="Times New Roman"/>
          <w:sz w:val="24"/>
          <w:szCs w:val="24"/>
          <w:lang w:eastAsia="en-ZA"/>
        </w:rPr>
        <w:t xml:space="preserve"> 1 255</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 </w:t>
      </w:r>
      <w:proofErr w:type="gramStart"/>
      <w:r w:rsidRPr="008415DE">
        <w:rPr>
          <w:rFonts w:ascii="Times New Roman" w:eastAsia="Times New Roman" w:hAnsi="Times New Roman" w:cs="Times New Roman"/>
          <w:sz w:val="24"/>
          <w:szCs w:val="24"/>
          <w:lang w:eastAsia="en-ZA"/>
        </w:rPr>
        <w:t>Transfer :</w:t>
      </w:r>
      <w:proofErr w:type="gramEnd"/>
      <w:r w:rsidRPr="008415DE">
        <w:rPr>
          <w:rFonts w:ascii="Times New Roman" w:eastAsia="Times New Roman" w:hAnsi="Times New Roman" w:cs="Times New Roman"/>
          <w:sz w:val="24"/>
          <w:szCs w:val="24"/>
          <w:lang w:eastAsia="en-ZA"/>
        </w:rPr>
        <w:t xml:space="preserve"> 20</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 Early </w:t>
      </w:r>
      <w:proofErr w:type="gramStart"/>
      <w:r w:rsidRPr="008415DE">
        <w:rPr>
          <w:rFonts w:ascii="Times New Roman" w:eastAsia="Times New Roman" w:hAnsi="Times New Roman" w:cs="Times New Roman"/>
          <w:sz w:val="24"/>
          <w:szCs w:val="24"/>
          <w:lang w:eastAsia="en-ZA"/>
        </w:rPr>
        <w:t>package :</w:t>
      </w:r>
      <w:proofErr w:type="gramEnd"/>
      <w:r w:rsidRPr="008415DE">
        <w:rPr>
          <w:rFonts w:ascii="Times New Roman" w:eastAsia="Times New Roman" w:hAnsi="Times New Roman" w:cs="Times New Roman"/>
          <w:sz w:val="24"/>
          <w:szCs w:val="24"/>
          <w:lang w:eastAsia="en-ZA"/>
        </w:rPr>
        <w:t xml:space="preserve"> 6</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8415DE">
        <w:rPr>
          <w:rFonts w:ascii="Times New Roman" w:eastAsia="Times New Roman" w:hAnsi="Times New Roman" w:cs="Times New Roman"/>
          <w:b/>
          <w:bCs/>
          <w:sz w:val="24"/>
          <w:szCs w:val="24"/>
          <w:lang w:eastAsia="en-ZA"/>
        </w:rPr>
        <w:t>TOTAL :</w:t>
      </w:r>
      <w:proofErr w:type="gramEnd"/>
      <w:r w:rsidRPr="008415DE">
        <w:rPr>
          <w:rFonts w:ascii="Times New Roman" w:eastAsia="Times New Roman" w:hAnsi="Times New Roman" w:cs="Times New Roman"/>
          <w:b/>
          <w:bCs/>
          <w:sz w:val="24"/>
          <w:szCs w:val="24"/>
          <w:lang w:eastAsia="en-ZA"/>
        </w:rPr>
        <w:t xml:space="preserve"> 10 517</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 For the period April 1994 to April 2009, the Department replaced all 5 076 officials with officials of the same racial group. An additional 482 officials of the same racial group were, also, appointed during this period. The breakdown is specified in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2280"/>
      </w:tblGrid>
      <w:tr w:rsidR="008415DE" w:rsidRPr="008415DE" w:rsidTr="008415DE">
        <w:tc>
          <w:tcPr>
            <w:tcW w:w="204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tabs>
                <w:tab w:val="left" w:pos="720"/>
              </w:tabs>
              <w:spacing w:after="0" w:line="320" w:lineRule="exact"/>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Racial group</w:t>
            </w:r>
          </w:p>
        </w:tc>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Number</w:t>
            </w:r>
          </w:p>
        </w:tc>
      </w:tr>
      <w:tr w:rsidR="008415DE" w:rsidRPr="008415DE" w:rsidTr="008415DE">
        <w:tc>
          <w:tcPr>
            <w:tcW w:w="204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African</w:t>
            </w:r>
          </w:p>
        </w:tc>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4,872</w:t>
            </w:r>
          </w:p>
        </w:tc>
      </w:tr>
      <w:tr w:rsidR="008415DE" w:rsidRPr="008415DE" w:rsidTr="008415DE">
        <w:tc>
          <w:tcPr>
            <w:tcW w:w="204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Coloured</w:t>
            </w:r>
          </w:p>
        </w:tc>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385</w:t>
            </w:r>
          </w:p>
        </w:tc>
      </w:tr>
      <w:tr w:rsidR="008415DE" w:rsidRPr="008415DE" w:rsidTr="008415DE">
        <w:tc>
          <w:tcPr>
            <w:tcW w:w="204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Indian</w:t>
            </w:r>
          </w:p>
        </w:tc>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49</w:t>
            </w:r>
          </w:p>
        </w:tc>
      </w:tr>
      <w:tr w:rsidR="008415DE" w:rsidRPr="008415DE" w:rsidTr="008415DE">
        <w:tc>
          <w:tcPr>
            <w:tcW w:w="204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White</w:t>
            </w:r>
          </w:p>
        </w:tc>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252</w:t>
            </w:r>
          </w:p>
        </w:tc>
      </w:tr>
      <w:tr w:rsidR="008415DE" w:rsidRPr="008415DE" w:rsidTr="008415DE">
        <w:tc>
          <w:tcPr>
            <w:tcW w:w="204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Total</w:t>
            </w:r>
          </w:p>
        </w:tc>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5 558</w:t>
            </w:r>
          </w:p>
        </w:tc>
      </w:tr>
    </w:tbl>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 In terms of the Employment Equity Plan (2008-2011) of the Department, the posts reserved for people from designated groups for affirmative action, as required by the Employment Equity Act, 1998 (Act no 55 of 1998), are as follows: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u w:val="single"/>
          <w:lang w:eastAsia="en-ZA"/>
        </w:rPr>
        <w:t>Abbreviations</w:t>
      </w:r>
      <w:r w:rsidRPr="008415DE">
        <w:rPr>
          <w:rFonts w:ascii="Times New Roman" w:eastAsia="Times New Roman" w:hAnsi="Times New Roman" w:cs="Times New Roman"/>
          <w:sz w:val="24"/>
          <w:szCs w:val="24"/>
          <w:lang w:eastAsia="en-ZA"/>
        </w:rPr>
        <w:t>: AM African Male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AF African Female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CM Coloured Male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CF Coloured Female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IM Indian Male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IF Indian Female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WF White Female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Senior Management Services (SMS)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As per the table, below:</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4"/>
        <w:gridCol w:w="1065"/>
        <w:gridCol w:w="1040"/>
        <w:gridCol w:w="1070"/>
        <w:gridCol w:w="1043"/>
        <w:gridCol w:w="1029"/>
        <w:gridCol w:w="1003"/>
        <w:gridCol w:w="988"/>
      </w:tblGrid>
      <w:tr w:rsidR="008415DE" w:rsidRPr="008415DE" w:rsidTr="008415DE">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after="0" w:line="320" w:lineRule="exact"/>
              <w:jc w:val="both"/>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Year</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AM</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AF</w:t>
            </w: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CM</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CF</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IM</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IF</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WF</w:t>
            </w:r>
          </w:p>
        </w:tc>
      </w:tr>
      <w:tr w:rsidR="008415DE" w:rsidRPr="008415DE" w:rsidTr="008415DE">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2008/09</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12</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19</w:t>
            </w: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11</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14</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10</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14</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2009/10</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12</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15</w:t>
            </w: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11</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14</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11</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13</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r w:rsidR="008415DE" w:rsidRPr="008415DE" w:rsidTr="008415DE">
        <w:tc>
          <w:tcPr>
            <w:tcW w:w="1192"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2010/11</w:t>
            </w:r>
          </w:p>
        </w:tc>
        <w:tc>
          <w:tcPr>
            <w:tcW w:w="1144"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11</w:t>
            </w:r>
          </w:p>
        </w:tc>
        <w:tc>
          <w:tcPr>
            <w:tcW w:w="1128"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12</w:t>
            </w:r>
          </w:p>
        </w:tc>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6</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w:t>
            </w: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w:t>
            </w:r>
          </w:p>
        </w:tc>
      </w:tr>
    </w:tbl>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The projection of the SMS has been done in accordance with a Cabinet decision that 50/50 representation must be achieved by March 2009.</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Positions below Senior Management Services: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As per the table, below:</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6"/>
        <w:gridCol w:w="948"/>
        <w:gridCol w:w="931"/>
        <w:gridCol w:w="951"/>
        <w:gridCol w:w="933"/>
        <w:gridCol w:w="890"/>
        <w:gridCol w:w="888"/>
        <w:gridCol w:w="906"/>
        <w:gridCol w:w="819"/>
      </w:tblGrid>
      <w:tr w:rsidR="008415DE" w:rsidRPr="008415DE" w:rsidTr="008415DE">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after="0" w:line="320" w:lineRule="exact"/>
              <w:jc w:val="both"/>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Year</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AM</w:t>
            </w:r>
          </w:p>
        </w:tc>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AF</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CM</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CF</w:t>
            </w:r>
          </w:p>
        </w:tc>
        <w:tc>
          <w:tcPr>
            <w:tcW w:w="973"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IM</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IF</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WM</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WF</w:t>
            </w:r>
          </w:p>
        </w:tc>
      </w:tr>
      <w:tr w:rsidR="008415DE" w:rsidRPr="008415DE" w:rsidTr="008415DE">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2008/09</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569</w:t>
            </w:r>
          </w:p>
        </w:tc>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347</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203</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151</w:t>
            </w:r>
          </w:p>
        </w:tc>
        <w:tc>
          <w:tcPr>
            <w:tcW w:w="973"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86</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87</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118</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140</w:t>
            </w:r>
          </w:p>
        </w:tc>
      </w:tr>
      <w:tr w:rsidR="008415DE" w:rsidRPr="008415DE" w:rsidTr="008415DE">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2009/10</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530</w:t>
            </w:r>
          </w:p>
        </w:tc>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312</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250</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149</w:t>
            </w:r>
          </w:p>
        </w:tc>
        <w:tc>
          <w:tcPr>
            <w:tcW w:w="973"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92</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103</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214</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131</w:t>
            </w:r>
          </w:p>
        </w:tc>
      </w:tr>
      <w:tr w:rsidR="008415DE" w:rsidRPr="008415DE" w:rsidTr="008415DE">
        <w:tc>
          <w:tcPr>
            <w:tcW w:w="1167"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2010/11</w:t>
            </w:r>
          </w:p>
        </w:tc>
        <w:tc>
          <w:tcPr>
            <w:tcW w:w="1026"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613</w:t>
            </w:r>
          </w:p>
        </w:tc>
        <w:tc>
          <w:tcPr>
            <w:tcW w:w="1014"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309</w:t>
            </w:r>
          </w:p>
        </w:tc>
        <w:tc>
          <w:tcPr>
            <w:tcW w:w="103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256</w:t>
            </w:r>
          </w:p>
        </w:tc>
        <w:tc>
          <w:tcPr>
            <w:tcW w:w="1017"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145</w:t>
            </w:r>
          </w:p>
        </w:tc>
        <w:tc>
          <w:tcPr>
            <w:tcW w:w="973"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89</w:t>
            </w:r>
          </w:p>
        </w:tc>
        <w:tc>
          <w:tcPr>
            <w:tcW w:w="961"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84</w:t>
            </w:r>
          </w:p>
        </w:tc>
        <w:tc>
          <w:tcPr>
            <w:tcW w:w="958"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205</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86</w:t>
            </w:r>
          </w:p>
        </w:tc>
      </w:tr>
    </w:tbl>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People with disabilities' targets to be achieved by March 2010</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As per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170"/>
        <w:gridCol w:w="1350"/>
        <w:gridCol w:w="1350"/>
      </w:tblGrid>
      <w:tr w:rsidR="008415DE" w:rsidRPr="008415DE" w:rsidTr="008415DE">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tabs>
                <w:tab w:val="left" w:pos="720"/>
              </w:tabs>
              <w:spacing w:after="0" w:line="320" w:lineRule="exact"/>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2008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2009</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2010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Total</w:t>
            </w:r>
          </w:p>
        </w:tc>
      </w:tr>
      <w:tr w:rsidR="008415DE" w:rsidRPr="008415DE" w:rsidTr="008415DE">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43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39</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20</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102</w:t>
            </w:r>
          </w:p>
        </w:tc>
      </w:tr>
    </w:tbl>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These employment equity targets are, currently, being revised in accordance with the new organisational structure of the Department. It, also, stands to reason, as to whether they do apply for these posts with the necessary required skills, and qualifications.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 (</w:t>
      </w:r>
      <w:proofErr w:type="gramStart"/>
      <w:r w:rsidRPr="008415DE">
        <w:rPr>
          <w:rFonts w:ascii="Times New Roman" w:eastAsia="Times New Roman" w:hAnsi="Times New Roman" w:cs="Times New Roman"/>
          <w:sz w:val="24"/>
          <w:szCs w:val="24"/>
          <w:lang w:eastAsia="en-ZA"/>
        </w:rPr>
        <w:t>a</w:t>
      </w:r>
      <w:proofErr w:type="gramEnd"/>
      <w:r w:rsidRPr="008415DE">
        <w:rPr>
          <w:rFonts w:ascii="Times New Roman" w:eastAsia="Times New Roman" w:hAnsi="Times New Roman" w:cs="Times New Roman"/>
          <w:sz w:val="24"/>
          <w:szCs w:val="24"/>
          <w:lang w:eastAsia="en-ZA"/>
        </w:rPr>
        <w:t>) The Department is, currently, busy with the migration process from the old structure to the newly approved structure. Therefore, it is not possible to determine the current number of vacancies with regards to persons from the designated groups.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 (</w:t>
      </w:r>
      <w:proofErr w:type="gramStart"/>
      <w:r w:rsidRPr="008415DE">
        <w:rPr>
          <w:rFonts w:ascii="Times New Roman" w:eastAsia="Times New Roman" w:hAnsi="Times New Roman" w:cs="Times New Roman"/>
          <w:sz w:val="24"/>
          <w:szCs w:val="24"/>
          <w:lang w:eastAsia="en-ZA"/>
        </w:rPr>
        <w:t>b</w:t>
      </w:r>
      <w:proofErr w:type="gramEnd"/>
      <w:r w:rsidRPr="008415DE">
        <w:rPr>
          <w:rFonts w:ascii="Times New Roman" w:eastAsia="Times New Roman" w:hAnsi="Times New Roman" w:cs="Times New Roman"/>
          <w:sz w:val="24"/>
          <w:szCs w:val="24"/>
          <w:lang w:eastAsia="en-ZA"/>
        </w:rPr>
        <w:t>) The following are the number of positions filled by people from designated groups.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0"/>
        <w:gridCol w:w="2160"/>
        <w:gridCol w:w="2400"/>
      </w:tblGrid>
      <w:tr w:rsidR="008415DE" w:rsidRPr="008415DE" w:rsidTr="008415DE">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tabs>
                <w:tab w:val="left" w:pos="720"/>
              </w:tabs>
              <w:spacing w:after="0" w:line="320" w:lineRule="exact"/>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RACE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GENDER</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NUMBER</w:t>
            </w:r>
          </w:p>
        </w:tc>
      </w:tr>
      <w:tr w:rsidR="008415DE" w:rsidRPr="008415DE" w:rsidTr="008415DE">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African</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Female</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3 308</w:t>
            </w:r>
          </w:p>
        </w:tc>
      </w:tr>
      <w:tr w:rsidR="008415DE" w:rsidRPr="008415DE" w:rsidTr="008415DE">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African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Male</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2 763</w:t>
            </w:r>
          </w:p>
        </w:tc>
      </w:tr>
      <w:tr w:rsidR="008415DE" w:rsidRPr="008415DE" w:rsidTr="008415DE">
        <w:tc>
          <w:tcPr>
            <w:tcW w:w="4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Sub-Total</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6 071</w:t>
            </w:r>
          </w:p>
        </w:tc>
      </w:tr>
    </w:tbl>
    <w:p w:rsidR="008415DE" w:rsidRPr="008415DE" w:rsidRDefault="008415DE" w:rsidP="008415DE">
      <w:pPr>
        <w:spacing w:after="0" w:line="240" w:lineRule="auto"/>
        <w:rPr>
          <w:rFonts w:ascii="Times New Roman" w:eastAsia="Times New Roman" w:hAnsi="Times New Roman" w:cs="Times New Roman"/>
          <w:vanish/>
          <w:sz w:val="24"/>
          <w:szCs w:val="24"/>
          <w:lang w:eastAsia="en-Z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0"/>
        <w:gridCol w:w="2160"/>
        <w:gridCol w:w="2400"/>
      </w:tblGrid>
      <w:tr w:rsidR="008415DE" w:rsidRPr="008415DE" w:rsidTr="008415DE">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tabs>
                <w:tab w:val="left" w:pos="720"/>
              </w:tabs>
              <w:spacing w:after="0" w:line="320" w:lineRule="exact"/>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Race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Gender</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Number</w:t>
            </w:r>
          </w:p>
        </w:tc>
      </w:tr>
      <w:tr w:rsidR="008415DE" w:rsidRPr="008415DE" w:rsidTr="008415DE">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Coloured</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Female</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257</w:t>
            </w:r>
          </w:p>
        </w:tc>
      </w:tr>
      <w:tr w:rsidR="008415DE" w:rsidRPr="008415DE" w:rsidTr="008415DE">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Coloured</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Male</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190</w:t>
            </w:r>
          </w:p>
        </w:tc>
      </w:tr>
      <w:tr w:rsidR="008415DE" w:rsidRPr="008415DE" w:rsidTr="008415DE">
        <w:tc>
          <w:tcPr>
            <w:tcW w:w="4440" w:type="dxa"/>
            <w:gridSpan w:val="2"/>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Sub-Total</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447</w:t>
            </w:r>
          </w:p>
        </w:tc>
      </w:tr>
    </w:tbl>
    <w:p w:rsidR="008415DE" w:rsidRPr="008415DE" w:rsidRDefault="008415DE" w:rsidP="008415DE">
      <w:pPr>
        <w:spacing w:after="0" w:line="240" w:lineRule="auto"/>
        <w:rPr>
          <w:rFonts w:ascii="Times New Roman" w:eastAsia="Times New Roman" w:hAnsi="Times New Roman" w:cs="Times New Roman"/>
          <w:vanish/>
          <w:sz w:val="24"/>
          <w:szCs w:val="24"/>
          <w:lang w:eastAsia="en-Z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0"/>
        <w:gridCol w:w="2160"/>
        <w:gridCol w:w="2400"/>
      </w:tblGrid>
      <w:tr w:rsidR="008415DE" w:rsidRPr="008415DE" w:rsidTr="008415DE">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tabs>
                <w:tab w:val="left" w:pos="720"/>
              </w:tabs>
              <w:spacing w:after="0" w:line="320" w:lineRule="exact"/>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Race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Gender</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Number</w:t>
            </w:r>
          </w:p>
        </w:tc>
      </w:tr>
      <w:tr w:rsidR="008415DE" w:rsidRPr="008415DE" w:rsidTr="008415DE">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Indian</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Female</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38</w:t>
            </w:r>
          </w:p>
        </w:tc>
      </w:tr>
      <w:tr w:rsidR="008415DE" w:rsidRPr="008415DE" w:rsidTr="008415DE">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Indian</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Male</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33</w:t>
            </w:r>
          </w:p>
        </w:tc>
      </w:tr>
      <w:tr w:rsidR="008415DE" w:rsidRPr="008415DE" w:rsidTr="008415DE">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Subtotal</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after="0" w:line="240" w:lineRule="auto"/>
              <w:rPr>
                <w:rFonts w:ascii="Times New Roman" w:eastAsia="Times New Roman" w:hAnsi="Times New Roman" w:cs="Times New Roman"/>
                <w:sz w:val="24"/>
                <w:szCs w:val="24"/>
                <w:lang w:eastAsia="en-ZA"/>
              </w:rPr>
            </w:pP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71</w:t>
            </w:r>
          </w:p>
        </w:tc>
      </w:tr>
    </w:tbl>
    <w:p w:rsidR="008415DE" w:rsidRPr="008415DE" w:rsidRDefault="008415DE" w:rsidP="008415DE">
      <w:pPr>
        <w:spacing w:after="0" w:line="240" w:lineRule="auto"/>
        <w:rPr>
          <w:rFonts w:ascii="Times New Roman" w:eastAsia="Times New Roman" w:hAnsi="Times New Roman" w:cs="Times New Roman"/>
          <w:vanish/>
          <w:sz w:val="24"/>
          <w:szCs w:val="24"/>
          <w:lang w:eastAsia="en-Z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0"/>
        <w:gridCol w:w="2160"/>
        <w:gridCol w:w="2400"/>
      </w:tblGrid>
      <w:tr w:rsidR="008415DE" w:rsidRPr="008415DE" w:rsidTr="008415DE">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tabs>
                <w:tab w:val="left" w:pos="720"/>
              </w:tabs>
              <w:spacing w:after="0" w:line="320" w:lineRule="exact"/>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Race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Gender</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Number</w:t>
            </w:r>
          </w:p>
        </w:tc>
      </w:tr>
      <w:tr w:rsidR="008415DE" w:rsidRPr="008415DE" w:rsidTr="008415DE">
        <w:tc>
          <w:tcPr>
            <w:tcW w:w="228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White</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Female</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675</w:t>
            </w:r>
          </w:p>
        </w:tc>
      </w:tr>
    </w:tbl>
    <w:p w:rsidR="008415DE" w:rsidRPr="008415DE" w:rsidRDefault="008415DE" w:rsidP="008415DE">
      <w:pPr>
        <w:spacing w:after="0" w:line="240" w:lineRule="auto"/>
        <w:rPr>
          <w:rFonts w:ascii="Times New Roman" w:eastAsia="Times New Roman" w:hAnsi="Times New Roman" w:cs="Times New Roman"/>
          <w:vanish/>
          <w:sz w:val="24"/>
          <w:szCs w:val="24"/>
          <w:lang w:eastAsia="en-Z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0"/>
        <w:gridCol w:w="2400"/>
      </w:tblGrid>
      <w:tr w:rsidR="008415DE" w:rsidRPr="008415DE" w:rsidTr="008415DE">
        <w:tc>
          <w:tcPr>
            <w:tcW w:w="444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tabs>
                <w:tab w:val="left" w:pos="720"/>
              </w:tabs>
              <w:spacing w:after="0" w:line="320" w:lineRule="exact"/>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People with Disabilities</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35</w:t>
            </w:r>
          </w:p>
        </w:tc>
      </w:tr>
      <w:tr w:rsidR="008415DE" w:rsidRPr="008415DE" w:rsidTr="008415DE">
        <w:tc>
          <w:tcPr>
            <w:tcW w:w="444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GRAND TOTAL</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7 299</w:t>
            </w:r>
          </w:p>
        </w:tc>
      </w:tr>
    </w:tbl>
    <w:p w:rsidR="003B4212" w:rsidRDefault="003B4212"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p>
    <w:p w:rsidR="008415DE" w:rsidRPr="008415DE" w:rsidRDefault="008415DE" w:rsidP="008415DE">
      <w:pPr>
        <w:spacing w:after="0"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u w:val="single"/>
          <w:lang w:eastAsia="en-ZA"/>
        </w:rPr>
        <w:t>QUESTION 377</w:t>
      </w:r>
      <w:r w:rsidRPr="008415DE">
        <w:rPr>
          <w:rFonts w:ascii="Times New Roman" w:eastAsia="Times New Roman" w:hAnsi="Times New Roman" w:cs="Times New Roman"/>
          <w:sz w:val="24"/>
          <w:szCs w:val="24"/>
          <w:lang w:eastAsia="en-ZA"/>
        </w:rPr>
        <w:t xml:space="preserve">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DATE OF PUBLICATION: Friday, 3 July 2009</w:t>
      </w:r>
    </w:p>
    <w:p w:rsidR="008415DE" w:rsidRPr="008415DE" w:rsidRDefault="008415DE" w:rsidP="008415DE">
      <w:pPr>
        <w:spacing w:after="0"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u w:val="single"/>
          <w:lang w:eastAsia="en-ZA"/>
        </w:rPr>
        <w:t>INTERNAL QUESTION PAPER NO 5 of 2009</w:t>
      </w:r>
      <w:r w:rsidRPr="008415DE">
        <w:rPr>
          <w:rFonts w:ascii="Times New Roman" w:eastAsia="Times New Roman" w:hAnsi="Times New Roman" w:cs="Times New Roman"/>
          <w:sz w:val="24"/>
          <w:szCs w:val="24"/>
          <w:lang w:eastAsia="en-ZA"/>
        </w:rPr>
        <w:t xml:space="preserve">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 xml:space="preserve">Mrs J F </w:t>
      </w:r>
      <w:proofErr w:type="spellStart"/>
      <w:r w:rsidRPr="008415DE">
        <w:rPr>
          <w:rFonts w:ascii="Times New Roman" w:eastAsia="Times New Roman" w:hAnsi="Times New Roman" w:cs="Times New Roman"/>
          <w:b/>
          <w:bCs/>
          <w:sz w:val="24"/>
          <w:szCs w:val="24"/>
          <w:lang w:eastAsia="en-ZA"/>
        </w:rPr>
        <w:t>Terblanche</w:t>
      </w:r>
      <w:proofErr w:type="spellEnd"/>
      <w:r w:rsidRPr="008415DE">
        <w:rPr>
          <w:rFonts w:ascii="Times New Roman" w:eastAsia="Times New Roman" w:hAnsi="Times New Roman" w:cs="Times New Roman"/>
          <w:b/>
          <w:bCs/>
          <w:sz w:val="24"/>
          <w:szCs w:val="24"/>
          <w:lang w:eastAsia="en-ZA"/>
        </w:rPr>
        <w:t xml:space="preserve"> (DA) to ask the Minister of Home Affairs: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 Whether she purchased a new vehicle on her appointment to office; if so, (a) why, (b) what make and model is the vehicle, (c) what did the vehicle cost and (d)(</w:t>
      </w:r>
      <w:proofErr w:type="spellStart"/>
      <w:r w:rsidRPr="008415DE">
        <w:rPr>
          <w:rFonts w:ascii="Times New Roman" w:eastAsia="Times New Roman" w:hAnsi="Times New Roman" w:cs="Times New Roman"/>
          <w:sz w:val="24"/>
          <w:szCs w:val="24"/>
          <w:lang w:eastAsia="en-ZA"/>
        </w:rPr>
        <w:t>i</w:t>
      </w:r>
      <w:proofErr w:type="spellEnd"/>
      <w:r w:rsidRPr="008415DE">
        <w:rPr>
          <w:rFonts w:ascii="Times New Roman" w:eastAsia="Times New Roman" w:hAnsi="Times New Roman" w:cs="Times New Roman"/>
          <w:sz w:val="24"/>
          <w:szCs w:val="24"/>
          <w:lang w:eastAsia="en-ZA"/>
        </w:rPr>
        <w:t xml:space="preserve">) what accessories were included in excess of the vehicle's purchase price and (ii) what was the cost of such accessories; if not,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(2) </w:t>
      </w:r>
      <w:proofErr w:type="gramStart"/>
      <w:r w:rsidRPr="008415DE">
        <w:rPr>
          <w:rFonts w:ascii="Times New Roman" w:eastAsia="Times New Roman" w:hAnsi="Times New Roman" w:cs="Times New Roman"/>
          <w:sz w:val="24"/>
          <w:szCs w:val="24"/>
          <w:lang w:eastAsia="en-ZA"/>
        </w:rPr>
        <w:t>whether</w:t>
      </w:r>
      <w:proofErr w:type="gramEnd"/>
      <w:r w:rsidRPr="008415DE">
        <w:rPr>
          <w:rFonts w:ascii="Times New Roman" w:eastAsia="Times New Roman" w:hAnsi="Times New Roman" w:cs="Times New Roman"/>
          <w:sz w:val="24"/>
          <w:szCs w:val="24"/>
          <w:lang w:eastAsia="en-ZA"/>
        </w:rPr>
        <w:t xml:space="preserve"> she inherited an existing vehicle; if so, (a) what was the make and model and (b) how old is the vehicle?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NW437E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REPLY</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 xml:space="preserve">(1)(2) No. The Minister of Home Affairs did not purchase a new vehicle on her appointment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8415DE">
        <w:rPr>
          <w:rFonts w:ascii="Times New Roman" w:eastAsia="Times New Roman" w:hAnsi="Times New Roman" w:cs="Times New Roman"/>
          <w:sz w:val="24"/>
          <w:szCs w:val="24"/>
          <w:lang w:eastAsia="en-ZA"/>
        </w:rPr>
        <w:t>to</w:t>
      </w:r>
      <w:proofErr w:type="gramEnd"/>
      <w:r w:rsidRPr="008415DE">
        <w:rPr>
          <w:rFonts w:ascii="Times New Roman" w:eastAsia="Times New Roman" w:hAnsi="Times New Roman" w:cs="Times New Roman"/>
          <w:sz w:val="24"/>
          <w:szCs w:val="24"/>
          <w:lang w:eastAsia="en-ZA"/>
        </w:rPr>
        <w:t xml:space="preserve"> the new office, nor did she inherit any vehicle.</w:t>
      </w:r>
    </w:p>
    <w:p w:rsidR="008415DE" w:rsidRPr="008415DE" w:rsidRDefault="008415DE" w:rsidP="008415DE">
      <w:pPr>
        <w:spacing w:after="0"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u w:val="single"/>
          <w:lang w:eastAsia="en-ZA"/>
        </w:rPr>
        <w:t>QUESTION 378</w:t>
      </w:r>
      <w:r w:rsidRPr="008415DE">
        <w:rPr>
          <w:rFonts w:ascii="Times New Roman" w:eastAsia="Times New Roman" w:hAnsi="Times New Roman" w:cs="Times New Roman"/>
          <w:sz w:val="24"/>
          <w:szCs w:val="24"/>
          <w:lang w:eastAsia="en-ZA"/>
        </w:rPr>
        <w:t xml:space="preserve">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u w:val="single"/>
          <w:lang w:eastAsia="en-ZA"/>
        </w:rPr>
        <w:t>DATE OF PUBLICATION: Friday, 3 July 2009</w:t>
      </w:r>
    </w:p>
    <w:p w:rsidR="008415DE" w:rsidRPr="008415DE" w:rsidRDefault="008415DE" w:rsidP="008415DE">
      <w:pPr>
        <w:spacing w:after="0"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u w:val="single"/>
          <w:lang w:eastAsia="en-ZA"/>
        </w:rPr>
        <w:t>INTERNAL QUESTION PAPER NO 5 of 2009</w:t>
      </w:r>
      <w:r w:rsidRPr="008415DE">
        <w:rPr>
          <w:rFonts w:ascii="Times New Roman" w:eastAsia="Times New Roman" w:hAnsi="Times New Roman" w:cs="Times New Roman"/>
          <w:sz w:val="24"/>
          <w:szCs w:val="24"/>
          <w:lang w:eastAsia="en-ZA"/>
        </w:rPr>
        <w:t xml:space="preserve">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 xml:space="preserve">Mrs J F </w:t>
      </w:r>
      <w:proofErr w:type="spellStart"/>
      <w:r w:rsidRPr="008415DE">
        <w:rPr>
          <w:rFonts w:ascii="Times New Roman" w:eastAsia="Times New Roman" w:hAnsi="Times New Roman" w:cs="Times New Roman"/>
          <w:b/>
          <w:bCs/>
          <w:sz w:val="24"/>
          <w:szCs w:val="24"/>
          <w:lang w:eastAsia="en-ZA"/>
        </w:rPr>
        <w:t>Terblanche</w:t>
      </w:r>
      <w:proofErr w:type="spellEnd"/>
      <w:r w:rsidRPr="008415DE">
        <w:rPr>
          <w:rFonts w:ascii="Times New Roman" w:eastAsia="Times New Roman" w:hAnsi="Times New Roman" w:cs="Times New Roman"/>
          <w:b/>
          <w:bCs/>
          <w:sz w:val="24"/>
          <w:szCs w:val="24"/>
          <w:lang w:eastAsia="en-ZA"/>
        </w:rPr>
        <w:t xml:space="preserve"> (DA) to ask the Minister of Home Affairs: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 Whether a function was held by her department to celebrate her appointment as minister; if so, (a) how much did the function cost, (b) what is the breakdown of the cost and (c) how many guests attended the function;</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(2) </w:t>
      </w:r>
      <w:proofErr w:type="gramStart"/>
      <w:r w:rsidRPr="008415DE">
        <w:rPr>
          <w:rFonts w:ascii="Times New Roman" w:eastAsia="Times New Roman" w:hAnsi="Times New Roman" w:cs="Times New Roman"/>
          <w:sz w:val="24"/>
          <w:szCs w:val="24"/>
          <w:lang w:eastAsia="en-ZA"/>
        </w:rPr>
        <w:t>whether</w:t>
      </w:r>
      <w:proofErr w:type="gramEnd"/>
      <w:r w:rsidRPr="008415DE">
        <w:rPr>
          <w:rFonts w:ascii="Times New Roman" w:eastAsia="Times New Roman" w:hAnsi="Times New Roman" w:cs="Times New Roman"/>
          <w:sz w:val="24"/>
          <w:szCs w:val="24"/>
          <w:lang w:eastAsia="en-ZA"/>
        </w:rPr>
        <w:t xml:space="preserve"> there were any related costs for the travel and accommodation of guests; if so, (a) what were the costs and (b) what was the breakdown of these costs?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NW438E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REPLY</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(1)(2) No celebration was held by the Department to celebrate my appointment as the new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8415DE">
        <w:rPr>
          <w:rFonts w:ascii="Times New Roman" w:eastAsia="Times New Roman" w:hAnsi="Times New Roman" w:cs="Times New Roman"/>
          <w:sz w:val="24"/>
          <w:szCs w:val="24"/>
          <w:lang w:eastAsia="en-ZA"/>
        </w:rPr>
        <w:t>Minister of Home affairs.</w:t>
      </w:r>
      <w:proofErr w:type="gramEnd"/>
      <w:r w:rsidRPr="008415DE">
        <w:rPr>
          <w:rFonts w:ascii="Times New Roman" w:eastAsia="Times New Roman" w:hAnsi="Times New Roman" w:cs="Times New Roman"/>
          <w:sz w:val="24"/>
          <w:szCs w:val="24"/>
          <w:lang w:eastAsia="en-ZA"/>
        </w:rPr>
        <w:t xml:space="preserve"> All I had, was a teleconference on 24 June 2009, in Cape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Town to link with all Home Affairs offices, so as to communicate the </w:t>
      </w:r>
      <w:proofErr w:type="spellStart"/>
      <w:r w:rsidRPr="008415DE">
        <w:rPr>
          <w:rFonts w:ascii="Times New Roman" w:eastAsia="Times New Roman" w:hAnsi="Times New Roman" w:cs="Times New Roman"/>
          <w:sz w:val="24"/>
          <w:szCs w:val="24"/>
          <w:lang w:eastAsia="en-ZA"/>
        </w:rPr>
        <w:t>StratPlan</w:t>
      </w:r>
      <w:proofErr w:type="spellEnd"/>
      <w:r w:rsidRPr="008415DE">
        <w:rPr>
          <w:rFonts w:ascii="Times New Roman" w:eastAsia="Times New Roman" w:hAnsi="Times New Roman" w:cs="Times New Roman"/>
          <w:sz w:val="24"/>
          <w:szCs w:val="24"/>
          <w:lang w:eastAsia="en-ZA"/>
        </w:rPr>
        <w:t xml:space="preserve"> to the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8415DE">
        <w:rPr>
          <w:rFonts w:ascii="Times New Roman" w:eastAsia="Times New Roman" w:hAnsi="Times New Roman" w:cs="Times New Roman"/>
          <w:sz w:val="24"/>
          <w:szCs w:val="24"/>
          <w:lang w:eastAsia="en-ZA"/>
        </w:rPr>
        <w:t>staff</w:t>
      </w:r>
      <w:proofErr w:type="gramEnd"/>
      <w:r w:rsidRPr="008415DE">
        <w:rPr>
          <w:rFonts w:ascii="Times New Roman" w:eastAsia="Times New Roman" w:hAnsi="Times New Roman" w:cs="Times New Roman"/>
          <w:sz w:val="24"/>
          <w:szCs w:val="24"/>
          <w:lang w:eastAsia="en-ZA"/>
        </w:rPr>
        <w:t xml:space="preserve"> and management, and to respond to questions raised by the staff.</w:t>
      </w:r>
    </w:p>
    <w:p w:rsidR="008415DE" w:rsidRDefault="008415DE" w:rsidP="008415DE">
      <w:pPr>
        <w:pStyle w:val="NormalWeb"/>
      </w:pPr>
      <w:r>
        <w:rPr>
          <w:rStyle w:val="Strong"/>
        </w:rPr>
        <w:t>QUESTION 1211</w:t>
      </w:r>
    </w:p>
    <w:p w:rsidR="008415DE" w:rsidRDefault="008415DE" w:rsidP="008415DE">
      <w:pPr>
        <w:pStyle w:val="NormalWeb"/>
      </w:pPr>
      <w:r>
        <w:rPr>
          <w:b/>
          <w:bCs/>
        </w:rPr>
        <w:t>DATE OF PUBLICATION: Friday, 11 September 2009</w:t>
      </w:r>
    </w:p>
    <w:p w:rsidR="008415DE" w:rsidRDefault="008415DE" w:rsidP="008415DE">
      <w:pPr>
        <w:pStyle w:val="NormalWeb"/>
      </w:pPr>
      <w:r>
        <w:rPr>
          <w:rStyle w:val="Strong"/>
        </w:rPr>
        <w:t>INTERNAL QUESTION PAPER NO 16 of 2009</w:t>
      </w:r>
    </w:p>
    <w:p w:rsidR="008415DE" w:rsidRDefault="008415DE" w:rsidP="008415DE">
      <w:pPr>
        <w:pStyle w:val="NormalWeb"/>
      </w:pPr>
      <w:r>
        <w:rPr>
          <w:b/>
          <w:bCs/>
        </w:rPr>
        <w:t xml:space="preserve">Mrs J F </w:t>
      </w:r>
      <w:proofErr w:type="spellStart"/>
      <w:r>
        <w:rPr>
          <w:b/>
          <w:bCs/>
        </w:rPr>
        <w:t>Terblanche</w:t>
      </w:r>
      <w:proofErr w:type="spellEnd"/>
      <w:r>
        <w:rPr>
          <w:b/>
          <w:bCs/>
        </w:rPr>
        <w:t xml:space="preserve"> (DA) to ask the Minister of Home Affairs:</w:t>
      </w:r>
    </w:p>
    <w:p w:rsidR="008415DE" w:rsidRDefault="008415DE" w:rsidP="008415DE">
      <w:pPr>
        <w:pStyle w:val="NormalWeb"/>
      </w:pPr>
      <w:r>
        <w:t xml:space="preserve">(1) Whether her Deputy Minister or her department purchased a new vehicle on the Deputy Minister's appointment to office; if so, </w:t>
      </w:r>
      <w:r>
        <w:br/>
        <w:t>(a) why, (b) what make and model is the vehicle, (c) what did the vehicle cost and (d</w:t>
      </w:r>
      <w:proofErr w:type="gramStart"/>
      <w:r>
        <w:t>)(</w:t>
      </w:r>
      <w:proofErr w:type="spellStart"/>
      <w:proofErr w:type="gramEnd"/>
      <w:r>
        <w:t>i</w:t>
      </w:r>
      <w:proofErr w:type="spellEnd"/>
      <w:r>
        <w:t>) what accessories were included in excess of the vehicle's purchase price and (ii) what was the cost of such accessories; if not,</w:t>
      </w:r>
    </w:p>
    <w:p w:rsidR="008415DE" w:rsidRDefault="008415DE" w:rsidP="008415DE">
      <w:pPr>
        <w:pStyle w:val="NormalWeb"/>
      </w:pPr>
      <w:r>
        <w:t xml:space="preserve">(2) </w:t>
      </w:r>
      <w:proofErr w:type="gramStart"/>
      <w:r>
        <w:t>whether</w:t>
      </w:r>
      <w:proofErr w:type="gramEnd"/>
      <w:r>
        <w:t xml:space="preserve"> he inherited an existing vehicle; if so, (a) what was the make and model and (b) how old is the vehicle?</w:t>
      </w:r>
    </w:p>
    <w:p w:rsidR="008415DE" w:rsidRDefault="008415DE" w:rsidP="008415DE">
      <w:pPr>
        <w:pStyle w:val="NormalWeb"/>
      </w:pPr>
      <w:r>
        <w:t>NW1550E</w:t>
      </w:r>
    </w:p>
    <w:p w:rsidR="008415DE" w:rsidRDefault="008415DE" w:rsidP="008415DE">
      <w:pPr>
        <w:pStyle w:val="NormalWeb"/>
      </w:pPr>
      <w:r>
        <w:rPr>
          <w:b/>
          <w:bCs/>
        </w:rPr>
        <w:lastRenderedPageBreak/>
        <w:t>REPLY:</w:t>
      </w:r>
    </w:p>
    <w:p w:rsidR="008415DE" w:rsidRDefault="008415DE" w:rsidP="008415DE">
      <w:pPr>
        <w:pStyle w:val="NormalWeb"/>
      </w:pPr>
      <w:r>
        <w:t>(1) No. The Department did not purchase a new vehicle on the Deputy Minister's appointment to office.</w:t>
      </w:r>
    </w:p>
    <w:p w:rsidR="008415DE" w:rsidRDefault="008415DE" w:rsidP="008415DE">
      <w:pPr>
        <w:pStyle w:val="NormalWeb"/>
      </w:pPr>
      <w:r>
        <w:t>(2) Yes. The Deputy Minister inherited an existing vehicle.</w:t>
      </w:r>
    </w:p>
    <w:p w:rsidR="008415DE" w:rsidRDefault="008415DE" w:rsidP="008415DE">
      <w:pPr>
        <w:pStyle w:val="NormalWeb"/>
      </w:pPr>
      <w:r>
        <w:t>(2)(a) The make is a BMW 530i, and it is a 2008 model.</w:t>
      </w:r>
    </w:p>
    <w:p w:rsidR="008415DE" w:rsidRDefault="008415DE" w:rsidP="008415DE">
      <w:pPr>
        <w:pStyle w:val="NormalWeb"/>
      </w:pPr>
      <w:r>
        <w:t>(2)(b) The vehicle is one year old.</w:t>
      </w:r>
    </w:p>
    <w:p w:rsidR="008415DE" w:rsidRDefault="008415DE" w:rsidP="008415DE">
      <w:pPr>
        <w:pStyle w:val="NormalWeb"/>
      </w:pPr>
      <w:r>
        <w:rPr>
          <w:b/>
          <w:bCs/>
          <w:u w:val="single"/>
        </w:rPr>
        <w:t>QUESTION 1804</w:t>
      </w:r>
    </w:p>
    <w:p w:rsidR="008415DE" w:rsidRDefault="008415DE" w:rsidP="008415DE">
      <w:pPr>
        <w:pStyle w:val="NormalWeb"/>
      </w:pPr>
      <w:r>
        <w:rPr>
          <w:b/>
          <w:bCs/>
          <w:u w:val="single"/>
        </w:rPr>
        <w:t>DATE OF PUBLICATION: Friday, 16 October 2009</w:t>
      </w:r>
    </w:p>
    <w:p w:rsidR="008415DE" w:rsidRDefault="008415DE" w:rsidP="008415DE">
      <w:pPr>
        <w:pStyle w:val="NormalWeb"/>
      </w:pPr>
      <w:r>
        <w:rPr>
          <w:b/>
          <w:bCs/>
          <w:u w:val="single"/>
        </w:rPr>
        <w:t>INTERNAL QUESTION PAPER NO 22 OF 2009</w:t>
      </w:r>
    </w:p>
    <w:p w:rsidR="008415DE" w:rsidRDefault="008415DE" w:rsidP="008415DE">
      <w:pPr>
        <w:pStyle w:val="NormalWeb"/>
      </w:pPr>
      <w:r>
        <w:rPr>
          <w:b/>
          <w:bCs/>
        </w:rPr>
        <w:t>Dr C P Mulder (FF Plus) to ask the Minister of Home Affairs</w:t>
      </w:r>
      <w:proofErr w:type="gramStart"/>
      <w:r>
        <w:t>:</w:t>
      </w:r>
      <w:r>
        <w:rPr>
          <w:b/>
          <w:bCs/>
        </w:rPr>
        <w:t>†</w:t>
      </w:r>
      <w:proofErr w:type="gramEnd"/>
    </w:p>
    <w:p w:rsidR="008415DE" w:rsidRDefault="008415DE" w:rsidP="008415DE">
      <w:pPr>
        <w:pStyle w:val="NormalWeb"/>
      </w:pPr>
      <w:r>
        <w:t>(1) How many applications for work permits from people with critical skills have been received (a) in total and (b) from each country until the latest specified date for which information is available;</w:t>
      </w:r>
    </w:p>
    <w:p w:rsidR="008415DE" w:rsidRDefault="008415DE" w:rsidP="008415DE">
      <w:pPr>
        <w:pStyle w:val="NormalWeb"/>
      </w:pPr>
      <w:r>
        <w:t>(2) how many (a) work permits have been issued (</w:t>
      </w:r>
      <w:proofErr w:type="spellStart"/>
      <w:r>
        <w:t>i</w:t>
      </w:r>
      <w:proofErr w:type="spellEnd"/>
      <w:r>
        <w:t>) in total and (ii) per category in terms of the schedule of critical skills since publication of the schedule on 15 April 2008, (b) countries do the persons who have received work permits in terms of the critical skills work permit system hail from and (c) persons who have obtained such work permits hail from each of these countries; and</w:t>
      </w:r>
    </w:p>
    <w:p w:rsidR="008415DE" w:rsidRDefault="008415DE" w:rsidP="008415DE">
      <w:pPr>
        <w:pStyle w:val="NormalWeb"/>
      </w:pPr>
      <w:r>
        <w:t xml:space="preserve">(3) </w:t>
      </w:r>
      <w:proofErr w:type="gramStart"/>
      <w:r>
        <w:t>how</w:t>
      </w:r>
      <w:proofErr w:type="gramEnd"/>
      <w:r>
        <w:t xml:space="preserve"> many of the work permits for persons with scarce skills have already been renewed since they were issued for the first time?</w:t>
      </w:r>
    </w:p>
    <w:p w:rsidR="008415DE" w:rsidRDefault="008415DE" w:rsidP="008415DE">
      <w:pPr>
        <w:pStyle w:val="NormalWeb"/>
      </w:pPr>
      <w:r>
        <w:t>NW2305E</w:t>
      </w:r>
    </w:p>
    <w:p w:rsidR="008415DE" w:rsidRDefault="008415DE" w:rsidP="008415DE">
      <w:pPr>
        <w:pStyle w:val="NormalWeb"/>
      </w:pPr>
      <w:r>
        <w:rPr>
          <w:b/>
          <w:bCs/>
        </w:rPr>
        <w:t>REPLY</w:t>
      </w:r>
    </w:p>
    <w:p w:rsidR="008415DE" w:rsidRDefault="008415DE" w:rsidP="008415DE">
      <w:pPr>
        <w:pStyle w:val="NormalWeb"/>
      </w:pPr>
      <w:r>
        <w:t xml:space="preserve">(1)(a) Since the publication of the first Work Permit Quota List on </w:t>
      </w:r>
      <w:r>
        <w:br/>
        <w:t>1 April 2006 (which made provision for the different types of categories) up to 31 August 2009, the Department of Home Affairs has received a total of 9 123 applications for quota work permits.</w:t>
      </w:r>
    </w:p>
    <w:p w:rsidR="008415DE" w:rsidRDefault="008415DE" w:rsidP="008415DE">
      <w:pPr>
        <w:pStyle w:val="NormalWeb"/>
      </w:pPr>
      <w:r>
        <w:t>(1)(b) Statistics are not kept in respect of the number of work permits received, or issued per nationality.</w:t>
      </w:r>
    </w:p>
    <w:p w:rsidR="008415DE" w:rsidRDefault="008415DE" w:rsidP="008415DE">
      <w:pPr>
        <w:pStyle w:val="NormalWeb"/>
      </w:pPr>
      <w:r>
        <w:t>(2)(a)(</w:t>
      </w:r>
      <w:proofErr w:type="spellStart"/>
      <w:r>
        <w:t>i</w:t>
      </w:r>
      <w:proofErr w:type="spellEnd"/>
      <w:r>
        <w:t xml:space="preserve">) A total of 2 874 quota work permits have been issued, since </w:t>
      </w:r>
      <w:r>
        <w:br/>
        <w:t>15 April 2008.</w:t>
      </w:r>
    </w:p>
    <w:p w:rsidR="008415DE" w:rsidRDefault="008415DE" w:rsidP="008415DE">
      <w:pPr>
        <w:pStyle w:val="NormalWeb"/>
      </w:pPr>
      <w:r>
        <w:t xml:space="preserve">(2)(a)(ii) During the 2008/09 financial year, 1 380 quota permits were issued. Annexure </w:t>
      </w:r>
      <w:r>
        <w:rPr>
          <w:b/>
          <w:bCs/>
        </w:rPr>
        <w:t>A</w:t>
      </w:r>
      <w:r>
        <w:t xml:space="preserve"> contains the breakdown. Since 1 April 2009, until 20 October 2009, 1 494 quota permits were issued. Annexure </w:t>
      </w:r>
      <w:r>
        <w:rPr>
          <w:b/>
          <w:bCs/>
        </w:rPr>
        <w:t>B</w:t>
      </w:r>
      <w:r>
        <w:t xml:space="preserve"> provides a breakdown for this period.</w:t>
      </w:r>
    </w:p>
    <w:p w:rsidR="008415DE" w:rsidRDefault="008415DE" w:rsidP="008415DE">
      <w:pPr>
        <w:pStyle w:val="NormalWeb"/>
      </w:pPr>
      <w:r>
        <w:lastRenderedPageBreak/>
        <w:t>(2)(b) &amp; (c) The Department of Home Affairs does not keep statistics in respect of the number of work permits received, or issued per nationality, or country.</w:t>
      </w:r>
    </w:p>
    <w:p w:rsidR="008415DE" w:rsidRDefault="008415DE" w:rsidP="008415DE">
      <w:pPr>
        <w:pStyle w:val="NormalWeb"/>
      </w:pPr>
      <w:r>
        <w:t>(3) The Department of Home Affairs does not keep statistics in respect of the type of category of work permits, which have been renewed.</w:t>
      </w:r>
    </w:p>
    <w:p w:rsidR="008415DE" w:rsidRDefault="008415DE" w:rsidP="008415DE">
      <w:pPr>
        <w:pStyle w:val="NormalWeb"/>
      </w:pPr>
      <w:r>
        <w:t xml:space="preserve">Pease see the Annexure as attached. </w:t>
      </w:r>
    </w:p>
    <w:p w:rsidR="008415DE" w:rsidRDefault="008415DE" w:rsidP="008415DE">
      <w:pPr>
        <w:pStyle w:val="NormalWeb"/>
      </w:pPr>
      <w:r>
        <w:rPr>
          <w:rStyle w:val="Strong"/>
        </w:rPr>
        <w:t>QUESTION 1805</w:t>
      </w:r>
    </w:p>
    <w:p w:rsidR="008415DE" w:rsidRDefault="008415DE" w:rsidP="008415DE">
      <w:pPr>
        <w:pStyle w:val="NormalWeb"/>
      </w:pPr>
      <w:r>
        <w:rPr>
          <w:rStyle w:val="Strong"/>
        </w:rPr>
        <w:t>DATE OF PUBLICATION: Friday, 16 October 2009</w:t>
      </w:r>
    </w:p>
    <w:p w:rsidR="008415DE" w:rsidRDefault="008415DE" w:rsidP="008415DE">
      <w:pPr>
        <w:pStyle w:val="NormalWeb"/>
      </w:pPr>
      <w:r>
        <w:rPr>
          <w:rStyle w:val="Strong"/>
        </w:rPr>
        <w:t>INTERNAL QUESTION PAPER NO 22 OF 2009</w:t>
      </w:r>
    </w:p>
    <w:p w:rsidR="008415DE" w:rsidRDefault="008415DE" w:rsidP="008415DE">
      <w:pPr>
        <w:pStyle w:val="NormalWeb"/>
      </w:pPr>
      <w:r>
        <w:rPr>
          <w:rStyle w:val="Strong"/>
        </w:rPr>
        <w:t>Dr C P Mulder (FF Plus) to ask the Minister of Home Affairs:</w:t>
      </w:r>
      <w:r>
        <w:t xml:space="preserve"> </w:t>
      </w:r>
    </w:p>
    <w:p w:rsidR="008415DE" w:rsidRDefault="008415DE" w:rsidP="008415DE">
      <w:pPr>
        <w:pStyle w:val="NormalWeb"/>
      </w:pPr>
      <w:r>
        <w:t>(a) How many economic migrants are currently in South Africa and (b) what is their average period of stay in South Africa, (c) in which sectors of the economy are they employed and (d) what is their annual financial contribution to the economy? NW2306E</w:t>
      </w:r>
    </w:p>
    <w:p w:rsidR="008415DE" w:rsidRDefault="008415DE" w:rsidP="008415DE">
      <w:pPr>
        <w:pStyle w:val="NormalWeb"/>
      </w:pPr>
      <w:r>
        <w:br/>
      </w:r>
      <w:r>
        <w:rPr>
          <w:rStyle w:val="Strong"/>
        </w:rPr>
        <w:t>REPLY</w:t>
      </w:r>
    </w:p>
    <w:p w:rsidR="008415DE" w:rsidRDefault="008415DE" w:rsidP="008415DE">
      <w:pPr>
        <w:pStyle w:val="NormalWeb"/>
      </w:pPr>
      <w:r>
        <w:t xml:space="preserve">We do not know. The Immigration Act, 2002 (Act No 13 of 2002), does not make provision for economic migrants. The said Act does not cater for a specific permit to be issued to such migrants, which implies that such migrants do not qualify to apply for work permits. </w:t>
      </w:r>
    </w:p>
    <w:p w:rsidR="008415DE" w:rsidRDefault="008415DE" w:rsidP="008415DE">
      <w:pPr>
        <w:pStyle w:val="NormalWeb"/>
      </w:pPr>
      <w:r>
        <w:t>That is why we have asked the Cabinet to allow us to consult, first.</w:t>
      </w:r>
    </w:p>
    <w:p w:rsidR="008415DE" w:rsidRPr="008415DE" w:rsidRDefault="008415DE" w:rsidP="008415DE">
      <w:pPr>
        <w:spacing w:after="0"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u w:val="single"/>
          <w:lang w:eastAsia="en-ZA"/>
        </w:rPr>
        <w:t>QUESTION 419</w:t>
      </w:r>
      <w:r w:rsidRPr="008415DE">
        <w:rPr>
          <w:rFonts w:ascii="Times New Roman" w:eastAsia="Times New Roman" w:hAnsi="Times New Roman" w:cs="Times New Roman"/>
          <w:sz w:val="24"/>
          <w:szCs w:val="24"/>
          <w:lang w:eastAsia="en-ZA"/>
        </w:rPr>
        <w:t xml:space="preserve">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DATE OF PUBLICATION: Friday, 3 July 2009</w:t>
      </w:r>
    </w:p>
    <w:p w:rsidR="008415DE" w:rsidRPr="008415DE" w:rsidRDefault="008415DE" w:rsidP="008415DE">
      <w:pPr>
        <w:spacing w:after="0"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u w:val="single"/>
          <w:lang w:eastAsia="en-ZA"/>
        </w:rPr>
        <w:t>INTERNAL QUESTION PAPER NO 5 of 2009</w:t>
      </w:r>
      <w:r w:rsidRPr="008415DE">
        <w:rPr>
          <w:rFonts w:ascii="Times New Roman" w:eastAsia="Times New Roman" w:hAnsi="Times New Roman" w:cs="Times New Roman"/>
          <w:sz w:val="24"/>
          <w:szCs w:val="24"/>
          <w:lang w:eastAsia="en-ZA"/>
        </w:rPr>
        <w:t xml:space="preserve">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Dr C P Mulder (FF Plus) to ask the Minister of Home Affairs</w:t>
      </w:r>
      <w:proofErr w:type="gramStart"/>
      <w:r w:rsidRPr="008415DE">
        <w:rPr>
          <w:rFonts w:ascii="Times New Roman" w:eastAsia="Times New Roman" w:hAnsi="Times New Roman" w:cs="Times New Roman"/>
          <w:b/>
          <w:bCs/>
          <w:sz w:val="24"/>
          <w:szCs w:val="24"/>
          <w:lang w:eastAsia="en-ZA"/>
        </w:rPr>
        <w:t>:†</w:t>
      </w:r>
      <w:proofErr w:type="gramEnd"/>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 Whether it has been established that the new personal information processing system which she referred to in the National Assembly on 26 June 2009 has contributed to the safeguarding of passports in order to meet international safety standards; if not, why not; if so, (a) who came to this conclusion and (b) what were the details of this finding;</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 (</w:t>
      </w:r>
      <w:proofErr w:type="gramStart"/>
      <w:r w:rsidRPr="008415DE">
        <w:rPr>
          <w:rFonts w:ascii="Times New Roman" w:eastAsia="Times New Roman" w:hAnsi="Times New Roman" w:cs="Times New Roman"/>
          <w:sz w:val="24"/>
          <w:szCs w:val="24"/>
          <w:lang w:eastAsia="en-ZA"/>
        </w:rPr>
        <w:t>a</w:t>
      </w:r>
      <w:proofErr w:type="gramEnd"/>
      <w:r w:rsidRPr="008415DE">
        <w:rPr>
          <w:rFonts w:ascii="Times New Roman" w:eastAsia="Times New Roman" w:hAnsi="Times New Roman" w:cs="Times New Roman"/>
          <w:sz w:val="24"/>
          <w:szCs w:val="24"/>
          <w:lang w:eastAsia="en-ZA"/>
        </w:rPr>
        <w:t>) how much did this system cost, (b) how many officials have been trained to use the new system and (c) how much did this training cost?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NW480E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REPLY</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(1)(a) &amp; (b) The new personal information processing system referred to, entails the upgrading of the passport capturing, and enrolment processes to ensure higher standards of security to the passport application process, by ensuring that potential fraudulent activities are minimised. That includes enhancements with the likes of Live Capture, Biometric Access Control, and Photo Enhancement processes.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The benchmarking against the international standards, as enshrined in the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8415DE">
        <w:rPr>
          <w:rFonts w:ascii="Times New Roman" w:eastAsia="Times New Roman" w:hAnsi="Times New Roman" w:cs="Times New Roman"/>
          <w:sz w:val="24"/>
          <w:szCs w:val="24"/>
          <w:lang w:eastAsia="en-ZA"/>
        </w:rPr>
        <w:t>prescripts</w:t>
      </w:r>
      <w:proofErr w:type="gramEnd"/>
      <w:r w:rsidRPr="008415DE">
        <w:rPr>
          <w:rFonts w:ascii="Times New Roman" w:eastAsia="Times New Roman" w:hAnsi="Times New Roman" w:cs="Times New Roman"/>
          <w:sz w:val="24"/>
          <w:szCs w:val="24"/>
          <w:lang w:eastAsia="en-ZA"/>
        </w:rPr>
        <w:t xml:space="preserve"> of the International Aviation Organisation (ICAO), and more and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8415DE">
        <w:rPr>
          <w:rFonts w:ascii="Times New Roman" w:eastAsia="Times New Roman" w:hAnsi="Times New Roman" w:cs="Times New Roman"/>
          <w:sz w:val="24"/>
          <w:szCs w:val="24"/>
          <w:lang w:eastAsia="en-ZA"/>
        </w:rPr>
        <w:t>above</w:t>
      </w:r>
      <w:proofErr w:type="gramEnd"/>
      <w:r w:rsidRPr="008415DE">
        <w:rPr>
          <w:rFonts w:ascii="Times New Roman" w:eastAsia="Times New Roman" w:hAnsi="Times New Roman" w:cs="Times New Roman"/>
          <w:sz w:val="24"/>
          <w:szCs w:val="24"/>
          <w:lang w:eastAsia="en-ZA"/>
        </w:rPr>
        <w:t xml:space="preserve">, the known weaknesses of the document, convinced us that our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8415DE">
        <w:rPr>
          <w:rFonts w:ascii="Times New Roman" w:eastAsia="Times New Roman" w:hAnsi="Times New Roman" w:cs="Times New Roman"/>
          <w:sz w:val="24"/>
          <w:szCs w:val="24"/>
          <w:lang w:eastAsia="en-ZA"/>
        </w:rPr>
        <w:t>passport</w:t>
      </w:r>
      <w:proofErr w:type="gramEnd"/>
      <w:r w:rsidRPr="008415DE">
        <w:rPr>
          <w:rFonts w:ascii="Times New Roman" w:eastAsia="Times New Roman" w:hAnsi="Times New Roman" w:cs="Times New Roman"/>
          <w:sz w:val="24"/>
          <w:szCs w:val="24"/>
          <w:lang w:eastAsia="en-ZA"/>
        </w:rPr>
        <w:t xml:space="preserve"> security features require extensive upgrading.</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There were various loopholes that inadvertently allow fraudulent activities with the passport capturing process, namely:</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1.1 The two paper based photographs required with every application submission, allowed: (a) </w:t>
      </w:r>
      <w:proofErr w:type="gramStart"/>
      <w:r w:rsidRPr="008415DE">
        <w:rPr>
          <w:rFonts w:ascii="Times New Roman" w:eastAsia="Times New Roman" w:hAnsi="Times New Roman" w:cs="Times New Roman"/>
          <w:sz w:val="24"/>
          <w:szCs w:val="24"/>
          <w:lang w:eastAsia="en-ZA"/>
        </w:rPr>
        <w:t>The</w:t>
      </w:r>
      <w:proofErr w:type="gramEnd"/>
      <w:r w:rsidRPr="008415DE">
        <w:rPr>
          <w:rFonts w:ascii="Times New Roman" w:eastAsia="Times New Roman" w:hAnsi="Times New Roman" w:cs="Times New Roman"/>
          <w:sz w:val="24"/>
          <w:szCs w:val="24"/>
          <w:lang w:eastAsia="en-ZA"/>
        </w:rPr>
        <w:t xml:space="preserve"> swapping of photos of legitimate applicants with illegitimate ones. Photos of applicants were laminated onto the passport; of which fraudsters were able to remove, and paste illegal ones onto the passport document. (b) Photos submitted were often of poor quality, and didn't conform to the international requirements of picture quality, as stipulated in the International Civil Aviation Organisation (ICAO). In effect, the Live Capture process was introduced to solve this problem. This ensures that photos are captured live onto the system at the time of application. That is, in the presence of the citizen, allowing recapturing, if needs be, to correct any quality and compliance, immediately, online, with automated software through digital cameras. Photos are digitally printed onto the passport. The applicant's record, together with pictures, is, then, transferred for printing to Government Printing Works (GPW). There is less intervention by officials, and this has resulted in minimising possible fraudulent activities.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During the transition from old passport system to the new one, the Department had to develop a solution (enhancement module) to deal with the bad quality pictures that were, already, captured in the old system which were not compliant to the ICAO standards. The enhancement module functionality was developed and introduced. This functionality enhances the photograph by fine tuning it, until it is at the correct resolution (colour, clarity etc). Progressively, the backlog, which was caused by bad quality pictures, has been reduced without asking applicants to have their pictures taken, again. In effect, the Live Capture has dramatically decreased the time to produce the Travel Document with a marked increase in quality.</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Following these vital developments, we are in the process of rolling out the Live Capture system. Already, we have installed it in forty (40) Home Affairs offices, with one (1) station, in each of them, and we are hoping to have more, before the end of the financial year. However, because of financial constraints, we may not have it in every office.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1.2. Users within the Department, with the rights to perform activities, on the passport application system, were accessing the system using password authentication. With this mechanism, users would swap passwords, leave their workstations unattended, and, then, fraudsters would get an opportunity to tamper with the system. Even though, there was audit </w:t>
      </w:r>
      <w:r w:rsidRPr="008415DE">
        <w:rPr>
          <w:rFonts w:ascii="Times New Roman" w:eastAsia="Times New Roman" w:hAnsi="Times New Roman" w:cs="Times New Roman"/>
          <w:sz w:val="24"/>
          <w:szCs w:val="24"/>
          <w:lang w:eastAsia="en-ZA"/>
        </w:rPr>
        <w:lastRenderedPageBreak/>
        <w:t>trail, it was not easy to link the fraudulent action to the owner of the password, as there was no conclusive proof that they, indeed, performed the transaction.</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The Biometric Access login was, then, introduced for the passport application process. This solution uses the fingerprint authentication, and the Smart Card mechanism. Each time, a user has to perform critical functions on the </w:t>
      </w:r>
      <w:proofErr w:type="gramStart"/>
      <w:r w:rsidRPr="008415DE">
        <w:rPr>
          <w:rFonts w:ascii="Times New Roman" w:eastAsia="Times New Roman" w:hAnsi="Times New Roman" w:cs="Times New Roman"/>
          <w:sz w:val="24"/>
          <w:szCs w:val="24"/>
          <w:lang w:eastAsia="en-ZA"/>
        </w:rPr>
        <w:t>system,</w:t>
      </w:r>
      <w:proofErr w:type="gramEnd"/>
      <w:r w:rsidRPr="008415DE">
        <w:rPr>
          <w:rFonts w:ascii="Times New Roman" w:eastAsia="Times New Roman" w:hAnsi="Times New Roman" w:cs="Times New Roman"/>
          <w:sz w:val="24"/>
          <w:szCs w:val="24"/>
          <w:lang w:eastAsia="en-ZA"/>
        </w:rPr>
        <w:t xml:space="preserve"> they are required to authenticate themselves, using their fingerprints. The system does not allow progression to another step in the process, until authentication has been performed.</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A non-repudiation database is kept for all transactions performed during the process of issuing </w:t>
      </w:r>
      <w:proofErr w:type="gramStart"/>
      <w:r w:rsidRPr="008415DE">
        <w:rPr>
          <w:rFonts w:ascii="Times New Roman" w:eastAsia="Times New Roman" w:hAnsi="Times New Roman" w:cs="Times New Roman"/>
          <w:sz w:val="24"/>
          <w:szCs w:val="24"/>
          <w:lang w:eastAsia="en-ZA"/>
        </w:rPr>
        <w:t>passports,</w:t>
      </w:r>
      <w:proofErr w:type="gramEnd"/>
      <w:r w:rsidRPr="008415DE">
        <w:rPr>
          <w:rFonts w:ascii="Times New Roman" w:eastAsia="Times New Roman" w:hAnsi="Times New Roman" w:cs="Times New Roman"/>
          <w:sz w:val="24"/>
          <w:szCs w:val="24"/>
          <w:lang w:eastAsia="en-ZA"/>
        </w:rPr>
        <w:t xml:space="preserve"> the specific user doing the transaction is linked, date, or time of the transaction. This is, in fact, admissible evidence in a court of law.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(2)(a)(b)(c) Cost of the Live Capture system:-R10 Million (for the recently completed 40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8415DE">
        <w:rPr>
          <w:rFonts w:ascii="Times New Roman" w:eastAsia="Times New Roman" w:hAnsi="Times New Roman" w:cs="Times New Roman"/>
          <w:sz w:val="24"/>
          <w:szCs w:val="24"/>
          <w:lang w:eastAsia="en-ZA"/>
        </w:rPr>
        <w:t>offices</w:t>
      </w:r>
      <w:proofErr w:type="gramEnd"/>
      <w:r w:rsidRPr="008415DE">
        <w:rPr>
          <w:rFonts w:ascii="Times New Roman" w:eastAsia="Times New Roman" w:hAnsi="Times New Roman" w:cs="Times New Roman"/>
          <w:sz w:val="24"/>
          <w:szCs w:val="24"/>
          <w:lang w:eastAsia="en-ZA"/>
        </w:rPr>
        <w:t>). Training costs are included.</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Cost of Biometric Log - on system:–R29 million. (</w:t>
      </w:r>
      <w:proofErr w:type="gramStart"/>
      <w:r w:rsidRPr="008415DE">
        <w:rPr>
          <w:rFonts w:ascii="Times New Roman" w:eastAsia="Times New Roman" w:hAnsi="Times New Roman" w:cs="Times New Roman"/>
          <w:sz w:val="24"/>
          <w:szCs w:val="24"/>
          <w:lang w:eastAsia="en-ZA"/>
        </w:rPr>
        <w:t>with</w:t>
      </w:r>
      <w:proofErr w:type="gramEnd"/>
      <w:r w:rsidRPr="008415DE">
        <w:rPr>
          <w:rFonts w:ascii="Times New Roman" w:eastAsia="Times New Roman" w:hAnsi="Times New Roman" w:cs="Times New Roman"/>
          <w:sz w:val="24"/>
          <w:szCs w:val="24"/>
          <w:lang w:eastAsia="en-ZA"/>
        </w:rPr>
        <w:t xml:space="preserve"> 850 enrolled users)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Training costs are included.</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NATIONAL ASSEMBLY</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FOR WRITTEN REPLY</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QUESTION 1789</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br/>
        <w:t>DATE OF PUBLICATION: Friday, 16 October 2009</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br/>
        <w:t>INTERNAL QUESTION PAPER NO 22 OF 2009</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 xml:space="preserve">Mrs J F </w:t>
      </w:r>
      <w:proofErr w:type="spellStart"/>
      <w:r w:rsidRPr="008415DE">
        <w:rPr>
          <w:rFonts w:ascii="Times New Roman" w:eastAsia="Times New Roman" w:hAnsi="Times New Roman" w:cs="Times New Roman"/>
          <w:b/>
          <w:bCs/>
          <w:sz w:val="24"/>
          <w:szCs w:val="24"/>
          <w:lang w:eastAsia="en-ZA"/>
        </w:rPr>
        <w:t>Terblanche</w:t>
      </w:r>
      <w:proofErr w:type="spellEnd"/>
      <w:r w:rsidRPr="008415DE">
        <w:rPr>
          <w:rFonts w:ascii="Times New Roman" w:eastAsia="Times New Roman" w:hAnsi="Times New Roman" w:cs="Times New Roman"/>
          <w:b/>
          <w:bCs/>
          <w:sz w:val="24"/>
          <w:szCs w:val="24"/>
          <w:lang w:eastAsia="en-ZA"/>
        </w:rPr>
        <w:t xml:space="preserve"> (DA) to ask the Minister of Home Affairs: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How many, (a) same sex marriages and (b) civil unions have there been since the Civil Unions, Act, Act 17 of 2006, was passed into law to allow such marriages? NW2289E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REPLY</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We do not know. This will take too long to establish. If there is any particular one of interest, we could check that.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QUESTION 1788</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DATE OF PUBLICATION: Friday, 16 October 2009</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INTERNAL QUESTION PAPER NO 22 OF 2009</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 xml:space="preserve">Mrs J F </w:t>
      </w:r>
      <w:proofErr w:type="spellStart"/>
      <w:r w:rsidRPr="008415DE">
        <w:rPr>
          <w:rFonts w:ascii="Times New Roman" w:eastAsia="Times New Roman" w:hAnsi="Times New Roman" w:cs="Times New Roman"/>
          <w:b/>
          <w:bCs/>
          <w:sz w:val="24"/>
          <w:szCs w:val="24"/>
          <w:lang w:eastAsia="en-ZA"/>
        </w:rPr>
        <w:t>Terblanche</w:t>
      </w:r>
      <w:proofErr w:type="spellEnd"/>
      <w:r w:rsidRPr="008415DE">
        <w:rPr>
          <w:rFonts w:ascii="Times New Roman" w:eastAsia="Times New Roman" w:hAnsi="Times New Roman" w:cs="Times New Roman"/>
          <w:b/>
          <w:bCs/>
          <w:sz w:val="24"/>
          <w:szCs w:val="24"/>
          <w:lang w:eastAsia="en-ZA"/>
        </w:rPr>
        <w:t xml:space="preserve"> (DA) to ask the Minister of Home Affairs: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(1) Whether her department has put any measures in place to address human trafficking; if not, why not; if so, what measures;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(2) </w:t>
      </w:r>
      <w:proofErr w:type="gramStart"/>
      <w:r w:rsidRPr="008415DE">
        <w:rPr>
          <w:rFonts w:ascii="Times New Roman" w:eastAsia="Times New Roman" w:hAnsi="Times New Roman" w:cs="Times New Roman"/>
          <w:sz w:val="24"/>
          <w:szCs w:val="24"/>
          <w:lang w:eastAsia="en-ZA"/>
        </w:rPr>
        <w:t>whether</w:t>
      </w:r>
      <w:proofErr w:type="gramEnd"/>
      <w:r w:rsidRPr="008415DE">
        <w:rPr>
          <w:rFonts w:ascii="Times New Roman" w:eastAsia="Times New Roman" w:hAnsi="Times New Roman" w:cs="Times New Roman"/>
          <w:sz w:val="24"/>
          <w:szCs w:val="24"/>
          <w:lang w:eastAsia="en-ZA"/>
        </w:rPr>
        <w:t xml:space="preserve"> any plans are to be implemented during the 2010 </w:t>
      </w:r>
      <w:proofErr w:type="spellStart"/>
      <w:r w:rsidRPr="008415DE">
        <w:rPr>
          <w:rFonts w:ascii="Times New Roman" w:eastAsia="Times New Roman" w:hAnsi="Times New Roman" w:cs="Times New Roman"/>
          <w:sz w:val="24"/>
          <w:szCs w:val="24"/>
          <w:lang w:eastAsia="en-ZA"/>
        </w:rPr>
        <w:t>Fifa</w:t>
      </w:r>
      <w:proofErr w:type="spellEnd"/>
      <w:r w:rsidRPr="008415DE">
        <w:rPr>
          <w:rFonts w:ascii="Times New Roman" w:eastAsia="Times New Roman" w:hAnsi="Times New Roman" w:cs="Times New Roman"/>
          <w:sz w:val="24"/>
          <w:szCs w:val="24"/>
          <w:lang w:eastAsia="en-ZA"/>
        </w:rPr>
        <w:t xml:space="preserve"> World Cup Soccer tournament to address human trafficking; if not, why not; if so, what plans?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NW2288E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REPLY</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 Yes. The following measures were put in place:</w:t>
      </w:r>
    </w:p>
    <w:p w:rsidR="008415DE" w:rsidRPr="008415DE" w:rsidRDefault="008415DE" w:rsidP="008415D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All Immigration Officials have received training on Human Trafficking, offered by the International Organisation for Migration (IOM).</w:t>
      </w:r>
    </w:p>
    <w:p w:rsidR="008415DE" w:rsidRPr="008415DE" w:rsidRDefault="008415DE" w:rsidP="008415D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The Department, in conjunction with the IOM, is, also, currently, training facilitators, and assessors within the Department's Directorates: Central Law Enforcement, and Inspectorate, respectively, to roll out training to officials on implementation, once the Prevention and Combating of Trafficking in Persons Bill is enacted.</w:t>
      </w:r>
    </w:p>
    <w:p w:rsidR="008415DE" w:rsidRPr="008415DE" w:rsidRDefault="008415DE" w:rsidP="008415D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The Department of Home Affairs forms part of the National Task Team on Human Trafficking, which is led by the National Prosecuting Authority (NPA).</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 Yes. The following measures are in place:</w:t>
      </w:r>
    </w:p>
    <w:p w:rsidR="008415DE" w:rsidRPr="008415DE" w:rsidRDefault="008415DE" w:rsidP="008415D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Perpetrators of Human Trafficking will be prosecuted, and dealt with in terms of the Immigration Act, 2002 (Act No 13 of 2002).</w:t>
      </w:r>
    </w:p>
    <w:p w:rsidR="008415DE" w:rsidRPr="008415DE" w:rsidRDefault="008415DE" w:rsidP="008415DE">
      <w:pPr>
        <w:numPr>
          <w:ilvl w:val="0"/>
          <w:numId w:val="3"/>
        </w:num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Provincial Tasks Teams have been established, in all nine Provinces. The Tasks Teams comprise the Department of Home Affairs, the South African Police, the Department of Social Services, the Department of Health, and the NPA.</w:t>
      </w:r>
    </w:p>
    <w:p w:rsidR="008415DE" w:rsidRDefault="008415DE"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p>
    <w:p w:rsidR="008415DE" w:rsidRDefault="008415DE" w:rsidP="008415DE">
      <w:pPr>
        <w:pStyle w:val="NormalWeb"/>
      </w:pPr>
      <w:r>
        <w:rPr>
          <w:rStyle w:val="Strong"/>
        </w:rPr>
        <w:t>QUESTION 742</w:t>
      </w:r>
    </w:p>
    <w:p w:rsidR="008415DE" w:rsidRDefault="008415DE" w:rsidP="008415DE">
      <w:pPr>
        <w:pStyle w:val="NormalWeb"/>
      </w:pPr>
      <w:r>
        <w:rPr>
          <w:b/>
          <w:bCs/>
        </w:rPr>
        <w:t>DATE OF PUBLICATION: Friday, 14 August 2009</w:t>
      </w:r>
    </w:p>
    <w:p w:rsidR="008415DE" w:rsidRDefault="008415DE" w:rsidP="008415DE">
      <w:pPr>
        <w:pStyle w:val="NormalWeb"/>
      </w:pPr>
      <w:r>
        <w:rPr>
          <w:rStyle w:val="Strong"/>
        </w:rPr>
        <w:t>INTERNAL QUESTION PAPER NO 9 of 2009</w:t>
      </w:r>
    </w:p>
    <w:p w:rsidR="008415DE" w:rsidRDefault="008415DE" w:rsidP="008415DE">
      <w:pPr>
        <w:pStyle w:val="NormalWeb"/>
      </w:pPr>
      <w:r>
        <w:rPr>
          <w:b/>
          <w:bCs/>
        </w:rPr>
        <w:t xml:space="preserve">Mr J </w:t>
      </w:r>
      <w:proofErr w:type="spellStart"/>
      <w:r>
        <w:rPr>
          <w:b/>
          <w:bCs/>
        </w:rPr>
        <w:t>J</w:t>
      </w:r>
      <w:proofErr w:type="spellEnd"/>
      <w:r>
        <w:rPr>
          <w:b/>
          <w:bCs/>
        </w:rPr>
        <w:t xml:space="preserve"> </w:t>
      </w:r>
      <w:proofErr w:type="spellStart"/>
      <w:r>
        <w:rPr>
          <w:b/>
          <w:bCs/>
        </w:rPr>
        <w:t>McGluwa</w:t>
      </w:r>
      <w:proofErr w:type="spellEnd"/>
      <w:r>
        <w:rPr>
          <w:b/>
          <w:bCs/>
        </w:rPr>
        <w:t xml:space="preserve"> (ID) to ask the Minister of Home Affairs:</w:t>
      </w:r>
    </w:p>
    <w:p w:rsidR="008415DE" w:rsidRDefault="008415DE" w:rsidP="008415DE">
      <w:pPr>
        <w:pStyle w:val="NormalWeb"/>
      </w:pPr>
      <w:r>
        <w:t>Whether her department will no longer issue smart card identity documents; if not, why not; if so, (a) when and (b) what are the further relevant details?</w:t>
      </w:r>
    </w:p>
    <w:p w:rsidR="008415DE" w:rsidRDefault="008415DE" w:rsidP="008415DE">
      <w:pPr>
        <w:pStyle w:val="NormalWeb"/>
      </w:pPr>
      <w:r>
        <w:t>NW830E</w:t>
      </w:r>
    </w:p>
    <w:p w:rsidR="008415DE" w:rsidRDefault="008415DE" w:rsidP="008415DE">
      <w:pPr>
        <w:pStyle w:val="NormalWeb"/>
      </w:pPr>
      <w:r>
        <w:rPr>
          <w:b/>
          <w:bCs/>
        </w:rPr>
        <w:t>REPLY</w:t>
      </w:r>
    </w:p>
    <w:p w:rsidR="008415DE" w:rsidRDefault="008415DE" w:rsidP="008415DE">
      <w:pPr>
        <w:pStyle w:val="NormalWeb"/>
      </w:pPr>
      <w:proofErr w:type="gramStart"/>
      <w:r>
        <w:t>(a) &amp; (b) No.</w:t>
      </w:r>
      <w:proofErr w:type="gramEnd"/>
      <w:r>
        <w:t xml:space="preserve"> The Smart Card Identity Document initiative remains one of the crucial plans of the Department. Cabinet mandated the Department of Home Affairs to replace the RSA National Identity Document with a Smart Identity Card (Smart ID Card). To this end, the </w:t>
      </w:r>
      <w:r>
        <w:lastRenderedPageBreak/>
        <w:t>Department initiated an open tender process for the supply of the Smart ID Card, which was managed by the State Information Technology Agency (SITA).</w:t>
      </w:r>
    </w:p>
    <w:p w:rsidR="008415DE" w:rsidRDefault="008415DE" w:rsidP="008415DE">
      <w:pPr>
        <w:pStyle w:val="NormalWeb"/>
      </w:pPr>
      <w:r>
        <w:t>In the ensuing tender process, the Department was, subsequently, advised by SITA, in April 2009, that a forensic audit of the tender process was being carried out to investigate apparent irregularities. As at the end of August 2009, the Department had not been advised of the outcome of the forensic audit.</w:t>
      </w:r>
    </w:p>
    <w:p w:rsidR="008415DE" w:rsidRDefault="008415DE" w:rsidP="008415DE">
      <w:pPr>
        <w:pStyle w:val="NormalWeb"/>
      </w:pPr>
      <w:r>
        <w:t>The Department has, since, cancelled the tender. Currently, we are in discussions with National Treasury to possibly allow us to start the process from scratch.</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QUESTION 1737</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DATE OF PUBLICATION: Friday, 10 October 2008</w:t>
      </w:r>
    </w:p>
    <w:p w:rsidR="008415DE" w:rsidRPr="008415DE" w:rsidRDefault="008415DE" w:rsidP="008415DE">
      <w:pPr>
        <w:spacing w:after="0"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INTERNAL QUESTION PAPER NO 30 of 2008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 xml:space="preserve">Mr C M Lowe (DA) to ask the Minister of Home Affairs: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For each of the past five years up to the latest specified date for which information is available, (a) what was the total amount spent by her department on bonuses or performance awards and (b) in each case, (</w:t>
      </w:r>
      <w:proofErr w:type="spellStart"/>
      <w:r w:rsidRPr="008415DE">
        <w:rPr>
          <w:rFonts w:ascii="Times New Roman" w:eastAsia="Times New Roman" w:hAnsi="Times New Roman" w:cs="Times New Roman"/>
          <w:sz w:val="24"/>
          <w:szCs w:val="24"/>
          <w:lang w:eastAsia="en-ZA"/>
        </w:rPr>
        <w:t>i</w:t>
      </w:r>
      <w:proofErr w:type="spellEnd"/>
      <w:r w:rsidRPr="008415DE">
        <w:rPr>
          <w:rFonts w:ascii="Times New Roman" w:eastAsia="Times New Roman" w:hAnsi="Times New Roman" w:cs="Times New Roman"/>
          <w:sz w:val="24"/>
          <w:szCs w:val="24"/>
          <w:lang w:eastAsia="en-ZA"/>
        </w:rPr>
        <w:t>) how much was paid and (ii) what were the reasons for the bonus / performance award?</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NW2521E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REPLY</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2003/04 Performance Cycle: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(a) A total of R2</w:t>
      </w:r>
      <w:proofErr w:type="gramStart"/>
      <w:r w:rsidRPr="008415DE">
        <w:rPr>
          <w:rFonts w:ascii="Times New Roman" w:eastAsia="Times New Roman" w:hAnsi="Times New Roman" w:cs="Times New Roman"/>
          <w:sz w:val="24"/>
          <w:szCs w:val="24"/>
          <w:lang w:eastAsia="en-ZA"/>
        </w:rPr>
        <w:t>,785,864.00</w:t>
      </w:r>
      <w:proofErr w:type="gramEnd"/>
      <w:r w:rsidRPr="008415DE">
        <w:rPr>
          <w:rFonts w:ascii="Times New Roman" w:eastAsia="Times New Roman" w:hAnsi="Times New Roman" w:cs="Times New Roman"/>
          <w:sz w:val="24"/>
          <w:szCs w:val="24"/>
          <w:lang w:eastAsia="en-ZA"/>
        </w:rPr>
        <w:t xml:space="preserve"> was paid to employees in lieu of performance/bonuses during this specific performance cycle.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(b)(</w:t>
      </w:r>
      <w:proofErr w:type="spellStart"/>
      <w:r w:rsidRPr="008415DE">
        <w:rPr>
          <w:rFonts w:ascii="Times New Roman" w:eastAsia="Times New Roman" w:hAnsi="Times New Roman" w:cs="Times New Roman"/>
          <w:sz w:val="24"/>
          <w:szCs w:val="24"/>
          <w:lang w:eastAsia="en-ZA"/>
        </w:rPr>
        <w:t>i</w:t>
      </w:r>
      <w:proofErr w:type="spellEnd"/>
      <w:r w:rsidRPr="008415DE">
        <w:rPr>
          <w:rFonts w:ascii="Times New Roman" w:eastAsia="Times New Roman" w:hAnsi="Times New Roman" w:cs="Times New Roman"/>
          <w:sz w:val="24"/>
          <w:szCs w:val="24"/>
          <w:lang w:eastAsia="en-ZA"/>
        </w:rPr>
        <w:t>) A total number of 235 employees received bonuses / performance awards in this performance cycle. Due to the number of officials who qualified, the specific information can be made available separately to the Honourable Member at his request.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(b)(ii) The payment of incentive bonuses is granted to employees with twelve months continuous service in their specific ranks – at the end of March of each financial year. These incentive bonuses are only paid to officials with above and / or exceptional performance in terms of the agreed performance standard.</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2004/05 Performance Cycle: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(a) A total of R15</w:t>
      </w:r>
      <w:proofErr w:type="gramStart"/>
      <w:r w:rsidRPr="008415DE">
        <w:rPr>
          <w:rFonts w:ascii="Times New Roman" w:eastAsia="Times New Roman" w:hAnsi="Times New Roman" w:cs="Times New Roman"/>
          <w:sz w:val="24"/>
          <w:szCs w:val="24"/>
          <w:lang w:eastAsia="en-ZA"/>
        </w:rPr>
        <w:t>,710,338.48</w:t>
      </w:r>
      <w:proofErr w:type="gramEnd"/>
      <w:r w:rsidRPr="008415DE">
        <w:rPr>
          <w:rFonts w:ascii="Times New Roman" w:eastAsia="Times New Roman" w:hAnsi="Times New Roman" w:cs="Times New Roman"/>
          <w:sz w:val="24"/>
          <w:szCs w:val="24"/>
          <w:lang w:eastAsia="en-ZA"/>
        </w:rPr>
        <w:t xml:space="preserve"> was paid to employees in lieu of performance/bonuses during this specific performance cycle.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(b)(</w:t>
      </w:r>
      <w:proofErr w:type="spellStart"/>
      <w:r w:rsidRPr="008415DE">
        <w:rPr>
          <w:rFonts w:ascii="Times New Roman" w:eastAsia="Times New Roman" w:hAnsi="Times New Roman" w:cs="Times New Roman"/>
          <w:sz w:val="24"/>
          <w:szCs w:val="24"/>
          <w:lang w:eastAsia="en-ZA"/>
        </w:rPr>
        <w:t>i</w:t>
      </w:r>
      <w:proofErr w:type="spellEnd"/>
      <w:r w:rsidRPr="008415DE">
        <w:rPr>
          <w:rFonts w:ascii="Times New Roman" w:eastAsia="Times New Roman" w:hAnsi="Times New Roman" w:cs="Times New Roman"/>
          <w:sz w:val="24"/>
          <w:szCs w:val="24"/>
          <w:lang w:eastAsia="en-ZA"/>
        </w:rPr>
        <w:t>) A total number of 2385 employees received bonuses / performance awards in this performance cycle. Due to the number of officials who qualified, the specific information can be made available separately to the Honourable Member at his request.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(b)(ii) The payment of incentive bonuses is granted to employees with twelve months continuous service in their specific ranks – at the end of March of each financial year. These incentive bonuses are only paid to officials with above and / or exceptional performance in terms of the agreed performance standard.</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2005/06 Performance Cycle: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(a) A total of R20</w:t>
      </w:r>
      <w:proofErr w:type="gramStart"/>
      <w:r w:rsidRPr="008415DE">
        <w:rPr>
          <w:rFonts w:ascii="Times New Roman" w:eastAsia="Times New Roman" w:hAnsi="Times New Roman" w:cs="Times New Roman"/>
          <w:sz w:val="24"/>
          <w:szCs w:val="24"/>
          <w:lang w:eastAsia="en-ZA"/>
        </w:rPr>
        <w:t>,628,249.63</w:t>
      </w:r>
      <w:proofErr w:type="gramEnd"/>
      <w:r w:rsidRPr="008415DE">
        <w:rPr>
          <w:rFonts w:ascii="Times New Roman" w:eastAsia="Times New Roman" w:hAnsi="Times New Roman" w:cs="Times New Roman"/>
          <w:sz w:val="24"/>
          <w:szCs w:val="24"/>
          <w:lang w:eastAsia="en-ZA"/>
        </w:rPr>
        <w:t xml:space="preserve"> was paid to employees in lieu of performance/bonuses during this specific performance cycle.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(b)(</w:t>
      </w:r>
      <w:proofErr w:type="spellStart"/>
      <w:r w:rsidRPr="008415DE">
        <w:rPr>
          <w:rFonts w:ascii="Times New Roman" w:eastAsia="Times New Roman" w:hAnsi="Times New Roman" w:cs="Times New Roman"/>
          <w:sz w:val="24"/>
          <w:szCs w:val="24"/>
          <w:lang w:eastAsia="en-ZA"/>
        </w:rPr>
        <w:t>i</w:t>
      </w:r>
      <w:proofErr w:type="spellEnd"/>
      <w:r w:rsidRPr="008415DE">
        <w:rPr>
          <w:rFonts w:ascii="Times New Roman" w:eastAsia="Times New Roman" w:hAnsi="Times New Roman" w:cs="Times New Roman"/>
          <w:sz w:val="24"/>
          <w:szCs w:val="24"/>
          <w:lang w:eastAsia="en-ZA"/>
        </w:rPr>
        <w:t>) A total number of 2823 employees received bonuses / performance awards in this performance cycle. Due to the number of officials who qualified, the specific information can be made available separately to the Honourable Member at his request.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(b)(ii) The payment of incentive bonuses is granted to employees with twelve months continuous service in their specific ranks – at the end of March of each financial year. These incentive bonuses are only paid to officials with above and / or exceptional performance in terms of the agreed performance standard.</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2006/07 Performance Cycle: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(a) A total of R12</w:t>
      </w:r>
      <w:proofErr w:type="gramStart"/>
      <w:r w:rsidRPr="008415DE">
        <w:rPr>
          <w:rFonts w:ascii="Times New Roman" w:eastAsia="Times New Roman" w:hAnsi="Times New Roman" w:cs="Times New Roman"/>
          <w:sz w:val="24"/>
          <w:szCs w:val="24"/>
          <w:lang w:eastAsia="en-ZA"/>
        </w:rPr>
        <w:t>,112,346.42</w:t>
      </w:r>
      <w:proofErr w:type="gramEnd"/>
      <w:r w:rsidRPr="008415DE">
        <w:rPr>
          <w:rFonts w:ascii="Times New Roman" w:eastAsia="Times New Roman" w:hAnsi="Times New Roman" w:cs="Times New Roman"/>
          <w:sz w:val="24"/>
          <w:szCs w:val="24"/>
          <w:lang w:eastAsia="en-ZA"/>
        </w:rPr>
        <w:t xml:space="preserve"> was paid to employees paid to employees in lieu of performance/bonuses during this specific performance cycle.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(b)(</w:t>
      </w:r>
      <w:proofErr w:type="spellStart"/>
      <w:r w:rsidRPr="008415DE">
        <w:rPr>
          <w:rFonts w:ascii="Times New Roman" w:eastAsia="Times New Roman" w:hAnsi="Times New Roman" w:cs="Times New Roman"/>
          <w:sz w:val="24"/>
          <w:szCs w:val="24"/>
          <w:lang w:eastAsia="en-ZA"/>
        </w:rPr>
        <w:t>i</w:t>
      </w:r>
      <w:proofErr w:type="spellEnd"/>
      <w:r w:rsidRPr="008415DE">
        <w:rPr>
          <w:rFonts w:ascii="Times New Roman" w:eastAsia="Times New Roman" w:hAnsi="Times New Roman" w:cs="Times New Roman"/>
          <w:sz w:val="24"/>
          <w:szCs w:val="24"/>
          <w:lang w:eastAsia="en-ZA"/>
        </w:rPr>
        <w:t>) A total number of 2411 employees received bonuses / performance awards in this performance cycle. Due to the number of officials who qualified, the specific information can be made available separately to the Honourable Member at his request.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(b)(ii) The payment of incentive bonuses is granted to employees with twelve months continuous service in their specific ranks – at the end of March of each financial year. These incentive bonuses are only paid to officials with above and / or exceptional performance in terms of the agreed performance standard.</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2007/08 Performance Cycle: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(a) &amp; (b) (</w:t>
      </w:r>
      <w:proofErr w:type="spellStart"/>
      <w:r w:rsidRPr="008415DE">
        <w:rPr>
          <w:rFonts w:ascii="Times New Roman" w:eastAsia="Times New Roman" w:hAnsi="Times New Roman" w:cs="Times New Roman"/>
          <w:sz w:val="24"/>
          <w:szCs w:val="24"/>
          <w:lang w:eastAsia="en-ZA"/>
        </w:rPr>
        <w:t>i</w:t>
      </w:r>
      <w:proofErr w:type="spellEnd"/>
      <w:r w:rsidRPr="008415DE">
        <w:rPr>
          <w:rFonts w:ascii="Times New Roman" w:eastAsia="Times New Roman" w:hAnsi="Times New Roman" w:cs="Times New Roman"/>
          <w:sz w:val="24"/>
          <w:szCs w:val="24"/>
          <w:lang w:eastAsia="en-ZA"/>
        </w:rPr>
        <w:t>) The Department of Home Affairs is still in the process of processing the performance awards for this specific performance cycle and a final amount and the number of officials who were awarded performance awards can, at this stage, not yet be provided.</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(b)(ii) The payment of incentive bonuses is granted to employees with twelve months continuous service in their specific ranks – at the end of March of each financial year. These incentive bonuses are only paid to officials with above and / or exceptional performance in terms of the agreed performance standard.</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QUESTION 1738</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DATE OF PUBLICATION: Friday, 10 October 2008</w:t>
      </w:r>
    </w:p>
    <w:p w:rsidR="008415DE" w:rsidRPr="008415DE" w:rsidRDefault="008415DE" w:rsidP="008415DE">
      <w:pPr>
        <w:spacing w:after="0"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INTERNAL QUESTION PAPER NO 30 of 2008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lastRenderedPageBreak/>
        <w:t xml:space="preserve">Mr C M Lowe (DA) to ask the Minister of Home Affairs: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 Whether her department's turnaround strategy has had any successes with regard to its financial management in view of the fact that her department has not achieved a clean audit report from the Auditor-General since its introduction; if so, what are the relevant details on which this conclusion is based;</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(2) </w:t>
      </w:r>
      <w:proofErr w:type="gramStart"/>
      <w:r w:rsidRPr="008415DE">
        <w:rPr>
          <w:rFonts w:ascii="Times New Roman" w:eastAsia="Times New Roman" w:hAnsi="Times New Roman" w:cs="Times New Roman"/>
          <w:sz w:val="24"/>
          <w:szCs w:val="24"/>
          <w:lang w:eastAsia="en-ZA"/>
        </w:rPr>
        <w:t>what</w:t>
      </w:r>
      <w:proofErr w:type="gramEnd"/>
      <w:r w:rsidRPr="008415DE">
        <w:rPr>
          <w:rFonts w:ascii="Times New Roman" w:eastAsia="Times New Roman" w:hAnsi="Times New Roman" w:cs="Times New Roman"/>
          <w:sz w:val="24"/>
          <w:szCs w:val="24"/>
          <w:lang w:eastAsia="en-ZA"/>
        </w:rPr>
        <w:t xml:space="preserve"> are some of the other major policy (a) successes and (b) failures of her department under her leadership?</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NW2522E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REPLY</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(1) Yes. Listed below are the major improvements being put in place to ensure better financial </w:t>
      </w:r>
      <w:proofErr w:type="gramStart"/>
      <w:r w:rsidRPr="008415DE">
        <w:rPr>
          <w:rFonts w:ascii="Times New Roman" w:eastAsia="Times New Roman" w:hAnsi="Times New Roman" w:cs="Times New Roman"/>
          <w:sz w:val="24"/>
          <w:szCs w:val="24"/>
          <w:lang w:eastAsia="en-ZA"/>
        </w:rPr>
        <w:t>management.</w:t>
      </w:r>
      <w:proofErr w:type="gramEnd"/>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w:t>
      </w:r>
      <w:proofErr w:type="spellStart"/>
      <w:r w:rsidRPr="008415DE">
        <w:rPr>
          <w:rFonts w:ascii="Times New Roman" w:eastAsia="Times New Roman" w:hAnsi="Times New Roman" w:cs="Times New Roman"/>
          <w:sz w:val="24"/>
          <w:szCs w:val="24"/>
          <w:lang w:eastAsia="en-ZA"/>
        </w:rPr>
        <w:t>i</w:t>
      </w:r>
      <w:proofErr w:type="spellEnd"/>
      <w:r w:rsidRPr="008415DE">
        <w:rPr>
          <w:rFonts w:ascii="Times New Roman" w:eastAsia="Times New Roman" w:hAnsi="Times New Roman" w:cs="Times New Roman"/>
          <w:sz w:val="24"/>
          <w:szCs w:val="24"/>
          <w:lang w:eastAsia="en-ZA"/>
        </w:rPr>
        <w:t>) A specific organisational structure has been established in the Department. Its main function is aimed to better current financial management in the Department and to facilitate effective financial management. This will ensure proper accountability.</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(ii) The new structure will also ensure that effective financial management structures are put in place in the Provinces / Zones in terms of revenue administration and expenditure management as well as sound procurement systems.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(iii) Various governance structures, which include amongst others, a Compliance Unit, a Loss Control Committee and a Monitoring and Evaluation Unit have also been established within the Chief Directorate: Finance and Supply Chain Management. The purpose of these units is to ensure proper compliance with the Public Finance Management Act as well as to correctly enforce Treasury Regulations.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8415DE">
        <w:rPr>
          <w:rFonts w:ascii="Times New Roman" w:eastAsia="Times New Roman" w:hAnsi="Times New Roman" w:cs="Times New Roman"/>
          <w:sz w:val="24"/>
          <w:szCs w:val="24"/>
          <w:lang w:eastAsia="en-ZA"/>
        </w:rPr>
        <w:t>(iv) The</w:t>
      </w:r>
      <w:proofErr w:type="gramEnd"/>
      <w:r w:rsidRPr="008415DE">
        <w:rPr>
          <w:rFonts w:ascii="Times New Roman" w:eastAsia="Times New Roman" w:hAnsi="Times New Roman" w:cs="Times New Roman"/>
          <w:sz w:val="24"/>
          <w:szCs w:val="24"/>
          <w:lang w:eastAsia="en-ZA"/>
        </w:rPr>
        <w:t xml:space="preserve"> Department's Asset Management system has also been revisited and a proper Asset Register now exists. All the necessary measures are implemented to ensure that asset management in the Department is compliant with the National Treasury's requirements in this regard.</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(v) A Receipting Solution is also being piloted to address revenue management in the Department.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8415DE">
        <w:rPr>
          <w:rFonts w:ascii="Times New Roman" w:eastAsia="Times New Roman" w:hAnsi="Times New Roman" w:cs="Times New Roman"/>
          <w:sz w:val="24"/>
          <w:szCs w:val="24"/>
          <w:lang w:eastAsia="en-ZA"/>
        </w:rPr>
        <w:t>(vi) All</w:t>
      </w:r>
      <w:proofErr w:type="gramEnd"/>
      <w:r w:rsidRPr="008415DE">
        <w:rPr>
          <w:rFonts w:ascii="Times New Roman" w:eastAsia="Times New Roman" w:hAnsi="Times New Roman" w:cs="Times New Roman"/>
          <w:sz w:val="24"/>
          <w:szCs w:val="24"/>
          <w:lang w:eastAsia="en-ZA"/>
        </w:rPr>
        <w:t xml:space="preserve"> delegations regarding financial management / authority as well as financial policies and procedures have been updated.</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(vii) A five year Immigration Control Account Financial Statement has been compiled according to general accepted audit practices. It has been submitted to the Auditor General for auditing purposes.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(viii) A Memorandum of Understanding (MOU) has been drafted between the Department and the Department of Foreign Affairs and is awaiting final signature between the two Departments. The purpose of this MOU is to better facilitate accounting for financial transactions taking place abroad at the SA Foreign Offices. To date, all vouchers received </w:t>
      </w:r>
      <w:r w:rsidRPr="008415DE">
        <w:rPr>
          <w:rFonts w:ascii="Times New Roman" w:eastAsia="Times New Roman" w:hAnsi="Times New Roman" w:cs="Times New Roman"/>
          <w:sz w:val="24"/>
          <w:szCs w:val="24"/>
          <w:lang w:eastAsia="en-ZA"/>
        </w:rPr>
        <w:lastRenderedPageBreak/>
        <w:t>from the Department of Foreign Affairs have been verified and the Department is awaiting final payment from the Department of Foreign Affairs to post these transactions to the relevant items on the Department's budget.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(2)The Public Finance Management Act provides the policy framework with regard to management of finances in the department. To the extent that we are addressing the compliance issues relating to the PFMA as stated in (1) above, we are certain that this represents policy success in this regard.</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QUESTION 1704</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DATE OF PUBLICATION: Friday, 26 September 2008</w:t>
      </w:r>
    </w:p>
    <w:p w:rsidR="008415DE" w:rsidRPr="008415DE" w:rsidRDefault="008415DE" w:rsidP="008415DE">
      <w:pPr>
        <w:spacing w:after="0"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INTERNAL QUESTION PAPER NO 29 of 2008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 xml:space="preserve">Mr C M Lowe (DA) to ask the Minister of Home Affairs: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In respect of the 2006-07 and 2007-08 annual reports of her department and the annual reports of each statutory and other entity reporting to her, (a) what was the (</w:t>
      </w:r>
      <w:proofErr w:type="spellStart"/>
      <w:r w:rsidRPr="008415DE">
        <w:rPr>
          <w:rFonts w:ascii="Times New Roman" w:eastAsia="Times New Roman" w:hAnsi="Times New Roman" w:cs="Times New Roman"/>
          <w:sz w:val="24"/>
          <w:szCs w:val="24"/>
          <w:lang w:eastAsia="en-ZA"/>
        </w:rPr>
        <w:t>i</w:t>
      </w:r>
      <w:proofErr w:type="spellEnd"/>
      <w:r w:rsidRPr="008415DE">
        <w:rPr>
          <w:rFonts w:ascii="Times New Roman" w:eastAsia="Times New Roman" w:hAnsi="Times New Roman" w:cs="Times New Roman"/>
          <w:sz w:val="24"/>
          <w:szCs w:val="24"/>
          <w:lang w:eastAsia="en-ZA"/>
        </w:rPr>
        <w:t>) budgeted cost, (ii) actual cost and (iii) unit cost of each annual report and (b) how many copies of each were (</w:t>
      </w:r>
      <w:proofErr w:type="spellStart"/>
      <w:r w:rsidRPr="008415DE">
        <w:rPr>
          <w:rFonts w:ascii="Times New Roman" w:eastAsia="Times New Roman" w:hAnsi="Times New Roman" w:cs="Times New Roman"/>
          <w:sz w:val="24"/>
          <w:szCs w:val="24"/>
          <w:lang w:eastAsia="en-ZA"/>
        </w:rPr>
        <w:t>i</w:t>
      </w:r>
      <w:proofErr w:type="spellEnd"/>
      <w:r w:rsidRPr="008415DE">
        <w:rPr>
          <w:rFonts w:ascii="Times New Roman" w:eastAsia="Times New Roman" w:hAnsi="Times New Roman" w:cs="Times New Roman"/>
          <w:sz w:val="24"/>
          <w:szCs w:val="24"/>
          <w:lang w:eastAsia="en-ZA"/>
        </w:rPr>
        <w:t>) produced and (ii) distributed?</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NW2484E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REPLY</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Department of Home Affairs:</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0"/>
        <w:gridCol w:w="1560"/>
        <w:gridCol w:w="1680"/>
        <w:gridCol w:w="1560"/>
        <w:gridCol w:w="1800"/>
        <w:gridCol w:w="2040"/>
      </w:tblGrid>
      <w:tr w:rsidR="008415DE" w:rsidRPr="008415DE" w:rsidTr="008415DE">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Entity</w:t>
            </w:r>
          </w:p>
        </w:tc>
        <w:tc>
          <w:tcPr>
            <w:tcW w:w="15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(a)(</w:t>
            </w:r>
            <w:proofErr w:type="spellStart"/>
            <w:r w:rsidRPr="008415DE">
              <w:rPr>
                <w:rFonts w:ascii="Times New Roman" w:eastAsia="Times New Roman" w:hAnsi="Times New Roman" w:cs="Times New Roman"/>
                <w:b/>
                <w:bCs/>
                <w:sz w:val="24"/>
                <w:szCs w:val="24"/>
                <w:lang w:eastAsia="en-ZA"/>
              </w:rPr>
              <w:t>i</w:t>
            </w:r>
            <w:proofErr w:type="spellEnd"/>
            <w:r w:rsidRPr="008415DE">
              <w:rPr>
                <w:rFonts w:ascii="Times New Roman" w:eastAsia="Times New Roman" w:hAnsi="Times New Roman" w:cs="Times New Roman"/>
                <w:b/>
                <w:bCs/>
                <w:sz w:val="24"/>
                <w:szCs w:val="24"/>
                <w:lang w:eastAsia="en-ZA"/>
              </w:rPr>
              <w: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Budgeted cost</w:t>
            </w:r>
          </w:p>
        </w:tc>
        <w:tc>
          <w:tcPr>
            <w:tcW w:w="16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(a)(ii)</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Actual cost</w:t>
            </w:r>
          </w:p>
        </w:tc>
        <w:tc>
          <w:tcPr>
            <w:tcW w:w="15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(a)(iii)</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Unit cost</w:t>
            </w:r>
          </w:p>
        </w:tc>
        <w:tc>
          <w:tcPr>
            <w:tcW w:w="180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(b)(</w:t>
            </w:r>
            <w:proofErr w:type="spellStart"/>
            <w:r w:rsidRPr="008415DE">
              <w:rPr>
                <w:rFonts w:ascii="Times New Roman" w:eastAsia="Times New Roman" w:hAnsi="Times New Roman" w:cs="Times New Roman"/>
                <w:b/>
                <w:bCs/>
                <w:sz w:val="24"/>
                <w:szCs w:val="24"/>
                <w:lang w:eastAsia="en-ZA"/>
              </w:rPr>
              <w:t>i</w:t>
            </w:r>
            <w:proofErr w:type="spellEnd"/>
            <w:r w:rsidRPr="008415DE">
              <w:rPr>
                <w:rFonts w:ascii="Times New Roman" w:eastAsia="Times New Roman" w:hAnsi="Times New Roman" w:cs="Times New Roman"/>
                <w:b/>
                <w:bCs/>
                <w:sz w:val="24"/>
                <w:szCs w:val="24"/>
                <w:lang w:eastAsia="en-ZA"/>
              </w:rPr>
              <w: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Produced</w:t>
            </w:r>
          </w:p>
        </w:tc>
        <w:tc>
          <w:tcPr>
            <w:tcW w:w="20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(b)(ii)</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Distributed</w:t>
            </w:r>
          </w:p>
        </w:tc>
      </w:tr>
      <w:tr w:rsidR="008415DE" w:rsidRPr="008415DE" w:rsidTr="008415DE">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Department of Home Affairs – 2006/07</w:t>
            </w:r>
          </w:p>
        </w:tc>
        <w:tc>
          <w:tcPr>
            <w:tcW w:w="15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R257 062.20</w:t>
            </w:r>
          </w:p>
        </w:tc>
        <w:tc>
          <w:tcPr>
            <w:tcW w:w="16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Design and layout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R65 817.90</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Printing</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R191 244.30</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Total</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R257 062.20</w:t>
            </w:r>
          </w:p>
        </w:tc>
        <w:tc>
          <w:tcPr>
            <w:tcW w:w="15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R51.41</w:t>
            </w:r>
          </w:p>
        </w:tc>
        <w:tc>
          <w:tcPr>
            <w:tcW w:w="180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5000</w:t>
            </w:r>
          </w:p>
        </w:tc>
        <w:tc>
          <w:tcPr>
            <w:tcW w:w="20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+/- 4870 copies were distributed.</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The remaining number will be transferred to Knowledge and Information Management Directorate (KIM)</w:t>
            </w:r>
          </w:p>
        </w:tc>
      </w:tr>
      <w:tr w:rsidR="008415DE" w:rsidRPr="008415DE" w:rsidTr="008415DE">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Department of Home Affairs – 2007/08</w:t>
            </w:r>
          </w:p>
        </w:tc>
        <w:tc>
          <w:tcPr>
            <w:tcW w:w="15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R363 753.80</w:t>
            </w:r>
          </w:p>
        </w:tc>
        <w:tc>
          <w:tcPr>
            <w:tcW w:w="16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Design and layout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R87 780.00</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lastRenderedPageBreak/>
              <w:t>Printing</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R275 973.80</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Total</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R363 753.80</w:t>
            </w:r>
          </w:p>
        </w:tc>
        <w:tc>
          <w:tcPr>
            <w:tcW w:w="15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R121.25</w:t>
            </w:r>
          </w:p>
        </w:tc>
        <w:tc>
          <w:tcPr>
            <w:tcW w:w="180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3000</w:t>
            </w:r>
          </w:p>
        </w:tc>
        <w:tc>
          <w:tcPr>
            <w:tcW w:w="20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Copies of the document have not yet been distributed</w:t>
            </w:r>
          </w:p>
        </w:tc>
      </w:tr>
    </w:tbl>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Independent Electoral Commission:</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30"/>
        <w:gridCol w:w="1545"/>
        <w:gridCol w:w="1650"/>
        <w:gridCol w:w="1545"/>
        <w:gridCol w:w="1785"/>
        <w:gridCol w:w="2025"/>
      </w:tblGrid>
      <w:tr w:rsidR="008415DE" w:rsidRPr="008415DE" w:rsidTr="008415DE">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Entity</w:t>
            </w:r>
          </w:p>
        </w:tc>
        <w:tc>
          <w:tcPr>
            <w:tcW w:w="154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(a)(</w:t>
            </w:r>
            <w:proofErr w:type="spellStart"/>
            <w:r w:rsidRPr="008415DE">
              <w:rPr>
                <w:rFonts w:ascii="Times New Roman" w:eastAsia="Times New Roman" w:hAnsi="Times New Roman" w:cs="Times New Roman"/>
                <w:b/>
                <w:bCs/>
                <w:sz w:val="24"/>
                <w:szCs w:val="24"/>
                <w:lang w:eastAsia="en-ZA"/>
              </w:rPr>
              <w:t>i</w:t>
            </w:r>
            <w:proofErr w:type="spellEnd"/>
            <w:r w:rsidRPr="008415DE">
              <w:rPr>
                <w:rFonts w:ascii="Times New Roman" w:eastAsia="Times New Roman" w:hAnsi="Times New Roman" w:cs="Times New Roman"/>
                <w:b/>
                <w:bCs/>
                <w:sz w:val="24"/>
                <w:szCs w:val="24"/>
                <w:lang w:eastAsia="en-ZA"/>
              </w:rPr>
              <w: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Budgeted cost</w:t>
            </w:r>
          </w:p>
        </w:tc>
        <w:tc>
          <w:tcPr>
            <w:tcW w:w="165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(a)(ii)</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Actual cost</w:t>
            </w:r>
          </w:p>
        </w:tc>
        <w:tc>
          <w:tcPr>
            <w:tcW w:w="154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(a)(iii)</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Unit cost</w:t>
            </w:r>
          </w:p>
        </w:tc>
        <w:tc>
          <w:tcPr>
            <w:tcW w:w="178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(b)(</w:t>
            </w:r>
            <w:proofErr w:type="spellStart"/>
            <w:r w:rsidRPr="008415DE">
              <w:rPr>
                <w:rFonts w:ascii="Times New Roman" w:eastAsia="Times New Roman" w:hAnsi="Times New Roman" w:cs="Times New Roman"/>
                <w:b/>
                <w:bCs/>
                <w:sz w:val="24"/>
                <w:szCs w:val="24"/>
                <w:lang w:eastAsia="en-ZA"/>
              </w:rPr>
              <w:t>i</w:t>
            </w:r>
            <w:proofErr w:type="spellEnd"/>
            <w:r w:rsidRPr="008415DE">
              <w:rPr>
                <w:rFonts w:ascii="Times New Roman" w:eastAsia="Times New Roman" w:hAnsi="Times New Roman" w:cs="Times New Roman"/>
                <w:b/>
                <w:bCs/>
                <w:sz w:val="24"/>
                <w:szCs w:val="24"/>
                <w:lang w:eastAsia="en-ZA"/>
              </w:rPr>
              <w: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Produced</w:t>
            </w:r>
          </w:p>
        </w:tc>
        <w:tc>
          <w:tcPr>
            <w:tcW w:w="202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(b)(ii)</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Distributed</w:t>
            </w:r>
          </w:p>
        </w:tc>
      </w:tr>
      <w:tr w:rsidR="008415DE" w:rsidRPr="008415DE" w:rsidTr="008415DE">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Electoral Commission – 2006/07</w:t>
            </w:r>
          </w:p>
        </w:tc>
        <w:tc>
          <w:tcPr>
            <w:tcW w:w="154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145 000.00</w:t>
            </w:r>
          </w:p>
        </w:tc>
        <w:tc>
          <w:tcPr>
            <w:tcW w:w="165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Design and layout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R33 585</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Printing</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R66 415.23</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Total</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R100 000</w:t>
            </w:r>
          </w:p>
        </w:tc>
        <w:tc>
          <w:tcPr>
            <w:tcW w:w="154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R49.99</w:t>
            </w:r>
          </w:p>
        </w:tc>
        <w:tc>
          <w:tcPr>
            <w:tcW w:w="178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2 000</w:t>
            </w:r>
          </w:p>
        </w:tc>
        <w:tc>
          <w:tcPr>
            <w:tcW w:w="202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1 700. Balance for archiving</w:t>
            </w:r>
          </w:p>
        </w:tc>
      </w:tr>
      <w:tr w:rsidR="008415DE" w:rsidRPr="008415DE" w:rsidTr="008415DE">
        <w:trPr>
          <w:tblCellSpacing w:w="0" w:type="dxa"/>
        </w:trPr>
        <w:tc>
          <w:tcPr>
            <w:tcW w:w="153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Electoral Commission – 2007/08</w:t>
            </w:r>
          </w:p>
        </w:tc>
        <w:tc>
          <w:tcPr>
            <w:tcW w:w="154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R145 000.00</w:t>
            </w:r>
          </w:p>
        </w:tc>
        <w:tc>
          <w:tcPr>
            <w:tcW w:w="165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Design and layout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R28 000.00</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Printing</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R133 540.00</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Total</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R161 540.00</w:t>
            </w:r>
          </w:p>
        </w:tc>
        <w:tc>
          <w:tcPr>
            <w:tcW w:w="154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R80.77</w:t>
            </w:r>
          </w:p>
        </w:tc>
        <w:tc>
          <w:tcPr>
            <w:tcW w:w="178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2,000</w:t>
            </w:r>
          </w:p>
        </w:tc>
        <w:tc>
          <w:tcPr>
            <w:tcW w:w="202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1,990. Balance for archiving.</w:t>
            </w:r>
          </w:p>
        </w:tc>
      </w:tr>
    </w:tbl>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Film and Publication Board:</w:t>
      </w:r>
    </w:p>
    <w:tbl>
      <w:tblPr>
        <w:tblW w:w="100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0"/>
        <w:gridCol w:w="1560"/>
        <w:gridCol w:w="1680"/>
        <w:gridCol w:w="1560"/>
        <w:gridCol w:w="1800"/>
        <w:gridCol w:w="2040"/>
      </w:tblGrid>
      <w:tr w:rsidR="008415DE" w:rsidRPr="008415DE" w:rsidTr="008415DE">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Entity</w:t>
            </w:r>
          </w:p>
        </w:tc>
        <w:tc>
          <w:tcPr>
            <w:tcW w:w="15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(a)(</w:t>
            </w:r>
            <w:proofErr w:type="spellStart"/>
            <w:r w:rsidRPr="008415DE">
              <w:rPr>
                <w:rFonts w:ascii="Times New Roman" w:eastAsia="Times New Roman" w:hAnsi="Times New Roman" w:cs="Times New Roman"/>
                <w:b/>
                <w:bCs/>
                <w:sz w:val="24"/>
                <w:szCs w:val="24"/>
                <w:lang w:eastAsia="en-ZA"/>
              </w:rPr>
              <w:t>i</w:t>
            </w:r>
            <w:proofErr w:type="spellEnd"/>
            <w:r w:rsidRPr="008415DE">
              <w:rPr>
                <w:rFonts w:ascii="Times New Roman" w:eastAsia="Times New Roman" w:hAnsi="Times New Roman" w:cs="Times New Roman"/>
                <w:b/>
                <w:bCs/>
                <w:sz w:val="24"/>
                <w:szCs w:val="24"/>
                <w:lang w:eastAsia="en-ZA"/>
              </w:rPr>
              <w: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Budgeted cost</w:t>
            </w:r>
          </w:p>
        </w:tc>
        <w:tc>
          <w:tcPr>
            <w:tcW w:w="16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(a)(ii)</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Actual cost</w:t>
            </w:r>
          </w:p>
        </w:tc>
        <w:tc>
          <w:tcPr>
            <w:tcW w:w="15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(a)(iii)</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Unit cost</w:t>
            </w:r>
          </w:p>
        </w:tc>
        <w:tc>
          <w:tcPr>
            <w:tcW w:w="180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(b)(</w:t>
            </w:r>
            <w:proofErr w:type="spellStart"/>
            <w:r w:rsidRPr="008415DE">
              <w:rPr>
                <w:rFonts w:ascii="Times New Roman" w:eastAsia="Times New Roman" w:hAnsi="Times New Roman" w:cs="Times New Roman"/>
                <w:b/>
                <w:bCs/>
                <w:sz w:val="24"/>
                <w:szCs w:val="24"/>
                <w:lang w:eastAsia="en-ZA"/>
              </w:rPr>
              <w:t>i</w:t>
            </w:r>
            <w:proofErr w:type="spellEnd"/>
            <w:r w:rsidRPr="008415DE">
              <w:rPr>
                <w:rFonts w:ascii="Times New Roman" w:eastAsia="Times New Roman" w:hAnsi="Times New Roman" w:cs="Times New Roman"/>
                <w:b/>
                <w:bCs/>
                <w:sz w:val="24"/>
                <w:szCs w:val="24"/>
                <w:lang w:eastAsia="en-ZA"/>
              </w:rPr>
              <w: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Produced</w:t>
            </w:r>
          </w:p>
        </w:tc>
        <w:tc>
          <w:tcPr>
            <w:tcW w:w="20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(b)(ii)</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Distributed</w:t>
            </w:r>
          </w:p>
        </w:tc>
      </w:tr>
      <w:tr w:rsidR="008415DE" w:rsidRPr="008415DE" w:rsidTr="008415DE">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Film and Publication Board</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 2006/07</w:t>
            </w:r>
          </w:p>
        </w:tc>
        <w:tc>
          <w:tcPr>
            <w:tcW w:w="15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R120 000</w:t>
            </w:r>
          </w:p>
        </w:tc>
        <w:tc>
          <w:tcPr>
            <w:tcW w:w="16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Design and layout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R33 500.00</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lastRenderedPageBreak/>
              <w:t>Printing</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R57 666.00</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 xml:space="preserve">Total </w:t>
            </w:r>
            <w:proofErr w:type="spellStart"/>
            <w:r w:rsidRPr="008415DE">
              <w:rPr>
                <w:rFonts w:ascii="Times New Roman" w:eastAsia="Times New Roman" w:hAnsi="Times New Roman" w:cs="Times New Roman"/>
                <w:b/>
                <w:bCs/>
                <w:sz w:val="24"/>
                <w:szCs w:val="24"/>
                <w:lang w:eastAsia="en-ZA"/>
              </w:rPr>
              <w:t>Incl</w:t>
            </w:r>
            <w:proofErr w:type="spellEnd"/>
            <w:r w:rsidRPr="008415DE">
              <w:rPr>
                <w:rFonts w:ascii="Times New Roman" w:eastAsia="Times New Roman" w:hAnsi="Times New Roman" w:cs="Times New Roman"/>
                <w:b/>
                <w:bCs/>
                <w:sz w:val="24"/>
                <w:szCs w:val="24"/>
                <w:lang w:eastAsia="en-ZA"/>
              </w:rPr>
              <w:t xml:space="preserve"> vat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R103 929.24</w:t>
            </w:r>
          </w:p>
        </w:tc>
        <w:tc>
          <w:tcPr>
            <w:tcW w:w="15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R51.96</w:t>
            </w:r>
          </w:p>
        </w:tc>
        <w:tc>
          <w:tcPr>
            <w:tcW w:w="180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2000</w:t>
            </w:r>
          </w:p>
        </w:tc>
        <w:tc>
          <w:tcPr>
            <w:tcW w:w="20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+/-1500</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The remaining will be distributed to various stakeholders before financial year </w:t>
            </w:r>
            <w:r w:rsidRPr="008415DE">
              <w:rPr>
                <w:rFonts w:ascii="Times New Roman" w:eastAsia="Times New Roman" w:hAnsi="Times New Roman" w:cs="Times New Roman"/>
                <w:sz w:val="24"/>
                <w:szCs w:val="24"/>
                <w:lang w:eastAsia="en-ZA"/>
              </w:rPr>
              <w:lastRenderedPageBreak/>
              <w:t>end.</w:t>
            </w:r>
          </w:p>
        </w:tc>
      </w:tr>
      <w:tr w:rsidR="008415DE" w:rsidRPr="008415DE" w:rsidTr="008415DE">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lastRenderedPageBreak/>
              <w:t>Department of Home Affairs – 2007/08</w:t>
            </w:r>
          </w:p>
        </w:tc>
        <w:tc>
          <w:tcPr>
            <w:tcW w:w="15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R150 000</w:t>
            </w:r>
          </w:p>
        </w:tc>
        <w:tc>
          <w:tcPr>
            <w:tcW w:w="168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Total</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R148 000</w:t>
            </w:r>
          </w:p>
        </w:tc>
        <w:tc>
          <w:tcPr>
            <w:tcW w:w="156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R74.00</w:t>
            </w:r>
          </w:p>
        </w:tc>
        <w:tc>
          <w:tcPr>
            <w:tcW w:w="180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2000</w:t>
            </w:r>
          </w:p>
        </w:tc>
        <w:tc>
          <w:tcPr>
            <w:tcW w:w="204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500 copies sent to parliament.</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The balance have not yet been distributed</w:t>
            </w:r>
          </w:p>
        </w:tc>
      </w:tr>
    </w:tbl>
    <w:p w:rsidR="008415DE" w:rsidRPr="008415DE" w:rsidRDefault="008415DE" w:rsidP="008415DE">
      <w:pPr>
        <w:spacing w:before="100" w:beforeAutospacing="1" w:after="240"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QUESTION 1266</w:t>
      </w:r>
      <w:r w:rsidRPr="008415DE">
        <w:rPr>
          <w:rFonts w:ascii="Times New Roman" w:eastAsia="Times New Roman" w:hAnsi="Times New Roman" w:cs="Times New Roman"/>
          <w:sz w:val="24"/>
          <w:szCs w:val="24"/>
          <w:lang w:eastAsia="en-ZA"/>
        </w:rPr>
        <w:br/>
      </w:r>
      <w:r w:rsidRPr="008415DE">
        <w:rPr>
          <w:rFonts w:ascii="Times New Roman" w:eastAsia="Times New Roman" w:hAnsi="Times New Roman" w:cs="Times New Roman"/>
          <w:b/>
          <w:bCs/>
          <w:sz w:val="24"/>
          <w:szCs w:val="24"/>
          <w:u w:val="single"/>
          <w:lang w:eastAsia="en-ZA"/>
        </w:rPr>
        <w:br/>
        <w:t>DATE OF PUBLICATION: Friday, 11 September 2009</w:t>
      </w:r>
      <w:r w:rsidRPr="008415DE">
        <w:rPr>
          <w:rFonts w:ascii="Times New Roman" w:eastAsia="Times New Roman" w:hAnsi="Times New Roman" w:cs="Times New Roman"/>
          <w:b/>
          <w:bCs/>
          <w:sz w:val="24"/>
          <w:szCs w:val="24"/>
          <w:u w:val="single"/>
          <w:lang w:eastAsia="en-ZA"/>
        </w:rPr>
        <w:br/>
      </w:r>
      <w:r w:rsidRPr="008415DE">
        <w:rPr>
          <w:rFonts w:ascii="Times New Roman" w:eastAsia="Times New Roman" w:hAnsi="Times New Roman" w:cs="Times New Roman"/>
          <w:b/>
          <w:bCs/>
          <w:sz w:val="24"/>
          <w:szCs w:val="24"/>
          <w:u w:val="single"/>
          <w:lang w:eastAsia="en-ZA"/>
        </w:rPr>
        <w:br/>
      </w:r>
      <w:r w:rsidRPr="008415DE">
        <w:rPr>
          <w:rFonts w:ascii="Times New Roman" w:eastAsia="Times New Roman" w:hAnsi="Times New Roman" w:cs="Times New Roman"/>
          <w:sz w:val="24"/>
          <w:szCs w:val="24"/>
          <w:lang w:eastAsia="en-ZA"/>
        </w:rPr>
        <w:t>INTERNAL QUESTION PAPER NO 16 of 2009</w:t>
      </w:r>
      <w:r w:rsidRPr="008415DE">
        <w:rPr>
          <w:rFonts w:ascii="Times New Roman" w:eastAsia="Times New Roman" w:hAnsi="Times New Roman" w:cs="Times New Roman"/>
          <w:sz w:val="24"/>
          <w:szCs w:val="24"/>
          <w:lang w:eastAsia="en-ZA"/>
        </w:rPr>
        <w:br/>
      </w:r>
      <w:r w:rsidRPr="008415DE">
        <w:rPr>
          <w:rFonts w:ascii="Times New Roman" w:eastAsia="Times New Roman" w:hAnsi="Times New Roman" w:cs="Times New Roman"/>
          <w:b/>
          <w:bCs/>
          <w:sz w:val="24"/>
          <w:szCs w:val="24"/>
          <w:lang w:eastAsia="en-ZA"/>
        </w:rPr>
        <w:br/>
        <w:t xml:space="preserve">Mrs J F </w:t>
      </w:r>
      <w:proofErr w:type="spellStart"/>
      <w:r w:rsidRPr="008415DE">
        <w:rPr>
          <w:rFonts w:ascii="Times New Roman" w:eastAsia="Times New Roman" w:hAnsi="Times New Roman" w:cs="Times New Roman"/>
          <w:b/>
          <w:bCs/>
          <w:sz w:val="24"/>
          <w:szCs w:val="24"/>
          <w:lang w:eastAsia="en-ZA"/>
        </w:rPr>
        <w:t>Terblanche</w:t>
      </w:r>
      <w:proofErr w:type="spellEnd"/>
      <w:r w:rsidRPr="008415DE">
        <w:rPr>
          <w:rFonts w:ascii="Times New Roman" w:eastAsia="Times New Roman" w:hAnsi="Times New Roman" w:cs="Times New Roman"/>
          <w:b/>
          <w:bCs/>
          <w:sz w:val="24"/>
          <w:szCs w:val="24"/>
          <w:lang w:eastAsia="en-ZA"/>
        </w:rPr>
        <w:t xml:space="preserve"> (DA) to ask the Minister of Home Affairs</w:t>
      </w:r>
      <w:proofErr w:type="gramStart"/>
      <w:r w:rsidRPr="008415DE">
        <w:rPr>
          <w:rFonts w:ascii="Times New Roman" w:eastAsia="Times New Roman" w:hAnsi="Times New Roman" w:cs="Times New Roman"/>
          <w:b/>
          <w:bCs/>
          <w:sz w:val="24"/>
          <w:szCs w:val="24"/>
          <w:lang w:eastAsia="en-ZA"/>
        </w:rPr>
        <w:t>:</w:t>
      </w:r>
      <w:proofErr w:type="gramEnd"/>
      <w:r w:rsidRPr="008415DE">
        <w:rPr>
          <w:rFonts w:ascii="Times New Roman" w:eastAsia="Times New Roman" w:hAnsi="Times New Roman" w:cs="Times New Roman"/>
          <w:b/>
          <w:bCs/>
          <w:sz w:val="24"/>
          <w:szCs w:val="24"/>
          <w:lang w:eastAsia="en-ZA"/>
        </w:rPr>
        <w:br/>
      </w:r>
      <w:r w:rsidRPr="008415DE">
        <w:rPr>
          <w:rFonts w:ascii="Times New Roman" w:eastAsia="Times New Roman" w:hAnsi="Times New Roman" w:cs="Times New Roman"/>
          <w:sz w:val="24"/>
          <w:szCs w:val="24"/>
          <w:lang w:eastAsia="en-ZA"/>
        </w:rPr>
        <w:br/>
        <w:t xml:space="preserve">(a) How many mobile units does her department currently own in each province, </w:t>
      </w:r>
      <w:r w:rsidRPr="008415DE">
        <w:rPr>
          <w:rFonts w:ascii="Times New Roman" w:eastAsia="Times New Roman" w:hAnsi="Times New Roman" w:cs="Times New Roman"/>
          <w:sz w:val="24"/>
          <w:szCs w:val="24"/>
          <w:lang w:eastAsia="en-ZA"/>
        </w:rPr>
        <w:br/>
        <w:t>(b) in which provinces do they operate, (c) what are the operating times and (d) how many officials man a unit at any given time?</w:t>
      </w:r>
      <w:r w:rsidRPr="008415DE">
        <w:rPr>
          <w:rFonts w:ascii="Times New Roman" w:eastAsia="Times New Roman" w:hAnsi="Times New Roman" w:cs="Times New Roman"/>
          <w:sz w:val="24"/>
          <w:szCs w:val="24"/>
          <w:lang w:eastAsia="en-ZA"/>
        </w:rPr>
        <w:br/>
        <w:t>NW1611E</w:t>
      </w:r>
      <w:r w:rsidRPr="008415DE">
        <w:rPr>
          <w:rFonts w:ascii="Times New Roman" w:eastAsia="Times New Roman" w:hAnsi="Times New Roman" w:cs="Times New Roman"/>
          <w:sz w:val="24"/>
          <w:szCs w:val="24"/>
          <w:lang w:eastAsia="en-ZA"/>
        </w:rPr>
        <w:br/>
      </w:r>
      <w:r w:rsidRPr="008415DE">
        <w:rPr>
          <w:rFonts w:ascii="Times New Roman" w:eastAsia="Times New Roman" w:hAnsi="Times New Roman" w:cs="Times New Roman"/>
          <w:sz w:val="24"/>
          <w:szCs w:val="24"/>
          <w:lang w:eastAsia="en-ZA"/>
        </w:rPr>
        <w:br/>
      </w:r>
      <w:r w:rsidRPr="008415DE">
        <w:rPr>
          <w:rFonts w:ascii="Times New Roman" w:eastAsia="Times New Roman" w:hAnsi="Times New Roman" w:cs="Times New Roman"/>
          <w:b/>
          <w:bCs/>
          <w:sz w:val="24"/>
          <w:szCs w:val="24"/>
          <w:lang w:eastAsia="en-ZA"/>
        </w:rPr>
        <w:t>REPLY</w:t>
      </w:r>
      <w:proofErr w:type="gramStart"/>
      <w:r w:rsidRPr="008415DE">
        <w:rPr>
          <w:rFonts w:ascii="Times New Roman" w:eastAsia="Times New Roman" w:hAnsi="Times New Roman" w:cs="Times New Roman"/>
          <w:b/>
          <w:bCs/>
          <w:sz w:val="24"/>
          <w:szCs w:val="24"/>
          <w:lang w:eastAsia="en-ZA"/>
        </w:rPr>
        <w:t>:</w:t>
      </w:r>
      <w:proofErr w:type="gramEnd"/>
      <w:r w:rsidRPr="008415DE">
        <w:rPr>
          <w:rFonts w:ascii="Times New Roman" w:eastAsia="Times New Roman" w:hAnsi="Times New Roman" w:cs="Times New Roman"/>
          <w:b/>
          <w:bCs/>
          <w:sz w:val="24"/>
          <w:szCs w:val="24"/>
          <w:lang w:eastAsia="en-ZA"/>
        </w:rPr>
        <w:br/>
      </w:r>
      <w:r w:rsidRPr="008415DE">
        <w:rPr>
          <w:rFonts w:ascii="Times New Roman" w:eastAsia="Times New Roman" w:hAnsi="Times New Roman" w:cs="Times New Roman"/>
          <w:sz w:val="24"/>
          <w:szCs w:val="24"/>
          <w:lang w:eastAsia="en-ZA"/>
        </w:rPr>
        <w:br/>
        <w:t>The Department currently owns and operates one hundred and seventeen (117) Mobile Units. The information for (a) to (d) is provided in the table, below:</w:t>
      </w:r>
      <w:r w:rsidRPr="008415DE">
        <w:rPr>
          <w:rFonts w:ascii="Times New Roman" w:eastAsia="Times New Roman" w:hAnsi="Times New Roman" w:cs="Times New Roman"/>
          <w:sz w:val="24"/>
          <w:szCs w:val="24"/>
          <w:lang w:eastAsia="en-ZA"/>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75"/>
        <w:gridCol w:w="1350"/>
        <w:gridCol w:w="1575"/>
        <w:gridCol w:w="1575"/>
        <w:gridCol w:w="2085"/>
      </w:tblGrid>
      <w:tr w:rsidR="008415DE" w:rsidRPr="008415DE" w:rsidTr="008415DE">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Zone / Province</w:t>
            </w:r>
          </w:p>
        </w:tc>
        <w:tc>
          <w:tcPr>
            <w:tcW w:w="135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Number of Units</w:t>
            </w:r>
          </w:p>
        </w:tc>
        <w:tc>
          <w:tcPr>
            <w:tcW w:w="15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Operating time start</w:t>
            </w:r>
          </w:p>
        </w:tc>
        <w:tc>
          <w:tcPr>
            <w:tcW w:w="15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Operating time end</w:t>
            </w:r>
          </w:p>
        </w:tc>
        <w:tc>
          <w:tcPr>
            <w:tcW w:w="208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Number of officials</w:t>
            </w:r>
          </w:p>
        </w:tc>
      </w:tr>
      <w:tr w:rsidR="008415DE" w:rsidRPr="008415DE" w:rsidTr="008415DE">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Zone 1 Kwazulu-Natal</w:t>
            </w:r>
          </w:p>
        </w:tc>
        <w:tc>
          <w:tcPr>
            <w:tcW w:w="135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16</w:t>
            </w:r>
          </w:p>
        </w:tc>
        <w:tc>
          <w:tcPr>
            <w:tcW w:w="15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09:30 or depending on the distance travelled per Unit</w:t>
            </w:r>
          </w:p>
        </w:tc>
        <w:tc>
          <w:tcPr>
            <w:tcW w:w="15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15:00 or until the last applicant / client has been attended to</w:t>
            </w:r>
          </w:p>
        </w:tc>
        <w:tc>
          <w:tcPr>
            <w:tcW w:w="208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Three (3) – the driver and two (2) administration clerks</w:t>
            </w:r>
          </w:p>
        </w:tc>
      </w:tr>
      <w:tr w:rsidR="008415DE" w:rsidRPr="008415DE" w:rsidTr="008415DE">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Zone 1</w:t>
            </w:r>
            <w:r w:rsidRPr="008415DE">
              <w:rPr>
                <w:rFonts w:ascii="Times New Roman" w:eastAsia="Times New Roman" w:hAnsi="Times New Roman" w:cs="Times New Roman"/>
                <w:sz w:val="24"/>
                <w:szCs w:val="24"/>
                <w:lang w:eastAsia="en-ZA"/>
              </w:rPr>
              <w:br/>
              <w:t>Mpumalanga</w:t>
            </w:r>
          </w:p>
        </w:tc>
        <w:tc>
          <w:tcPr>
            <w:tcW w:w="135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12</w:t>
            </w:r>
          </w:p>
        </w:tc>
        <w:tc>
          <w:tcPr>
            <w:tcW w:w="15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09:00 or depending on the distance travelled per Unit</w:t>
            </w:r>
          </w:p>
        </w:tc>
        <w:tc>
          <w:tcPr>
            <w:tcW w:w="15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15:00 or depending on the distance travelled between the service point and the office of departure</w:t>
            </w:r>
          </w:p>
        </w:tc>
        <w:tc>
          <w:tcPr>
            <w:tcW w:w="208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Three (3) – the driver and two (2) administration clerks</w:t>
            </w:r>
          </w:p>
        </w:tc>
      </w:tr>
      <w:tr w:rsidR="008415DE" w:rsidRPr="008415DE" w:rsidTr="008415DE">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Zone 2</w:t>
            </w:r>
            <w:r w:rsidRPr="008415DE">
              <w:rPr>
                <w:rFonts w:ascii="Times New Roman" w:eastAsia="Times New Roman" w:hAnsi="Times New Roman" w:cs="Times New Roman"/>
                <w:sz w:val="24"/>
                <w:szCs w:val="24"/>
                <w:lang w:eastAsia="en-ZA"/>
              </w:rPr>
              <w:br/>
            </w:r>
            <w:r w:rsidRPr="008415DE">
              <w:rPr>
                <w:rFonts w:ascii="Times New Roman" w:eastAsia="Times New Roman" w:hAnsi="Times New Roman" w:cs="Times New Roman"/>
                <w:sz w:val="24"/>
                <w:szCs w:val="24"/>
                <w:lang w:eastAsia="en-ZA"/>
              </w:rPr>
              <w:lastRenderedPageBreak/>
              <w:t>Free State</w:t>
            </w:r>
          </w:p>
        </w:tc>
        <w:tc>
          <w:tcPr>
            <w:tcW w:w="135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11</w:t>
            </w:r>
          </w:p>
        </w:tc>
        <w:tc>
          <w:tcPr>
            <w:tcW w:w="15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08:00</w:t>
            </w:r>
          </w:p>
        </w:tc>
        <w:tc>
          <w:tcPr>
            <w:tcW w:w="15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Until all </w:t>
            </w:r>
            <w:r w:rsidRPr="008415DE">
              <w:rPr>
                <w:rFonts w:ascii="Times New Roman" w:eastAsia="Times New Roman" w:hAnsi="Times New Roman" w:cs="Times New Roman"/>
                <w:sz w:val="24"/>
                <w:szCs w:val="24"/>
                <w:lang w:eastAsia="en-ZA"/>
              </w:rPr>
              <w:lastRenderedPageBreak/>
              <w:t>applicants / clients have been attended to</w:t>
            </w:r>
          </w:p>
        </w:tc>
        <w:tc>
          <w:tcPr>
            <w:tcW w:w="208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 xml:space="preserve">Three (3) – the </w:t>
            </w:r>
            <w:r w:rsidRPr="008415DE">
              <w:rPr>
                <w:rFonts w:ascii="Times New Roman" w:eastAsia="Times New Roman" w:hAnsi="Times New Roman" w:cs="Times New Roman"/>
                <w:sz w:val="24"/>
                <w:szCs w:val="24"/>
                <w:lang w:eastAsia="en-ZA"/>
              </w:rPr>
              <w:lastRenderedPageBreak/>
              <w:t>driver and two (2) administration clerks</w:t>
            </w:r>
          </w:p>
        </w:tc>
      </w:tr>
      <w:tr w:rsidR="008415DE" w:rsidRPr="008415DE" w:rsidTr="008415DE">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Zone 2</w:t>
            </w:r>
            <w:r w:rsidRPr="008415DE">
              <w:rPr>
                <w:rFonts w:ascii="Times New Roman" w:eastAsia="Times New Roman" w:hAnsi="Times New Roman" w:cs="Times New Roman"/>
                <w:sz w:val="24"/>
                <w:szCs w:val="24"/>
                <w:lang w:eastAsia="en-ZA"/>
              </w:rPr>
              <w:br/>
              <w:t>Northern Cape</w:t>
            </w:r>
          </w:p>
        </w:tc>
        <w:tc>
          <w:tcPr>
            <w:tcW w:w="135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12</w:t>
            </w:r>
          </w:p>
        </w:tc>
        <w:tc>
          <w:tcPr>
            <w:tcW w:w="15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10:00 or depending on the distance travelled per Unit</w:t>
            </w:r>
          </w:p>
        </w:tc>
        <w:tc>
          <w:tcPr>
            <w:tcW w:w="15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Until all applicants / clients have been attended to</w:t>
            </w:r>
          </w:p>
        </w:tc>
        <w:tc>
          <w:tcPr>
            <w:tcW w:w="208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Three (3) – the driver and two (2) administration clerks</w:t>
            </w:r>
          </w:p>
        </w:tc>
      </w:tr>
      <w:tr w:rsidR="008415DE" w:rsidRPr="008415DE" w:rsidTr="008415DE">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Zone 2</w:t>
            </w:r>
            <w:r w:rsidRPr="008415DE">
              <w:rPr>
                <w:rFonts w:ascii="Times New Roman" w:eastAsia="Times New Roman" w:hAnsi="Times New Roman" w:cs="Times New Roman"/>
                <w:sz w:val="24"/>
                <w:szCs w:val="24"/>
                <w:lang w:eastAsia="en-ZA"/>
              </w:rPr>
              <w:br/>
              <w:t>North West</w:t>
            </w:r>
          </w:p>
        </w:tc>
        <w:tc>
          <w:tcPr>
            <w:tcW w:w="135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11</w:t>
            </w:r>
          </w:p>
        </w:tc>
        <w:tc>
          <w:tcPr>
            <w:tcW w:w="15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08:00</w:t>
            </w:r>
          </w:p>
        </w:tc>
        <w:tc>
          <w:tcPr>
            <w:tcW w:w="15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Until all applicants / clients have been attended to</w:t>
            </w:r>
          </w:p>
        </w:tc>
        <w:tc>
          <w:tcPr>
            <w:tcW w:w="208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Three (3) – the driver and two (2) administration clerks</w:t>
            </w:r>
          </w:p>
        </w:tc>
      </w:tr>
      <w:tr w:rsidR="008415DE" w:rsidRPr="008415DE" w:rsidTr="008415DE">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Zone 3</w:t>
            </w:r>
            <w:r w:rsidRPr="008415DE">
              <w:rPr>
                <w:rFonts w:ascii="Times New Roman" w:eastAsia="Times New Roman" w:hAnsi="Times New Roman" w:cs="Times New Roman"/>
                <w:sz w:val="24"/>
                <w:szCs w:val="24"/>
                <w:lang w:eastAsia="en-ZA"/>
              </w:rPr>
              <w:br/>
              <w:t>Western Cape</w:t>
            </w:r>
          </w:p>
        </w:tc>
        <w:tc>
          <w:tcPr>
            <w:tcW w:w="135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12</w:t>
            </w:r>
          </w:p>
        </w:tc>
        <w:tc>
          <w:tcPr>
            <w:tcW w:w="15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09:00 or depending on the distance travelled per Unit</w:t>
            </w:r>
          </w:p>
        </w:tc>
        <w:tc>
          <w:tcPr>
            <w:tcW w:w="15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15:00 or until the last applicant / client has been attended to</w:t>
            </w:r>
          </w:p>
        </w:tc>
        <w:tc>
          <w:tcPr>
            <w:tcW w:w="208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Three (3) – the driver and two (2) administration clerks</w:t>
            </w:r>
          </w:p>
        </w:tc>
      </w:tr>
      <w:tr w:rsidR="008415DE" w:rsidRPr="008415DE" w:rsidTr="008415DE">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Zone 3</w:t>
            </w:r>
            <w:r w:rsidRPr="008415DE">
              <w:rPr>
                <w:rFonts w:ascii="Times New Roman" w:eastAsia="Times New Roman" w:hAnsi="Times New Roman" w:cs="Times New Roman"/>
                <w:sz w:val="24"/>
                <w:szCs w:val="24"/>
                <w:lang w:eastAsia="en-ZA"/>
              </w:rPr>
              <w:br/>
              <w:t>Eastern Cape</w:t>
            </w:r>
          </w:p>
        </w:tc>
        <w:tc>
          <w:tcPr>
            <w:tcW w:w="135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17</w:t>
            </w:r>
          </w:p>
        </w:tc>
        <w:tc>
          <w:tcPr>
            <w:tcW w:w="15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09:00 or depending on the distance travelled per Unit</w:t>
            </w:r>
          </w:p>
        </w:tc>
        <w:tc>
          <w:tcPr>
            <w:tcW w:w="15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15:00 or until the last applicant / client has been attended to</w:t>
            </w:r>
          </w:p>
        </w:tc>
        <w:tc>
          <w:tcPr>
            <w:tcW w:w="208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Three (3) – the driver and two (2) administration clerks</w:t>
            </w:r>
          </w:p>
        </w:tc>
      </w:tr>
      <w:tr w:rsidR="008415DE" w:rsidRPr="008415DE" w:rsidTr="008415DE">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Zone 4</w:t>
            </w:r>
            <w:r w:rsidRPr="008415DE">
              <w:rPr>
                <w:rFonts w:ascii="Times New Roman" w:eastAsia="Times New Roman" w:hAnsi="Times New Roman" w:cs="Times New Roman"/>
                <w:sz w:val="24"/>
                <w:szCs w:val="24"/>
                <w:lang w:eastAsia="en-ZA"/>
              </w:rPr>
              <w:br/>
              <w:t>Gauteng</w:t>
            </w:r>
          </w:p>
        </w:tc>
        <w:tc>
          <w:tcPr>
            <w:tcW w:w="135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10</w:t>
            </w:r>
          </w:p>
        </w:tc>
        <w:tc>
          <w:tcPr>
            <w:tcW w:w="15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08:30</w:t>
            </w:r>
          </w:p>
        </w:tc>
        <w:tc>
          <w:tcPr>
            <w:tcW w:w="15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15:00 or until the last applicant / client has been attended to</w:t>
            </w:r>
          </w:p>
        </w:tc>
        <w:tc>
          <w:tcPr>
            <w:tcW w:w="208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Three (3) – the driver and two (2) administration clerks</w:t>
            </w:r>
          </w:p>
        </w:tc>
      </w:tr>
      <w:tr w:rsidR="008415DE" w:rsidRPr="008415DE" w:rsidTr="008415DE">
        <w:trPr>
          <w:tblCellSpacing w:w="0" w:type="dxa"/>
        </w:trPr>
        <w:tc>
          <w:tcPr>
            <w:tcW w:w="18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Zone 4</w:t>
            </w:r>
            <w:r w:rsidRPr="008415DE">
              <w:rPr>
                <w:rFonts w:ascii="Times New Roman" w:eastAsia="Times New Roman" w:hAnsi="Times New Roman" w:cs="Times New Roman"/>
                <w:sz w:val="24"/>
                <w:szCs w:val="24"/>
                <w:lang w:eastAsia="en-ZA"/>
              </w:rPr>
              <w:br/>
              <w:t>Limpopo</w:t>
            </w:r>
          </w:p>
        </w:tc>
        <w:tc>
          <w:tcPr>
            <w:tcW w:w="1350"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16</w:t>
            </w:r>
          </w:p>
        </w:tc>
        <w:tc>
          <w:tcPr>
            <w:tcW w:w="15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09:00 or depending on the distance travelled per Unit</w:t>
            </w:r>
          </w:p>
        </w:tc>
        <w:tc>
          <w:tcPr>
            <w:tcW w:w="157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15:00 or until the last applicant / client has been attended to</w:t>
            </w:r>
          </w:p>
        </w:tc>
        <w:tc>
          <w:tcPr>
            <w:tcW w:w="2085" w:type="dxa"/>
            <w:tcBorders>
              <w:top w:val="outset" w:sz="6" w:space="0" w:color="auto"/>
              <w:left w:val="outset" w:sz="6" w:space="0" w:color="auto"/>
              <w:bottom w:val="outset" w:sz="6" w:space="0" w:color="auto"/>
              <w:right w:val="outset" w:sz="6" w:space="0" w:color="auto"/>
            </w:tcBorders>
            <w:hideMark/>
          </w:tcPr>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Three (3) – the driver and two (2) administration clerks</w:t>
            </w:r>
          </w:p>
        </w:tc>
      </w:tr>
    </w:tbl>
    <w:p w:rsidR="008415DE" w:rsidRPr="008415DE" w:rsidRDefault="008415DE" w:rsidP="008415DE">
      <w:pPr>
        <w:spacing w:before="100" w:beforeAutospacing="1" w:after="240" w:line="240" w:lineRule="auto"/>
        <w:rPr>
          <w:rFonts w:ascii="Times New Roman" w:eastAsia="Times New Roman" w:hAnsi="Times New Roman" w:cs="Times New Roman"/>
          <w:sz w:val="24"/>
          <w:szCs w:val="24"/>
          <w:lang w:eastAsia="en-ZA"/>
        </w:rPr>
      </w:pP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QUESTION 1264</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Mr. A Louw (DA) to ask the Minister of Labour:</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(1) Whether the practice of labour brokering has been outlawed; if not, why not; if so, what are the relevant details;</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(2) </w:t>
      </w:r>
      <w:proofErr w:type="gramStart"/>
      <w:r w:rsidRPr="008415DE">
        <w:rPr>
          <w:rFonts w:ascii="Times New Roman" w:eastAsia="Times New Roman" w:hAnsi="Times New Roman" w:cs="Times New Roman"/>
          <w:sz w:val="24"/>
          <w:szCs w:val="24"/>
          <w:lang w:eastAsia="en-ZA"/>
        </w:rPr>
        <w:t>whether</w:t>
      </w:r>
      <w:proofErr w:type="gramEnd"/>
      <w:r w:rsidRPr="008415DE">
        <w:rPr>
          <w:rFonts w:ascii="Times New Roman" w:eastAsia="Times New Roman" w:hAnsi="Times New Roman" w:cs="Times New Roman"/>
          <w:sz w:val="24"/>
          <w:szCs w:val="24"/>
          <w:lang w:eastAsia="en-ZA"/>
        </w:rPr>
        <w:t xml:space="preserve"> he has formulated a plan to address the reduction of training opportunities that would follow the outlawing of labour brokering; if not, why not; if so, what are the relevant details? NW1609E</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b/>
          <w:bCs/>
          <w:sz w:val="24"/>
          <w:szCs w:val="24"/>
          <w:lang w:eastAsia="en-ZA"/>
        </w:rPr>
        <w:t>WRITTEN REPLY</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lastRenderedPageBreak/>
        <w:t xml:space="preserve">No, there is nothing in our law that refers to the concept of labour broking. The so-called labour brokers legitimised themselves through the use of the provisions of the law that regulate temporary employment services. </w:t>
      </w:r>
    </w:p>
    <w:p w:rsidR="008415DE" w:rsidRPr="008415DE" w:rsidRDefault="008415DE" w:rsidP="008415DE">
      <w:pPr>
        <w:spacing w:before="100" w:beforeAutospacing="1" w:after="100" w:afterAutospacing="1" w:line="240" w:lineRule="auto"/>
        <w:rPr>
          <w:rFonts w:ascii="Times New Roman" w:eastAsia="Times New Roman" w:hAnsi="Times New Roman" w:cs="Times New Roman"/>
          <w:sz w:val="24"/>
          <w:szCs w:val="24"/>
          <w:lang w:eastAsia="en-ZA"/>
        </w:rPr>
      </w:pPr>
      <w:r w:rsidRPr="008415DE">
        <w:rPr>
          <w:rFonts w:ascii="Times New Roman" w:eastAsia="Times New Roman" w:hAnsi="Times New Roman" w:cs="Times New Roman"/>
          <w:sz w:val="24"/>
          <w:szCs w:val="24"/>
          <w:lang w:eastAsia="en-ZA"/>
        </w:rPr>
        <w:t xml:space="preserve">In terms of our skills development legislation workplace skills could be accessed by any other employer or workplace. Therefore, employers could still make use of workplace skills training to develop their personnel. </w:t>
      </w:r>
    </w:p>
    <w:p w:rsidR="006C4247" w:rsidRDefault="006C4247" w:rsidP="006C4247">
      <w:pPr>
        <w:pStyle w:val="NormalWeb"/>
        <w:rPr>
          <w:u w:val="single"/>
        </w:rPr>
      </w:pPr>
      <w:r>
        <w:rPr>
          <w:b/>
          <w:bCs/>
          <w:u w:val="single"/>
        </w:rPr>
        <w:t>QUESTION 1423</w:t>
      </w:r>
    </w:p>
    <w:p w:rsidR="006C4247" w:rsidRDefault="006C4247" w:rsidP="006C4247">
      <w:pPr>
        <w:pStyle w:val="NormalWeb"/>
        <w:rPr>
          <w:u w:val="single"/>
        </w:rPr>
      </w:pPr>
      <w:r>
        <w:rPr>
          <w:b/>
          <w:bCs/>
          <w:u w:val="single"/>
        </w:rPr>
        <w:t>DATE OF PUBLICATION: Friday, 11 September 2009</w:t>
      </w:r>
    </w:p>
    <w:p w:rsidR="006C4247" w:rsidRDefault="006C4247" w:rsidP="006C4247">
      <w:pPr>
        <w:pStyle w:val="NormalWeb"/>
        <w:rPr>
          <w:u w:val="single"/>
        </w:rPr>
      </w:pPr>
      <w:r>
        <w:rPr>
          <w:b/>
          <w:bCs/>
          <w:u w:val="single"/>
        </w:rPr>
        <w:t>INTERNAL QUESTION PAPER NO 16 OF 2009</w:t>
      </w:r>
    </w:p>
    <w:p w:rsidR="006C4247" w:rsidRDefault="006C4247" w:rsidP="006C4247">
      <w:pPr>
        <w:pStyle w:val="NormalWeb"/>
        <w:rPr>
          <w:u w:val="single"/>
        </w:rPr>
      </w:pPr>
      <w:r>
        <w:rPr>
          <w:b/>
          <w:bCs/>
          <w:u w:val="single"/>
        </w:rPr>
        <w:t xml:space="preserve">Dr H C van </w:t>
      </w:r>
      <w:proofErr w:type="spellStart"/>
      <w:r>
        <w:rPr>
          <w:b/>
          <w:bCs/>
          <w:u w:val="single"/>
        </w:rPr>
        <w:t>Schalkwyk</w:t>
      </w:r>
      <w:proofErr w:type="spellEnd"/>
      <w:r>
        <w:rPr>
          <w:b/>
          <w:bCs/>
          <w:u w:val="single"/>
        </w:rPr>
        <w:t xml:space="preserve"> (DA) to ask the Minister of Home Affairs:</w:t>
      </w:r>
    </w:p>
    <w:p w:rsidR="006C4247" w:rsidRDefault="006C4247" w:rsidP="006C4247">
      <w:pPr>
        <w:pStyle w:val="NormalWeb"/>
        <w:rPr>
          <w:u w:val="single"/>
        </w:rPr>
      </w:pPr>
      <w:r>
        <w:rPr>
          <w:u w:val="single"/>
        </w:rPr>
        <w:t>(1) Whether the persons from the State Information Technology Agency (</w:t>
      </w:r>
      <w:proofErr w:type="spellStart"/>
      <w:r>
        <w:rPr>
          <w:u w:val="single"/>
        </w:rPr>
        <w:t>Sita</w:t>
      </w:r>
      <w:proofErr w:type="spellEnd"/>
      <w:r>
        <w:rPr>
          <w:u w:val="single"/>
        </w:rPr>
        <w:t>) responsible for the leaks which led to the cancelling of a tender to issue smart identity cards have been identified; if not, why not; if so,</w:t>
      </w:r>
    </w:p>
    <w:p w:rsidR="006C4247" w:rsidRDefault="006C4247" w:rsidP="006C4247">
      <w:pPr>
        <w:pStyle w:val="NormalWeb"/>
        <w:rPr>
          <w:u w:val="single"/>
        </w:rPr>
      </w:pPr>
      <w:r>
        <w:rPr>
          <w:u w:val="single"/>
        </w:rPr>
        <w:t xml:space="preserve">(2) </w:t>
      </w:r>
      <w:proofErr w:type="gramStart"/>
      <w:r>
        <w:rPr>
          <w:u w:val="single"/>
        </w:rPr>
        <w:t>whether</w:t>
      </w:r>
      <w:proofErr w:type="gramEnd"/>
      <w:r>
        <w:rPr>
          <w:u w:val="single"/>
        </w:rPr>
        <w:t xml:space="preserve"> they have been investigated; if not, why not; if so, what steps were taken against them;</w:t>
      </w:r>
    </w:p>
    <w:p w:rsidR="006C4247" w:rsidRDefault="006C4247" w:rsidP="006C4247">
      <w:pPr>
        <w:pStyle w:val="NormalWeb"/>
        <w:rPr>
          <w:u w:val="single"/>
        </w:rPr>
      </w:pPr>
      <w:r>
        <w:rPr>
          <w:u w:val="single"/>
        </w:rPr>
        <w:t>(3) whether the Auditor-General's report on procurement practices will be made available; if not, what is the position in this regard; if so, when?</w:t>
      </w:r>
    </w:p>
    <w:p w:rsidR="006C4247" w:rsidRDefault="006C4247" w:rsidP="006C4247">
      <w:pPr>
        <w:pStyle w:val="NormalWeb"/>
        <w:rPr>
          <w:u w:val="single"/>
        </w:rPr>
      </w:pPr>
      <w:r>
        <w:rPr>
          <w:u w:val="single"/>
        </w:rPr>
        <w:t>NW1780E</w:t>
      </w:r>
    </w:p>
    <w:p w:rsidR="006C4247" w:rsidRDefault="006C4247" w:rsidP="006C4247">
      <w:pPr>
        <w:pStyle w:val="NormalWeb"/>
        <w:rPr>
          <w:u w:val="single"/>
        </w:rPr>
      </w:pPr>
      <w:r>
        <w:rPr>
          <w:b/>
          <w:bCs/>
          <w:u w:val="single"/>
        </w:rPr>
        <w:t>REPLY</w:t>
      </w:r>
    </w:p>
    <w:p w:rsidR="006C4247" w:rsidRDefault="006C4247" w:rsidP="006C4247">
      <w:pPr>
        <w:pStyle w:val="NormalWeb"/>
        <w:rPr>
          <w:u w:val="single"/>
        </w:rPr>
      </w:pPr>
      <w:r>
        <w:rPr>
          <w:u w:val="single"/>
        </w:rPr>
        <w:t xml:space="preserve">(1) to (3) </w:t>
      </w:r>
      <w:proofErr w:type="gramStart"/>
      <w:r>
        <w:rPr>
          <w:u w:val="single"/>
        </w:rPr>
        <w:t>It</w:t>
      </w:r>
      <w:proofErr w:type="gramEnd"/>
      <w:r>
        <w:rPr>
          <w:u w:val="single"/>
        </w:rPr>
        <w:t xml:space="preserve"> is suggested that the Honourable Member directs his request for the information to the Honourable Minister of Public Service and Administration, as the State Information Technology Agency resorts under his jurisdiction.</w:t>
      </w:r>
    </w:p>
    <w:p w:rsidR="006C4247" w:rsidRPr="006C4247" w:rsidRDefault="006C4247" w:rsidP="006C4247">
      <w:pPr>
        <w:spacing w:after="0" w:line="320" w:lineRule="exact"/>
        <w:jc w:val="both"/>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u w:val="single"/>
          <w:lang w:eastAsia="en-ZA"/>
        </w:rPr>
        <w:t>QUESTION 2086</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u w:val="single"/>
          <w:lang w:eastAsia="en-ZA"/>
        </w:rPr>
        <w:t>DATE OF PUBLICATION: Monday, 2 November 2009</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u w:val="single"/>
          <w:lang w:eastAsia="en-ZA"/>
        </w:rPr>
        <w:t>INTERNAL QUESTION PAPER NO 26 OF 2009</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 xml:space="preserve">Mrs S V </w:t>
      </w:r>
      <w:proofErr w:type="spellStart"/>
      <w:r w:rsidRPr="006C4247">
        <w:rPr>
          <w:rFonts w:ascii="Times New Roman" w:eastAsia="Times New Roman" w:hAnsi="Times New Roman" w:cs="Times New Roman"/>
          <w:b/>
          <w:bCs/>
          <w:sz w:val="24"/>
          <w:szCs w:val="24"/>
          <w:lang w:eastAsia="en-ZA"/>
        </w:rPr>
        <w:t>Kalyan</w:t>
      </w:r>
      <w:proofErr w:type="spellEnd"/>
      <w:r w:rsidRPr="006C4247">
        <w:rPr>
          <w:rFonts w:ascii="Times New Roman" w:eastAsia="Times New Roman" w:hAnsi="Times New Roman" w:cs="Times New Roman"/>
          <w:b/>
          <w:bCs/>
          <w:sz w:val="24"/>
          <w:szCs w:val="24"/>
          <w:lang w:eastAsia="en-ZA"/>
        </w:rPr>
        <w:t xml:space="preserve"> (DA) to ask the Minister of Home Affairs:</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Whether her department has a strategy in place to deal with the impacts of climate change on migration within Southern Africa; if not, why not; if so, what are the relevant details?</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NW2742E</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REPLY</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No. </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b/>
          <w:bCs/>
          <w:sz w:val="24"/>
          <w:szCs w:val="24"/>
          <w:u w:val="single"/>
          <w:lang w:eastAsia="en-ZA"/>
        </w:rPr>
        <w:lastRenderedPageBreak/>
        <w:t>QUESTION 1111</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b/>
          <w:bCs/>
          <w:sz w:val="24"/>
          <w:szCs w:val="24"/>
          <w:u w:val="single"/>
          <w:lang w:eastAsia="en-ZA"/>
        </w:rPr>
        <w:br/>
        <w:t>DATE OF PUBLICATION: Friday, 4 September 2009</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b/>
          <w:bCs/>
          <w:sz w:val="24"/>
          <w:szCs w:val="24"/>
          <w:u w:val="single"/>
          <w:lang w:eastAsia="en-ZA"/>
        </w:rPr>
        <w:t>INTERNAL QUESTION PAPER NO 13 of 2009</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b/>
          <w:bCs/>
          <w:sz w:val="24"/>
          <w:szCs w:val="24"/>
          <w:u w:val="single"/>
          <w:lang w:eastAsia="en-ZA"/>
        </w:rPr>
        <w:t xml:space="preserve">Mrs J F </w:t>
      </w:r>
      <w:proofErr w:type="spellStart"/>
      <w:r w:rsidRPr="006C4247">
        <w:rPr>
          <w:rFonts w:ascii="Times New Roman" w:eastAsia="Times New Roman" w:hAnsi="Times New Roman" w:cs="Times New Roman"/>
          <w:b/>
          <w:bCs/>
          <w:sz w:val="24"/>
          <w:szCs w:val="24"/>
          <w:u w:val="single"/>
          <w:lang w:eastAsia="en-ZA"/>
        </w:rPr>
        <w:t>Terblanche</w:t>
      </w:r>
      <w:proofErr w:type="spellEnd"/>
      <w:r w:rsidRPr="006C4247">
        <w:rPr>
          <w:rFonts w:ascii="Times New Roman" w:eastAsia="Times New Roman" w:hAnsi="Times New Roman" w:cs="Times New Roman"/>
          <w:b/>
          <w:bCs/>
          <w:sz w:val="24"/>
          <w:szCs w:val="24"/>
          <w:u w:val="single"/>
          <w:lang w:eastAsia="en-ZA"/>
        </w:rPr>
        <w:t xml:space="preserve"> (DA) to ask the Minister of Home Affairs:</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sz w:val="24"/>
          <w:szCs w:val="24"/>
          <w:u w:val="single"/>
          <w:lang w:eastAsia="en-ZA"/>
        </w:rPr>
        <w:t>How many vacancies were there as at 30 April 2009 for (a) counter staff, (b) supervisors and (c) management at each office in KwaZulu-Natal?</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sz w:val="24"/>
          <w:szCs w:val="24"/>
          <w:u w:val="single"/>
          <w:lang w:eastAsia="en-ZA"/>
        </w:rPr>
        <w:t>NW1374E</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b/>
          <w:bCs/>
          <w:sz w:val="24"/>
          <w:szCs w:val="24"/>
          <w:u w:val="single"/>
          <w:lang w:eastAsia="en-ZA"/>
        </w:rPr>
        <w:t>REPLY</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b/>
          <w:bCs/>
          <w:sz w:val="24"/>
          <w:szCs w:val="24"/>
          <w:u w:val="single"/>
          <w:lang w:eastAsia="en-ZA"/>
        </w:rPr>
        <w:t>Abbreviations</w:t>
      </w:r>
      <w:r w:rsidRPr="006C4247">
        <w:rPr>
          <w:rFonts w:ascii="Times New Roman" w:eastAsia="Times New Roman" w:hAnsi="Times New Roman" w:cs="Times New Roman"/>
          <w:sz w:val="24"/>
          <w:szCs w:val="24"/>
          <w:u w:val="single"/>
          <w:lang w:eastAsia="en-ZA"/>
        </w:rPr>
        <w:t>: RO: Regional Office</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sz w:val="24"/>
          <w:szCs w:val="24"/>
          <w:u w:val="single"/>
          <w:lang w:eastAsia="en-ZA"/>
        </w:rPr>
        <w:t>DO: District Office</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sz w:val="24"/>
          <w:szCs w:val="24"/>
          <w:u w:val="single"/>
          <w:lang w:eastAsia="en-ZA"/>
        </w:rPr>
        <w:t>BP: Border Post</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sz w:val="24"/>
          <w:szCs w:val="24"/>
          <w:u w:val="single"/>
          <w:lang w:eastAsia="en-ZA"/>
        </w:rPr>
        <w:t xml:space="preserve">The number of vacant posts relating to </w:t>
      </w:r>
      <w:r w:rsidRPr="006C4247">
        <w:rPr>
          <w:rFonts w:ascii="Times New Roman" w:eastAsia="Times New Roman" w:hAnsi="Times New Roman" w:cs="Times New Roman"/>
          <w:b/>
          <w:bCs/>
          <w:sz w:val="24"/>
          <w:szCs w:val="24"/>
          <w:u w:val="single"/>
          <w:lang w:eastAsia="en-ZA"/>
        </w:rPr>
        <w:t>Civic Services</w:t>
      </w:r>
      <w:r w:rsidRPr="006C4247">
        <w:rPr>
          <w:rFonts w:ascii="Times New Roman" w:eastAsia="Times New Roman" w:hAnsi="Times New Roman" w:cs="Times New Roman"/>
          <w:sz w:val="24"/>
          <w:szCs w:val="24"/>
          <w:u w:val="single"/>
          <w:lang w:eastAsia="en-ZA"/>
        </w:rPr>
        <w:t xml:space="preserve"> at each office in KwaZulu-Natal:</w:t>
      </w:r>
    </w:p>
    <w:tbl>
      <w:tblPr>
        <w:tblW w:w="9285" w:type="dxa"/>
        <w:tblCellSpacing w:w="0" w:type="dxa"/>
        <w:tblCellMar>
          <w:left w:w="0" w:type="dxa"/>
          <w:right w:w="0" w:type="dxa"/>
        </w:tblCellMar>
        <w:tblLook w:val="04A0"/>
      </w:tblPr>
      <w:tblGrid>
        <w:gridCol w:w="3375"/>
        <w:gridCol w:w="2175"/>
        <w:gridCol w:w="1950"/>
        <w:gridCol w:w="1785"/>
      </w:tblGrid>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OFFICE</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COUNTER STAFF</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SUPERVISORS</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MANAGERS</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UMLAZI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PORT OF ENTRY: DURBAN HARBOUR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INTERNATIONAL AIRPORT DURBAN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PROSPECTON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UMBUMBULU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RO: ETHEKWINI</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15</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COMMERCIAL ROAD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4</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PINETOWN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NDWEDWE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TONGAAT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KWADUKUZA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4</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PHOENIX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MAPHUMULO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KWAMASHU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RO: UGU</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4</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KOKSTAD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SCOTTBURGH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4</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IXOPO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4</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UMZIMKULU.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AMAJUBA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7</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LADYSMITH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ESTCOURT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MSINGA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lastRenderedPageBreak/>
              <w:t xml:space="preserve">DO: NQUTU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DUNDEE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ZULULAND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17</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3</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NGOTSHANE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NONGOMA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4</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VRYHEID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9</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NKANDLA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UTHUNGULU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3</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EMPANGENI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3</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MTUBATUBA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11</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HLUHLUWE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5</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INGWAVUMA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ESHOWE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5</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BP: GOLELA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BP: KOSI BAY</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BP: ONVERWACHT</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BP: SANI PASS</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BP: BOESMANSNEK</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UMGUNGUNDLOVU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15</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3</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GREYTOWN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3</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TOTAL</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173</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30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9</w:t>
            </w:r>
          </w:p>
        </w:tc>
      </w:tr>
    </w:tbl>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sz w:val="24"/>
          <w:szCs w:val="24"/>
          <w:u w:val="single"/>
          <w:lang w:eastAsia="en-ZA"/>
        </w:rPr>
        <w:t xml:space="preserve">The number of vacant posts relating to </w:t>
      </w:r>
      <w:r w:rsidRPr="006C4247">
        <w:rPr>
          <w:rFonts w:ascii="Times New Roman" w:eastAsia="Times New Roman" w:hAnsi="Times New Roman" w:cs="Times New Roman"/>
          <w:b/>
          <w:bCs/>
          <w:sz w:val="24"/>
          <w:szCs w:val="24"/>
          <w:u w:val="single"/>
          <w:lang w:eastAsia="en-ZA"/>
        </w:rPr>
        <w:t>Immigration Services</w:t>
      </w:r>
      <w:r w:rsidRPr="006C4247">
        <w:rPr>
          <w:rFonts w:ascii="Times New Roman" w:eastAsia="Times New Roman" w:hAnsi="Times New Roman" w:cs="Times New Roman"/>
          <w:sz w:val="24"/>
          <w:szCs w:val="24"/>
          <w:u w:val="single"/>
          <w:lang w:eastAsia="en-ZA"/>
        </w:rPr>
        <w:t xml:space="preserve"> at each office in </w:t>
      </w:r>
      <w:r w:rsidRPr="006C4247">
        <w:rPr>
          <w:rFonts w:ascii="Times New Roman" w:eastAsia="Times New Roman" w:hAnsi="Times New Roman" w:cs="Times New Roman"/>
          <w:sz w:val="24"/>
          <w:szCs w:val="24"/>
          <w:u w:val="single"/>
          <w:lang w:eastAsia="en-ZA"/>
        </w:rPr>
        <w:br/>
        <w:t>KwaZulu-Natal:</w:t>
      </w:r>
    </w:p>
    <w:tbl>
      <w:tblPr>
        <w:tblW w:w="9285" w:type="dxa"/>
        <w:tblCellSpacing w:w="0" w:type="dxa"/>
        <w:tblCellMar>
          <w:left w:w="0" w:type="dxa"/>
          <w:right w:w="0" w:type="dxa"/>
        </w:tblCellMar>
        <w:tblLook w:val="04A0"/>
      </w:tblPr>
      <w:tblGrid>
        <w:gridCol w:w="3375"/>
        <w:gridCol w:w="2175"/>
        <w:gridCol w:w="1950"/>
        <w:gridCol w:w="1785"/>
      </w:tblGrid>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OFFICE</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COUNTER STAFF</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SUPERVISORS</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MANAGERS</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UMLAZI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PORT OF ENTRY: DURBAN HARBOUR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5</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INTERNATIONAL AIRPORT DURBAN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4</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PROSPECTON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UMBUMBULU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RO: ETHEKWINI</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3</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COMMERCIAL ROAD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PINETOWN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NDWEDWE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TONGAAT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KWADUKUZA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PHOENIX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MAPHUMULO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KWAMASHU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RO: UGU</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KOKSTAD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SCOTTBURGH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IXOPO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UMZIMKULU.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AMAJUBA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LADYSMITH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ESTCOURT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lastRenderedPageBreak/>
              <w:t xml:space="preserve">DO MSINGA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NQUTU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DUNDEE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ZULULAND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NGOTSHANE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NONGOMA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VRYHEID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NKANDLA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UTHUNGULU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5</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EMPANGENI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MTUBATUBA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HLUHLUWE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INGWAVUMA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ESHOWE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BP: GOLELA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5</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BP: KOSI BAY</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BP: ONVERWACHT</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BP: SANI PASS</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BP: BOESMANSNEK</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UMGUNGUNDLOVU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GREYTOWN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TOTAL</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28</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13</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7</w:t>
            </w:r>
          </w:p>
        </w:tc>
      </w:tr>
    </w:tbl>
    <w:p w:rsidR="006C4247" w:rsidRPr="006C4247" w:rsidRDefault="006C4247" w:rsidP="006C4247">
      <w:pPr>
        <w:spacing w:before="100" w:beforeAutospacing="1" w:after="240"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b/>
          <w:bCs/>
          <w:sz w:val="24"/>
          <w:szCs w:val="24"/>
          <w:u w:val="single"/>
          <w:lang w:eastAsia="en-ZA"/>
        </w:rPr>
        <w:t>NATIONAL ASSEMBLY</w:t>
      </w:r>
      <w:r w:rsidRPr="006C4247">
        <w:rPr>
          <w:rFonts w:ascii="Times New Roman" w:eastAsia="Times New Roman" w:hAnsi="Times New Roman" w:cs="Times New Roman"/>
          <w:sz w:val="24"/>
          <w:szCs w:val="24"/>
          <w:u w:val="single"/>
          <w:lang w:eastAsia="en-ZA"/>
        </w:rPr>
        <w:br/>
      </w:r>
      <w:r w:rsidRPr="006C4247">
        <w:rPr>
          <w:rFonts w:ascii="Times New Roman" w:eastAsia="Times New Roman" w:hAnsi="Times New Roman" w:cs="Times New Roman"/>
          <w:sz w:val="24"/>
          <w:szCs w:val="24"/>
          <w:u w:val="single"/>
          <w:lang w:eastAsia="en-ZA"/>
        </w:rPr>
        <w:br/>
      </w:r>
      <w:r w:rsidRPr="006C4247">
        <w:rPr>
          <w:rFonts w:ascii="Times New Roman" w:eastAsia="Times New Roman" w:hAnsi="Times New Roman" w:cs="Times New Roman"/>
          <w:b/>
          <w:bCs/>
          <w:sz w:val="24"/>
          <w:szCs w:val="24"/>
          <w:u w:val="single"/>
          <w:lang w:eastAsia="en-ZA"/>
        </w:rPr>
        <w:t>FOR WRITTEN REPLY</w:t>
      </w:r>
      <w:r w:rsidRPr="006C4247">
        <w:rPr>
          <w:rFonts w:ascii="Times New Roman" w:eastAsia="Times New Roman" w:hAnsi="Times New Roman" w:cs="Times New Roman"/>
          <w:b/>
          <w:bCs/>
          <w:sz w:val="24"/>
          <w:szCs w:val="24"/>
          <w:u w:val="single"/>
          <w:lang w:eastAsia="en-ZA"/>
        </w:rPr>
        <w:br/>
      </w:r>
      <w:r w:rsidRPr="006C4247">
        <w:rPr>
          <w:rFonts w:ascii="Times New Roman" w:eastAsia="Times New Roman" w:hAnsi="Times New Roman" w:cs="Times New Roman"/>
          <w:b/>
          <w:bCs/>
          <w:sz w:val="24"/>
          <w:szCs w:val="24"/>
          <w:u w:val="single"/>
          <w:lang w:eastAsia="en-ZA"/>
        </w:rPr>
        <w:br/>
        <w:t>QUESTION 1111</w:t>
      </w:r>
      <w:r w:rsidRPr="006C4247">
        <w:rPr>
          <w:rFonts w:ascii="Times New Roman" w:eastAsia="Times New Roman" w:hAnsi="Times New Roman" w:cs="Times New Roman"/>
          <w:sz w:val="24"/>
          <w:szCs w:val="24"/>
          <w:u w:val="single"/>
          <w:lang w:eastAsia="en-ZA"/>
        </w:rPr>
        <w:br/>
      </w:r>
      <w:r w:rsidRPr="006C4247">
        <w:rPr>
          <w:rFonts w:ascii="Times New Roman" w:eastAsia="Times New Roman" w:hAnsi="Times New Roman" w:cs="Times New Roman"/>
          <w:b/>
          <w:bCs/>
          <w:sz w:val="24"/>
          <w:szCs w:val="24"/>
          <w:u w:val="single"/>
          <w:lang w:eastAsia="en-ZA"/>
        </w:rPr>
        <w:br/>
        <w:t>DATE OF PUBLICATION: Friday, 4 September 2009</w:t>
      </w:r>
      <w:r w:rsidRPr="006C4247">
        <w:rPr>
          <w:rFonts w:ascii="Times New Roman" w:eastAsia="Times New Roman" w:hAnsi="Times New Roman" w:cs="Times New Roman"/>
          <w:b/>
          <w:bCs/>
          <w:sz w:val="24"/>
          <w:szCs w:val="24"/>
          <w:u w:val="single"/>
          <w:lang w:eastAsia="en-ZA"/>
        </w:rPr>
        <w:br/>
      </w:r>
      <w:r w:rsidRPr="006C4247">
        <w:rPr>
          <w:rFonts w:ascii="Times New Roman" w:eastAsia="Times New Roman" w:hAnsi="Times New Roman" w:cs="Times New Roman"/>
          <w:b/>
          <w:bCs/>
          <w:sz w:val="24"/>
          <w:szCs w:val="24"/>
          <w:u w:val="single"/>
          <w:lang w:eastAsia="en-ZA"/>
        </w:rPr>
        <w:br/>
        <w:t>INTERNAL QUESTION PAPER NO 13 of 2009</w:t>
      </w:r>
      <w:r w:rsidRPr="006C4247">
        <w:rPr>
          <w:rFonts w:ascii="Times New Roman" w:eastAsia="Times New Roman" w:hAnsi="Times New Roman" w:cs="Times New Roman"/>
          <w:sz w:val="24"/>
          <w:szCs w:val="24"/>
          <w:u w:val="single"/>
          <w:lang w:eastAsia="en-ZA"/>
        </w:rPr>
        <w:br/>
      </w:r>
      <w:r w:rsidRPr="006C4247">
        <w:rPr>
          <w:rFonts w:ascii="Times New Roman" w:eastAsia="Times New Roman" w:hAnsi="Times New Roman" w:cs="Times New Roman"/>
          <w:sz w:val="24"/>
          <w:szCs w:val="24"/>
          <w:u w:val="single"/>
          <w:lang w:eastAsia="en-ZA"/>
        </w:rPr>
        <w:br/>
      </w:r>
      <w:r w:rsidRPr="006C4247">
        <w:rPr>
          <w:rFonts w:ascii="Times New Roman" w:eastAsia="Times New Roman" w:hAnsi="Times New Roman" w:cs="Times New Roman"/>
          <w:b/>
          <w:bCs/>
          <w:sz w:val="24"/>
          <w:szCs w:val="24"/>
          <w:u w:val="single"/>
          <w:lang w:eastAsia="en-ZA"/>
        </w:rPr>
        <w:t xml:space="preserve">Mrs J F </w:t>
      </w:r>
      <w:proofErr w:type="spellStart"/>
      <w:r w:rsidRPr="006C4247">
        <w:rPr>
          <w:rFonts w:ascii="Times New Roman" w:eastAsia="Times New Roman" w:hAnsi="Times New Roman" w:cs="Times New Roman"/>
          <w:b/>
          <w:bCs/>
          <w:sz w:val="24"/>
          <w:szCs w:val="24"/>
          <w:u w:val="single"/>
          <w:lang w:eastAsia="en-ZA"/>
        </w:rPr>
        <w:t>Terblanche</w:t>
      </w:r>
      <w:proofErr w:type="spellEnd"/>
      <w:r w:rsidRPr="006C4247">
        <w:rPr>
          <w:rFonts w:ascii="Times New Roman" w:eastAsia="Times New Roman" w:hAnsi="Times New Roman" w:cs="Times New Roman"/>
          <w:b/>
          <w:bCs/>
          <w:sz w:val="24"/>
          <w:szCs w:val="24"/>
          <w:u w:val="single"/>
          <w:lang w:eastAsia="en-ZA"/>
        </w:rPr>
        <w:t xml:space="preserve"> (DA) to ask the Minister of Home Affairs:</w:t>
      </w:r>
      <w:r w:rsidRPr="006C4247">
        <w:rPr>
          <w:rFonts w:ascii="Times New Roman" w:eastAsia="Times New Roman" w:hAnsi="Times New Roman" w:cs="Times New Roman"/>
          <w:b/>
          <w:bCs/>
          <w:sz w:val="24"/>
          <w:szCs w:val="24"/>
          <w:u w:val="single"/>
          <w:lang w:eastAsia="en-ZA"/>
        </w:rPr>
        <w:br/>
      </w:r>
      <w:r w:rsidRPr="006C4247">
        <w:rPr>
          <w:rFonts w:ascii="Times New Roman" w:eastAsia="Times New Roman" w:hAnsi="Times New Roman" w:cs="Times New Roman"/>
          <w:sz w:val="24"/>
          <w:szCs w:val="24"/>
          <w:u w:val="single"/>
          <w:lang w:eastAsia="en-ZA"/>
        </w:rPr>
        <w:br/>
        <w:t>How many vacancies were there as at 30 April 2009 for (a) counter staff, (b) supervisors and (c) management at each office in KwaZulu-Natal?</w:t>
      </w:r>
      <w:r w:rsidRPr="006C4247">
        <w:rPr>
          <w:rFonts w:ascii="Times New Roman" w:eastAsia="Times New Roman" w:hAnsi="Times New Roman" w:cs="Times New Roman"/>
          <w:sz w:val="24"/>
          <w:szCs w:val="24"/>
          <w:u w:val="single"/>
          <w:lang w:eastAsia="en-ZA"/>
        </w:rPr>
        <w:br/>
        <w:t>NW1374E</w:t>
      </w:r>
      <w:r w:rsidRPr="006C4247">
        <w:rPr>
          <w:rFonts w:ascii="Times New Roman" w:eastAsia="Times New Roman" w:hAnsi="Times New Roman" w:cs="Times New Roman"/>
          <w:sz w:val="24"/>
          <w:szCs w:val="24"/>
          <w:u w:val="single"/>
          <w:lang w:eastAsia="en-ZA"/>
        </w:rPr>
        <w:br/>
      </w:r>
      <w:r w:rsidRPr="006C4247">
        <w:rPr>
          <w:rFonts w:ascii="Times New Roman" w:eastAsia="Times New Roman" w:hAnsi="Times New Roman" w:cs="Times New Roman"/>
          <w:sz w:val="24"/>
          <w:szCs w:val="24"/>
          <w:u w:val="single"/>
          <w:lang w:eastAsia="en-ZA"/>
        </w:rPr>
        <w:br/>
      </w:r>
      <w:r w:rsidRPr="006C4247">
        <w:rPr>
          <w:rFonts w:ascii="Times New Roman" w:eastAsia="Times New Roman" w:hAnsi="Times New Roman" w:cs="Times New Roman"/>
          <w:b/>
          <w:bCs/>
          <w:sz w:val="24"/>
          <w:szCs w:val="24"/>
          <w:u w:val="single"/>
          <w:lang w:eastAsia="en-ZA"/>
        </w:rPr>
        <w:t>REPLY</w:t>
      </w:r>
      <w:r w:rsidRPr="006C4247">
        <w:rPr>
          <w:rFonts w:ascii="Times New Roman" w:eastAsia="Times New Roman" w:hAnsi="Times New Roman" w:cs="Times New Roman"/>
          <w:b/>
          <w:bCs/>
          <w:sz w:val="24"/>
          <w:szCs w:val="24"/>
          <w:u w:val="single"/>
          <w:lang w:eastAsia="en-ZA"/>
        </w:rPr>
        <w:br/>
      </w:r>
      <w:r w:rsidRPr="006C4247">
        <w:rPr>
          <w:rFonts w:ascii="Times New Roman" w:eastAsia="Times New Roman" w:hAnsi="Times New Roman" w:cs="Times New Roman"/>
          <w:sz w:val="24"/>
          <w:szCs w:val="24"/>
          <w:u w:val="single"/>
          <w:lang w:eastAsia="en-ZA"/>
        </w:rPr>
        <w:br/>
      </w:r>
      <w:r w:rsidRPr="006C4247">
        <w:rPr>
          <w:rFonts w:ascii="Times New Roman" w:eastAsia="Times New Roman" w:hAnsi="Times New Roman" w:cs="Times New Roman"/>
          <w:b/>
          <w:bCs/>
          <w:sz w:val="24"/>
          <w:szCs w:val="24"/>
          <w:u w:val="single"/>
          <w:lang w:eastAsia="en-ZA"/>
        </w:rPr>
        <w:t>Abbreviations</w:t>
      </w:r>
      <w:r w:rsidRPr="006C4247">
        <w:rPr>
          <w:rFonts w:ascii="Times New Roman" w:eastAsia="Times New Roman" w:hAnsi="Times New Roman" w:cs="Times New Roman"/>
          <w:sz w:val="24"/>
          <w:szCs w:val="24"/>
          <w:u w:val="single"/>
          <w:lang w:eastAsia="en-ZA"/>
        </w:rPr>
        <w:t>: RO: Regional Office</w:t>
      </w:r>
      <w:r w:rsidRPr="006C4247">
        <w:rPr>
          <w:rFonts w:ascii="Times New Roman" w:eastAsia="Times New Roman" w:hAnsi="Times New Roman" w:cs="Times New Roman"/>
          <w:sz w:val="24"/>
          <w:szCs w:val="24"/>
          <w:u w:val="single"/>
          <w:lang w:eastAsia="en-ZA"/>
        </w:rPr>
        <w:br/>
        <w:t>DO: District Office</w:t>
      </w:r>
      <w:r w:rsidRPr="006C4247">
        <w:rPr>
          <w:rFonts w:ascii="Times New Roman" w:eastAsia="Times New Roman" w:hAnsi="Times New Roman" w:cs="Times New Roman"/>
          <w:sz w:val="24"/>
          <w:szCs w:val="24"/>
          <w:u w:val="single"/>
          <w:lang w:eastAsia="en-ZA"/>
        </w:rPr>
        <w:br/>
        <w:t>BP: Border Post</w:t>
      </w:r>
      <w:r w:rsidRPr="006C4247">
        <w:rPr>
          <w:rFonts w:ascii="Times New Roman" w:eastAsia="Times New Roman" w:hAnsi="Times New Roman" w:cs="Times New Roman"/>
          <w:sz w:val="24"/>
          <w:szCs w:val="24"/>
          <w:u w:val="single"/>
          <w:lang w:eastAsia="en-ZA"/>
        </w:rPr>
        <w:br/>
      </w:r>
      <w:r w:rsidRPr="006C4247">
        <w:rPr>
          <w:rFonts w:ascii="Times New Roman" w:eastAsia="Times New Roman" w:hAnsi="Times New Roman" w:cs="Times New Roman"/>
          <w:sz w:val="24"/>
          <w:szCs w:val="24"/>
          <w:u w:val="single"/>
          <w:lang w:eastAsia="en-ZA"/>
        </w:rPr>
        <w:br/>
      </w:r>
      <w:proofErr w:type="gramStart"/>
      <w:r w:rsidRPr="006C4247">
        <w:rPr>
          <w:rFonts w:ascii="Times New Roman" w:eastAsia="Times New Roman" w:hAnsi="Times New Roman" w:cs="Times New Roman"/>
          <w:sz w:val="24"/>
          <w:szCs w:val="24"/>
          <w:u w:val="single"/>
          <w:lang w:eastAsia="en-ZA"/>
        </w:rPr>
        <w:t>The</w:t>
      </w:r>
      <w:proofErr w:type="gramEnd"/>
      <w:r w:rsidRPr="006C4247">
        <w:rPr>
          <w:rFonts w:ascii="Times New Roman" w:eastAsia="Times New Roman" w:hAnsi="Times New Roman" w:cs="Times New Roman"/>
          <w:sz w:val="24"/>
          <w:szCs w:val="24"/>
          <w:u w:val="single"/>
          <w:lang w:eastAsia="en-ZA"/>
        </w:rPr>
        <w:t xml:space="preserve"> number of vacant posts relating to </w:t>
      </w:r>
      <w:r w:rsidRPr="006C4247">
        <w:rPr>
          <w:rFonts w:ascii="Times New Roman" w:eastAsia="Times New Roman" w:hAnsi="Times New Roman" w:cs="Times New Roman"/>
          <w:b/>
          <w:bCs/>
          <w:sz w:val="24"/>
          <w:szCs w:val="24"/>
          <w:u w:val="single"/>
          <w:lang w:eastAsia="en-ZA"/>
        </w:rPr>
        <w:t>Civic Services</w:t>
      </w:r>
      <w:r w:rsidRPr="006C4247">
        <w:rPr>
          <w:rFonts w:ascii="Times New Roman" w:eastAsia="Times New Roman" w:hAnsi="Times New Roman" w:cs="Times New Roman"/>
          <w:sz w:val="24"/>
          <w:szCs w:val="24"/>
          <w:u w:val="single"/>
          <w:lang w:eastAsia="en-ZA"/>
        </w:rPr>
        <w:t xml:space="preserve"> at each office in KwaZulu-Natal:</w:t>
      </w:r>
    </w:p>
    <w:tbl>
      <w:tblPr>
        <w:tblW w:w="9285" w:type="dxa"/>
        <w:tblCellSpacing w:w="0" w:type="dxa"/>
        <w:tblCellMar>
          <w:left w:w="0" w:type="dxa"/>
          <w:right w:w="0" w:type="dxa"/>
        </w:tblCellMar>
        <w:tblLook w:val="04A0"/>
      </w:tblPr>
      <w:tblGrid>
        <w:gridCol w:w="3375"/>
        <w:gridCol w:w="2175"/>
        <w:gridCol w:w="1950"/>
        <w:gridCol w:w="1785"/>
      </w:tblGrid>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240"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OFFICE</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COUNTER STAFF</w:t>
            </w:r>
          </w:p>
        </w:tc>
        <w:tc>
          <w:tcPr>
            <w:tcW w:w="1950" w:type="dxa"/>
            <w:noWrap/>
            <w:vAlign w:val="bottom"/>
            <w:hideMark/>
          </w:tcPr>
          <w:p w:rsidR="006C4247" w:rsidRPr="006C4247" w:rsidRDefault="006C4247" w:rsidP="006C4247">
            <w:pPr>
              <w:spacing w:before="100" w:beforeAutospacing="1" w:after="240"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SUPERVISORS</w:t>
            </w:r>
          </w:p>
        </w:tc>
        <w:tc>
          <w:tcPr>
            <w:tcW w:w="1785" w:type="dxa"/>
            <w:noWrap/>
            <w:vAlign w:val="bottom"/>
            <w:hideMark/>
          </w:tcPr>
          <w:p w:rsidR="006C4247" w:rsidRPr="006C4247" w:rsidRDefault="006C4247" w:rsidP="006C4247">
            <w:pPr>
              <w:spacing w:before="100" w:beforeAutospacing="1" w:after="240"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MANAGERS</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UMLAZI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lastRenderedPageBreak/>
              <w:t xml:space="preserve">PORT OF ENTRY: DURBAN HARBOUR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INTERNATIONAL AIRPORT DURBAN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PROSPECTON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UMBUMBULU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RO: ETHEKWINI</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15</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COMMERCIAL ROAD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4</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PINETOWN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NDWEDWE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TONGAAT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KWADUKUZA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4</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PHOENIX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MAPHUMULO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KWAMASHU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RO: UGU</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4</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KOKSTAD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SCOTTBURGH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4</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IXOPO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4</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UMZIMKULU.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AMAJUBA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7</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LADYSMITH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ESTCOURT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MSINGA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NQUTU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DUNDEE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ZULULAND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17</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3</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NGOTSHANE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NONGOMA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4</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VRYHEID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9</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NKANDLA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UTHUNGULU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3</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EMPANGENI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3</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MTUBATUBA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11</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HLUHLUWE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5</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INGWAVUMA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ESHOWE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5</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BP: GOLELA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BP: KOSI BAY</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BP: ONVERWACHT</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BP: SANI PASS</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BP: BOESMANSNEK</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UMGUNGUNDLOVU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15</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3</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GREYTOWN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3</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TOTAL</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173</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30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9</w:t>
            </w:r>
          </w:p>
        </w:tc>
      </w:tr>
    </w:tbl>
    <w:p w:rsidR="006C4247" w:rsidRPr="006C4247" w:rsidRDefault="006C4247" w:rsidP="006C4247">
      <w:pPr>
        <w:spacing w:before="100" w:beforeAutospacing="1" w:after="240"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sz w:val="24"/>
          <w:szCs w:val="24"/>
          <w:u w:val="single"/>
          <w:lang w:eastAsia="en-ZA"/>
        </w:rPr>
        <w:br/>
        <w:t xml:space="preserve">The number of vacant posts relating to </w:t>
      </w:r>
      <w:r w:rsidRPr="006C4247">
        <w:rPr>
          <w:rFonts w:ascii="Times New Roman" w:eastAsia="Times New Roman" w:hAnsi="Times New Roman" w:cs="Times New Roman"/>
          <w:b/>
          <w:bCs/>
          <w:sz w:val="24"/>
          <w:szCs w:val="24"/>
          <w:u w:val="single"/>
          <w:lang w:eastAsia="en-ZA"/>
        </w:rPr>
        <w:t>Immigration Services</w:t>
      </w:r>
      <w:r w:rsidRPr="006C4247">
        <w:rPr>
          <w:rFonts w:ascii="Times New Roman" w:eastAsia="Times New Roman" w:hAnsi="Times New Roman" w:cs="Times New Roman"/>
          <w:sz w:val="24"/>
          <w:szCs w:val="24"/>
          <w:u w:val="single"/>
          <w:lang w:eastAsia="en-ZA"/>
        </w:rPr>
        <w:t xml:space="preserve"> at each office in </w:t>
      </w:r>
      <w:r w:rsidRPr="006C4247">
        <w:rPr>
          <w:rFonts w:ascii="Times New Roman" w:eastAsia="Times New Roman" w:hAnsi="Times New Roman" w:cs="Times New Roman"/>
          <w:sz w:val="24"/>
          <w:szCs w:val="24"/>
          <w:u w:val="single"/>
          <w:lang w:eastAsia="en-ZA"/>
        </w:rPr>
        <w:br/>
        <w:t>KwaZulu-Natal:</w:t>
      </w:r>
    </w:p>
    <w:tbl>
      <w:tblPr>
        <w:tblW w:w="9285" w:type="dxa"/>
        <w:tblCellSpacing w:w="0" w:type="dxa"/>
        <w:tblCellMar>
          <w:left w:w="0" w:type="dxa"/>
          <w:right w:w="0" w:type="dxa"/>
        </w:tblCellMar>
        <w:tblLook w:val="04A0"/>
      </w:tblPr>
      <w:tblGrid>
        <w:gridCol w:w="3375"/>
        <w:gridCol w:w="2175"/>
        <w:gridCol w:w="1950"/>
        <w:gridCol w:w="1785"/>
      </w:tblGrid>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240"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lastRenderedPageBreak/>
              <w:t>OFFICE</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COUNTER STAFF</w:t>
            </w:r>
          </w:p>
        </w:tc>
        <w:tc>
          <w:tcPr>
            <w:tcW w:w="1950" w:type="dxa"/>
            <w:noWrap/>
            <w:vAlign w:val="bottom"/>
            <w:hideMark/>
          </w:tcPr>
          <w:p w:rsidR="006C4247" w:rsidRPr="006C4247" w:rsidRDefault="006C4247" w:rsidP="006C4247">
            <w:pPr>
              <w:spacing w:before="100" w:beforeAutospacing="1" w:after="240"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SUPERVISORS</w:t>
            </w:r>
          </w:p>
        </w:tc>
        <w:tc>
          <w:tcPr>
            <w:tcW w:w="1785" w:type="dxa"/>
            <w:noWrap/>
            <w:vAlign w:val="bottom"/>
            <w:hideMark/>
          </w:tcPr>
          <w:p w:rsidR="006C4247" w:rsidRPr="006C4247" w:rsidRDefault="006C4247" w:rsidP="006C4247">
            <w:pPr>
              <w:spacing w:before="100" w:beforeAutospacing="1" w:after="240"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MANAGERS</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UMLAZI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PORT OF ENTRY: DURBAN HARBOUR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5</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INTERNATIONAL AIRPORT DURBAN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4</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PROSPECTON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UMBUMBULU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RO: ETHEKWINI</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3</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COMMERCIAL ROAD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PINETOWN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NDWEDWE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TONGAAT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KWADUKUZA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PHOENIX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MAPHUMULO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KWAMASHU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RO: UGU</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KOKSTAD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SCOTTBURGH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IXOPO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UMZIMKULU.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AMAJUBA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2</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LADYSMITH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ESTCOURT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MSINGA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NQUTU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DUNDEE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ZULULAND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NGOTSHANE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NONGOMA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VRYHEID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NKANDLA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UTHUNGULU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5</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EMPANGENI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MTUBATUBA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HLUHLUWE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INGWAVUMA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ESHOWE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BP: GOLELA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5</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BP: KOSI BAY</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BP: ONVERWACHT</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BP: SANI PASS</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BP: BOESMANSNEK</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RO: UMGUNGUNDLOVU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1</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 xml:space="preserve">DO: GREYTOWN </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sz w:val="24"/>
                <w:szCs w:val="24"/>
                <w:lang w:eastAsia="en-ZA"/>
              </w:rPr>
              <w:t>0</w:t>
            </w:r>
          </w:p>
        </w:tc>
      </w:tr>
      <w:tr w:rsidR="006C4247" w:rsidRPr="006C4247" w:rsidTr="006C4247">
        <w:trPr>
          <w:tblCellSpacing w:w="0" w:type="dxa"/>
        </w:trPr>
        <w:tc>
          <w:tcPr>
            <w:tcW w:w="33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TOTAL</w:t>
            </w:r>
          </w:p>
        </w:tc>
        <w:tc>
          <w:tcPr>
            <w:tcW w:w="217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28</w:t>
            </w:r>
          </w:p>
        </w:tc>
        <w:tc>
          <w:tcPr>
            <w:tcW w:w="1950"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13</w:t>
            </w:r>
          </w:p>
        </w:tc>
        <w:tc>
          <w:tcPr>
            <w:tcW w:w="1785" w:type="dxa"/>
            <w:noWrap/>
            <w:vAlign w:val="bottom"/>
            <w:hideMark/>
          </w:tcPr>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lang w:eastAsia="en-ZA"/>
              </w:rPr>
            </w:pPr>
            <w:r w:rsidRPr="006C4247">
              <w:rPr>
                <w:rFonts w:ascii="Times New Roman" w:eastAsia="Times New Roman" w:hAnsi="Times New Roman" w:cs="Times New Roman"/>
                <w:b/>
                <w:bCs/>
                <w:sz w:val="24"/>
                <w:szCs w:val="24"/>
                <w:lang w:eastAsia="en-ZA"/>
              </w:rPr>
              <w:t>7</w:t>
            </w:r>
          </w:p>
        </w:tc>
      </w:tr>
    </w:tbl>
    <w:p w:rsidR="006C4247" w:rsidRPr="006C4247" w:rsidRDefault="006C4247" w:rsidP="006C4247">
      <w:pPr>
        <w:spacing w:after="0"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sz w:val="24"/>
          <w:szCs w:val="24"/>
          <w:u w:val="single"/>
          <w:lang w:eastAsia="en-ZA"/>
        </w:rPr>
        <w:t xml:space="preserve">QUESTION 1104 </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b/>
          <w:bCs/>
          <w:sz w:val="24"/>
          <w:szCs w:val="24"/>
          <w:u w:val="single"/>
          <w:lang w:eastAsia="en-ZA"/>
        </w:rPr>
        <w:lastRenderedPageBreak/>
        <w:t>DATE OF PUBLICATION: Friday, 4 September 2009</w:t>
      </w:r>
    </w:p>
    <w:p w:rsidR="006C4247" w:rsidRPr="006C4247" w:rsidRDefault="006C4247" w:rsidP="006C4247">
      <w:pPr>
        <w:spacing w:after="0"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sz w:val="24"/>
          <w:szCs w:val="24"/>
          <w:u w:val="single"/>
          <w:lang w:eastAsia="en-ZA"/>
        </w:rPr>
        <w:t xml:space="preserve">INTERNAL QUESTION PAPER NO 14 of 2009 </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b/>
          <w:bCs/>
          <w:sz w:val="24"/>
          <w:szCs w:val="24"/>
          <w:u w:val="single"/>
          <w:lang w:eastAsia="en-ZA"/>
        </w:rPr>
        <w:t>Ms M R Shinn (DA) to ask the Minister of Home Affairs:</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sz w:val="24"/>
          <w:szCs w:val="24"/>
          <w:u w:val="single"/>
          <w:lang w:eastAsia="en-ZA"/>
        </w:rPr>
        <w:t xml:space="preserve">(1) Whether, with reference to the expected increased tourist traffic for the </w:t>
      </w:r>
      <w:proofErr w:type="spellStart"/>
      <w:r w:rsidRPr="006C4247">
        <w:rPr>
          <w:rFonts w:ascii="Times New Roman" w:eastAsia="Times New Roman" w:hAnsi="Times New Roman" w:cs="Times New Roman"/>
          <w:sz w:val="24"/>
          <w:szCs w:val="24"/>
          <w:u w:val="single"/>
          <w:lang w:eastAsia="en-ZA"/>
        </w:rPr>
        <w:t>Fifa</w:t>
      </w:r>
      <w:proofErr w:type="spellEnd"/>
      <w:r w:rsidRPr="006C4247">
        <w:rPr>
          <w:rFonts w:ascii="Times New Roman" w:eastAsia="Times New Roman" w:hAnsi="Times New Roman" w:cs="Times New Roman"/>
          <w:sz w:val="24"/>
          <w:szCs w:val="24"/>
          <w:u w:val="single"/>
          <w:lang w:eastAsia="en-ZA"/>
        </w:rPr>
        <w:t xml:space="preserve"> 2010 World Cup Soccer tournament, her department will recruit and train additional immigration officials to process visitors on arrival and departure; if not, why not; if so, (a) what plans are in place in this regard and (b) how many additional officials will be recruited and trained;</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sz w:val="24"/>
          <w:szCs w:val="24"/>
          <w:u w:val="single"/>
          <w:lang w:eastAsia="en-ZA"/>
        </w:rPr>
        <w:t>(2) whether any budget has been allocated for (a) training and (b) salaries of such officials; if not, why not; if so, what are the amounts?</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sz w:val="24"/>
          <w:szCs w:val="24"/>
          <w:u w:val="single"/>
          <w:lang w:eastAsia="en-ZA"/>
        </w:rPr>
        <w:t>NW1365E</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b/>
          <w:bCs/>
          <w:sz w:val="24"/>
          <w:szCs w:val="24"/>
          <w:u w:val="single"/>
          <w:lang w:eastAsia="en-ZA"/>
        </w:rPr>
        <w:t>REPLY</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sz w:val="24"/>
          <w:szCs w:val="24"/>
          <w:u w:val="single"/>
          <w:lang w:eastAsia="en-ZA"/>
        </w:rPr>
        <w:t>(1)(a)</w:t>
      </w:r>
      <w:proofErr w:type="gramStart"/>
      <w:r w:rsidRPr="006C4247">
        <w:rPr>
          <w:rFonts w:ascii="Times New Roman" w:eastAsia="Times New Roman" w:hAnsi="Times New Roman" w:cs="Times New Roman"/>
          <w:sz w:val="24"/>
          <w:szCs w:val="24"/>
          <w:u w:val="single"/>
          <w:lang w:eastAsia="en-ZA"/>
        </w:rPr>
        <w:t>&amp;(</w:t>
      </w:r>
      <w:proofErr w:type="gramEnd"/>
      <w:r w:rsidRPr="006C4247">
        <w:rPr>
          <w:rFonts w:ascii="Times New Roman" w:eastAsia="Times New Roman" w:hAnsi="Times New Roman" w:cs="Times New Roman"/>
          <w:sz w:val="24"/>
          <w:szCs w:val="24"/>
          <w:u w:val="single"/>
          <w:lang w:eastAsia="en-ZA"/>
        </w:rPr>
        <w:t>b) Yes. A total of 143 critical posts have been advertised by the Chief Directorate: Port Control to improve immigration capacity at Ports of Entry. These additional recruited, and trained immigration officials will be deployed to support immigration operations at selected Ports of Entry during the FIFA 2010 World Cup, but will, also, ensure sustainable operations, and improved service delivery to the public, beyond the FIFA 2010 World Cup tournament.</w:t>
      </w:r>
    </w:p>
    <w:p w:rsidR="006C4247" w:rsidRPr="006C4247" w:rsidRDefault="006C4247" w:rsidP="006C4247">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6C4247">
        <w:rPr>
          <w:rFonts w:ascii="Times New Roman" w:eastAsia="Times New Roman" w:hAnsi="Times New Roman" w:cs="Times New Roman"/>
          <w:sz w:val="24"/>
          <w:szCs w:val="24"/>
          <w:u w:val="single"/>
          <w:lang w:eastAsia="en-ZA"/>
        </w:rPr>
        <w:t>(2)(a) &amp; (b) An amount of ±R25</w:t>
      </w:r>
      <w:proofErr w:type="gramStart"/>
      <w:r w:rsidRPr="006C4247">
        <w:rPr>
          <w:rFonts w:ascii="Times New Roman" w:eastAsia="Times New Roman" w:hAnsi="Times New Roman" w:cs="Times New Roman"/>
          <w:sz w:val="24"/>
          <w:szCs w:val="24"/>
          <w:u w:val="single"/>
          <w:lang w:eastAsia="en-ZA"/>
        </w:rPr>
        <w:t>,700,000.00</w:t>
      </w:r>
      <w:proofErr w:type="gramEnd"/>
      <w:r w:rsidRPr="006C4247">
        <w:rPr>
          <w:rFonts w:ascii="Times New Roman" w:eastAsia="Times New Roman" w:hAnsi="Times New Roman" w:cs="Times New Roman"/>
          <w:sz w:val="24"/>
          <w:szCs w:val="24"/>
          <w:u w:val="single"/>
          <w:lang w:eastAsia="en-ZA"/>
        </w:rPr>
        <w:t xml:space="preserve"> has been allocated for the filling of these positions, and training of the successful candidates.</w:t>
      </w:r>
    </w:p>
    <w:p w:rsidR="008415DE" w:rsidRPr="003B4212" w:rsidRDefault="008415DE" w:rsidP="003B4212">
      <w:pPr>
        <w:spacing w:before="100" w:beforeAutospacing="1" w:after="100" w:afterAutospacing="1" w:line="240" w:lineRule="auto"/>
        <w:rPr>
          <w:rFonts w:ascii="Times New Roman" w:eastAsia="Times New Roman" w:hAnsi="Times New Roman" w:cs="Times New Roman"/>
          <w:sz w:val="24"/>
          <w:szCs w:val="24"/>
          <w:u w:val="single"/>
          <w:lang w:eastAsia="en-ZA"/>
        </w:rPr>
      </w:pPr>
    </w:p>
    <w:sectPr w:rsidR="008415DE" w:rsidRPr="003B4212"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8389F"/>
    <w:multiLevelType w:val="multilevel"/>
    <w:tmpl w:val="C2C6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246CF"/>
    <w:multiLevelType w:val="multilevel"/>
    <w:tmpl w:val="6C86D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E022A9"/>
    <w:multiLevelType w:val="multilevel"/>
    <w:tmpl w:val="DCEA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B4212"/>
    <w:rsid w:val="001C35BB"/>
    <w:rsid w:val="003B4212"/>
    <w:rsid w:val="006C4247"/>
    <w:rsid w:val="008415DE"/>
    <w:rsid w:val="00A17AA1"/>
    <w:rsid w:val="00F0357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421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3B4212"/>
    <w:rPr>
      <w:b/>
      <w:bCs/>
    </w:rPr>
  </w:style>
  <w:style w:type="paragraph" w:styleId="BodyTextIndent">
    <w:name w:val="Body Text Indent"/>
    <w:basedOn w:val="Normal"/>
    <w:link w:val="BodyTextIndentChar"/>
    <w:uiPriority w:val="99"/>
    <w:unhideWhenUsed/>
    <w:rsid w:val="008415D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BodyTextIndentChar">
    <w:name w:val="Body Text Indent Char"/>
    <w:basedOn w:val="DefaultParagraphFont"/>
    <w:link w:val="BodyTextIndent"/>
    <w:uiPriority w:val="99"/>
    <w:rsid w:val="008415DE"/>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207909">
      <w:bodyDiv w:val="1"/>
      <w:marLeft w:val="0"/>
      <w:marRight w:val="0"/>
      <w:marTop w:val="0"/>
      <w:marBottom w:val="0"/>
      <w:divBdr>
        <w:top w:val="none" w:sz="0" w:space="0" w:color="auto"/>
        <w:left w:val="none" w:sz="0" w:space="0" w:color="auto"/>
        <w:bottom w:val="none" w:sz="0" w:space="0" w:color="auto"/>
        <w:right w:val="none" w:sz="0" w:space="0" w:color="auto"/>
      </w:divBdr>
    </w:div>
    <w:div w:id="150485042">
      <w:bodyDiv w:val="1"/>
      <w:marLeft w:val="0"/>
      <w:marRight w:val="0"/>
      <w:marTop w:val="0"/>
      <w:marBottom w:val="0"/>
      <w:divBdr>
        <w:top w:val="none" w:sz="0" w:space="0" w:color="auto"/>
        <w:left w:val="none" w:sz="0" w:space="0" w:color="auto"/>
        <w:bottom w:val="none" w:sz="0" w:space="0" w:color="auto"/>
        <w:right w:val="none" w:sz="0" w:space="0" w:color="auto"/>
      </w:divBdr>
    </w:div>
    <w:div w:id="151023874">
      <w:bodyDiv w:val="1"/>
      <w:marLeft w:val="0"/>
      <w:marRight w:val="0"/>
      <w:marTop w:val="0"/>
      <w:marBottom w:val="0"/>
      <w:divBdr>
        <w:top w:val="none" w:sz="0" w:space="0" w:color="auto"/>
        <w:left w:val="none" w:sz="0" w:space="0" w:color="auto"/>
        <w:bottom w:val="none" w:sz="0" w:space="0" w:color="auto"/>
        <w:right w:val="none" w:sz="0" w:space="0" w:color="auto"/>
      </w:divBdr>
    </w:div>
    <w:div w:id="194659176">
      <w:bodyDiv w:val="1"/>
      <w:marLeft w:val="0"/>
      <w:marRight w:val="0"/>
      <w:marTop w:val="0"/>
      <w:marBottom w:val="0"/>
      <w:divBdr>
        <w:top w:val="none" w:sz="0" w:space="0" w:color="auto"/>
        <w:left w:val="none" w:sz="0" w:space="0" w:color="auto"/>
        <w:bottom w:val="none" w:sz="0" w:space="0" w:color="auto"/>
        <w:right w:val="none" w:sz="0" w:space="0" w:color="auto"/>
      </w:divBdr>
    </w:div>
    <w:div w:id="209537010">
      <w:bodyDiv w:val="1"/>
      <w:marLeft w:val="0"/>
      <w:marRight w:val="0"/>
      <w:marTop w:val="0"/>
      <w:marBottom w:val="0"/>
      <w:divBdr>
        <w:top w:val="none" w:sz="0" w:space="0" w:color="auto"/>
        <w:left w:val="none" w:sz="0" w:space="0" w:color="auto"/>
        <w:bottom w:val="none" w:sz="0" w:space="0" w:color="auto"/>
        <w:right w:val="none" w:sz="0" w:space="0" w:color="auto"/>
      </w:divBdr>
    </w:div>
    <w:div w:id="275059394">
      <w:bodyDiv w:val="1"/>
      <w:marLeft w:val="0"/>
      <w:marRight w:val="0"/>
      <w:marTop w:val="0"/>
      <w:marBottom w:val="0"/>
      <w:divBdr>
        <w:top w:val="none" w:sz="0" w:space="0" w:color="auto"/>
        <w:left w:val="none" w:sz="0" w:space="0" w:color="auto"/>
        <w:bottom w:val="none" w:sz="0" w:space="0" w:color="auto"/>
        <w:right w:val="none" w:sz="0" w:space="0" w:color="auto"/>
      </w:divBdr>
    </w:div>
    <w:div w:id="304167446">
      <w:bodyDiv w:val="1"/>
      <w:marLeft w:val="0"/>
      <w:marRight w:val="0"/>
      <w:marTop w:val="0"/>
      <w:marBottom w:val="0"/>
      <w:divBdr>
        <w:top w:val="none" w:sz="0" w:space="0" w:color="auto"/>
        <w:left w:val="none" w:sz="0" w:space="0" w:color="auto"/>
        <w:bottom w:val="none" w:sz="0" w:space="0" w:color="auto"/>
        <w:right w:val="none" w:sz="0" w:space="0" w:color="auto"/>
      </w:divBdr>
    </w:div>
    <w:div w:id="361439613">
      <w:bodyDiv w:val="1"/>
      <w:marLeft w:val="0"/>
      <w:marRight w:val="0"/>
      <w:marTop w:val="0"/>
      <w:marBottom w:val="0"/>
      <w:divBdr>
        <w:top w:val="none" w:sz="0" w:space="0" w:color="auto"/>
        <w:left w:val="none" w:sz="0" w:space="0" w:color="auto"/>
        <w:bottom w:val="none" w:sz="0" w:space="0" w:color="auto"/>
        <w:right w:val="none" w:sz="0" w:space="0" w:color="auto"/>
      </w:divBdr>
    </w:div>
    <w:div w:id="385493897">
      <w:bodyDiv w:val="1"/>
      <w:marLeft w:val="0"/>
      <w:marRight w:val="0"/>
      <w:marTop w:val="0"/>
      <w:marBottom w:val="0"/>
      <w:divBdr>
        <w:top w:val="none" w:sz="0" w:space="0" w:color="auto"/>
        <w:left w:val="none" w:sz="0" w:space="0" w:color="auto"/>
        <w:bottom w:val="none" w:sz="0" w:space="0" w:color="auto"/>
        <w:right w:val="none" w:sz="0" w:space="0" w:color="auto"/>
      </w:divBdr>
    </w:div>
    <w:div w:id="497355338">
      <w:bodyDiv w:val="1"/>
      <w:marLeft w:val="0"/>
      <w:marRight w:val="0"/>
      <w:marTop w:val="0"/>
      <w:marBottom w:val="0"/>
      <w:divBdr>
        <w:top w:val="none" w:sz="0" w:space="0" w:color="auto"/>
        <w:left w:val="none" w:sz="0" w:space="0" w:color="auto"/>
        <w:bottom w:val="none" w:sz="0" w:space="0" w:color="auto"/>
        <w:right w:val="none" w:sz="0" w:space="0" w:color="auto"/>
      </w:divBdr>
    </w:div>
    <w:div w:id="500700214">
      <w:bodyDiv w:val="1"/>
      <w:marLeft w:val="0"/>
      <w:marRight w:val="0"/>
      <w:marTop w:val="0"/>
      <w:marBottom w:val="0"/>
      <w:divBdr>
        <w:top w:val="none" w:sz="0" w:space="0" w:color="auto"/>
        <w:left w:val="none" w:sz="0" w:space="0" w:color="auto"/>
        <w:bottom w:val="none" w:sz="0" w:space="0" w:color="auto"/>
        <w:right w:val="none" w:sz="0" w:space="0" w:color="auto"/>
      </w:divBdr>
    </w:div>
    <w:div w:id="506872118">
      <w:bodyDiv w:val="1"/>
      <w:marLeft w:val="0"/>
      <w:marRight w:val="0"/>
      <w:marTop w:val="0"/>
      <w:marBottom w:val="0"/>
      <w:divBdr>
        <w:top w:val="none" w:sz="0" w:space="0" w:color="auto"/>
        <w:left w:val="none" w:sz="0" w:space="0" w:color="auto"/>
        <w:bottom w:val="none" w:sz="0" w:space="0" w:color="auto"/>
        <w:right w:val="none" w:sz="0" w:space="0" w:color="auto"/>
      </w:divBdr>
    </w:div>
    <w:div w:id="518467235">
      <w:bodyDiv w:val="1"/>
      <w:marLeft w:val="0"/>
      <w:marRight w:val="0"/>
      <w:marTop w:val="0"/>
      <w:marBottom w:val="0"/>
      <w:divBdr>
        <w:top w:val="none" w:sz="0" w:space="0" w:color="auto"/>
        <w:left w:val="none" w:sz="0" w:space="0" w:color="auto"/>
        <w:bottom w:val="none" w:sz="0" w:space="0" w:color="auto"/>
        <w:right w:val="none" w:sz="0" w:space="0" w:color="auto"/>
      </w:divBdr>
    </w:div>
    <w:div w:id="532039515">
      <w:bodyDiv w:val="1"/>
      <w:marLeft w:val="0"/>
      <w:marRight w:val="0"/>
      <w:marTop w:val="0"/>
      <w:marBottom w:val="0"/>
      <w:divBdr>
        <w:top w:val="none" w:sz="0" w:space="0" w:color="auto"/>
        <w:left w:val="none" w:sz="0" w:space="0" w:color="auto"/>
        <w:bottom w:val="none" w:sz="0" w:space="0" w:color="auto"/>
        <w:right w:val="none" w:sz="0" w:space="0" w:color="auto"/>
      </w:divBdr>
    </w:div>
    <w:div w:id="555623107">
      <w:bodyDiv w:val="1"/>
      <w:marLeft w:val="0"/>
      <w:marRight w:val="0"/>
      <w:marTop w:val="0"/>
      <w:marBottom w:val="0"/>
      <w:divBdr>
        <w:top w:val="none" w:sz="0" w:space="0" w:color="auto"/>
        <w:left w:val="none" w:sz="0" w:space="0" w:color="auto"/>
        <w:bottom w:val="none" w:sz="0" w:space="0" w:color="auto"/>
        <w:right w:val="none" w:sz="0" w:space="0" w:color="auto"/>
      </w:divBdr>
    </w:div>
    <w:div w:id="596330021">
      <w:bodyDiv w:val="1"/>
      <w:marLeft w:val="0"/>
      <w:marRight w:val="0"/>
      <w:marTop w:val="0"/>
      <w:marBottom w:val="0"/>
      <w:divBdr>
        <w:top w:val="none" w:sz="0" w:space="0" w:color="auto"/>
        <w:left w:val="none" w:sz="0" w:space="0" w:color="auto"/>
        <w:bottom w:val="none" w:sz="0" w:space="0" w:color="auto"/>
        <w:right w:val="none" w:sz="0" w:space="0" w:color="auto"/>
      </w:divBdr>
    </w:div>
    <w:div w:id="597370999">
      <w:bodyDiv w:val="1"/>
      <w:marLeft w:val="0"/>
      <w:marRight w:val="0"/>
      <w:marTop w:val="0"/>
      <w:marBottom w:val="0"/>
      <w:divBdr>
        <w:top w:val="none" w:sz="0" w:space="0" w:color="auto"/>
        <w:left w:val="none" w:sz="0" w:space="0" w:color="auto"/>
        <w:bottom w:val="none" w:sz="0" w:space="0" w:color="auto"/>
        <w:right w:val="none" w:sz="0" w:space="0" w:color="auto"/>
      </w:divBdr>
    </w:div>
    <w:div w:id="605388338">
      <w:bodyDiv w:val="1"/>
      <w:marLeft w:val="0"/>
      <w:marRight w:val="0"/>
      <w:marTop w:val="0"/>
      <w:marBottom w:val="0"/>
      <w:divBdr>
        <w:top w:val="none" w:sz="0" w:space="0" w:color="auto"/>
        <w:left w:val="none" w:sz="0" w:space="0" w:color="auto"/>
        <w:bottom w:val="none" w:sz="0" w:space="0" w:color="auto"/>
        <w:right w:val="none" w:sz="0" w:space="0" w:color="auto"/>
      </w:divBdr>
    </w:div>
    <w:div w:id="683019181">
      <w:bodyDiv w:val="1"/>
      <w:marLeft w:val="0"/>
      <w:marRight w:val="0"/>
      <w:marTop w:val="0"/>
      <w:marBottom w:val="0"/>
      <w:divBdr>
        <w:top w:val="none" w:sz="0" w:space="0" w:color="auto"/>
        <w:left w:val="none" w:sz="0" w:space="0" w:color="auto"/>
        <w:bottom w:val="none" w:sz="0" w:space="0" w:color="auto"/>
        <w:right w:val="none" w:sz="0" w:space="0" w:color="auto"/>
      </w:divBdr>
    </w:div>
    <w:div w:id="698820937">
      <w:bodyDiv w:val="1"/>
      <w:marLeft w:val="0"/>
      <w:marRight w:val="0"/>
      <w:marTop w:val="0"/>
      <w:marBottom w:val="0"/>
      <w:divBdr>
        <w:top w:val="none" w:sz="0" w:space="0" w:color="auto"/>
        <w:left w:val="none" w:sz="0" w:space="0" w:color="auto"/>
        <w:bottom w:val="none" w:sz="0" w:space="0" w:color="auto"/>
        <w:right w:val="none" w:sz="0" w:space="0" w:color="auto"/>
      </w:divBdr>
    </w:div>
    <w:div w:id="722799744">
      <w:bodyDiv w:val="1"/>
      <w:marLeft w:val="0"/>
      <w:marRight w:val="0"/>
      <w:marTop w:val="0"/>
      <w:marBottom w:val="0"/>
      <w:divBdr>
        <w:top w:val="none" w:sz="0" w:space="0" w:color="auto"/>
        <w:left w:val="none" w:sz="0" w:space="0" w:color="auto"/>
        <w:bottom w:val="none" w:sz="0" w:space="0" w:color="auto"/>
        <w:right w:val="none" w:sz="0" w:space="0" w:color="auto"/>
      </w:divBdr>
    </w:div>
    <w:div w:id="856701008">
      <w:bodyDiv w:val="1"/>
      <w:marLeft w:val="0"/>
      <w:marRight w:val="0"/>
      <w:marTop w:val="0"/>
      <w:marBottom w:val="0"/>
      <w:divBdr>
        <w:top w:val="none" w:sz="0" w:space="0" w:color="auto"/>
        <w:left w:val="none" w:sz="0" w:space="0" w:color="auto"/>
        <w:bottom w:val="none" w:sz="0" w:space="0" w:color="auto"/>
        <w:right w:val="none" w:sz="0" w:space="0" w:color="auto"/>
      </w:divBdr>
    </w:div>
    <w:div w:id="861287303">
      <w:bodyDiv w:val="1"/>
      <w:marLeft w:val="0"/>
      <w:marRight w:val="0"/>
      <w:marTop w:val="0"/>
      <w:marBottom w:val="0"/>
      <w:divBdr>
        <w:top w:val="none" w:sz="0" w:space="0" w:color="auto"/>
        <w:left w:val="none" w:sz="0" w:space="0" w:color="auto"/>
        <w:bottom w:val="none" w:sz="0" w:space="0" w:color="auto"/>
        <w:right w:val="none" w:sz="0" w:space="0" w:color="auto"/>
      </w:divBdr>
    </w:div>
    <w:div w:id="884369428">
      <w:bodyDiv w:val="1"/>
      <w:marLeft w:val="0"/>
      <w:marRight w:val="0"/>
      <w:marTop w:val="0"/>
      <w:marBottom w:val="0"/>
      <w:divBdr>
        <w:top w:val="none" w:sz="0" w:space="0" w:color="auto"/>
        <w:left w:val="none" w:sz="0" w:space="0" w:color="auto"/>
        <w:bottom w:val="none" w:sz="0" w:space="0" w:color="auto"/>
        <w:right w:val="none" w:sz="0" w:space="0" w:color="auto"/>
      </w:divBdr>
    </w:div>
    <w:div w:id="958679898">
      <w:bodyDiv w:val="1"/>
      <w:marLeft w:val="0"/>
      <w:marRight w:val="0"/>
      <w:marTop w:val="0"/>
      <w:marBottom w:val="0"/>
      <w:divBdr>
        <w:top w:val="none" w:sz="0" w:space="0" w:color="auto"/>
        <w:left w:val="none" w:sz="0" w:space="0" w:color="auto"/>
        <w:bottom w:val="none" w:sz="0" w:space="0" w:color="auto"/>
        <w:right w:val="none" w:sz="0" w:space="0" w:color="auto"/>
      </w:divBdr>
    </w:div>
    <w:div w:id="960764970">
      <w:bodyDiv w:val="1"/>
      <w:marLeft w:val="0"/>
      <w:marRight w:val="0"/>
      <w:marTop w:val="0"/>
      <w:marBottom w:val="0"/>
      <w:divBdr>
        <w:top w:val="none" w:sz="0" w:space="0" w:color="auto"/>
        <w:left w:val="none" w:sz="0" w:space="0" w:color="auto"/>
        <w:bottom w:val="none" w:sz="0" w:space="0" w:color="auto"/>
        <w:right w:val="none" w:sz="0" w:space="0" w:color="auto"/>
      </w:divBdr>
    </w:div>
    <w:div w:id="989528102">
      <w:bodyDiv w:val="1"/>
      <w:marLeft w:val="0"/>
      <w:marRight w:val="0"/>
      <w:marTop w:val="0"/>
      <w:marBottom w:val="0"/>
      <w:divBdr>
        <w:top w:val="none" w:sz="0" w:space="0" w:color="auto"/>
        <w:left w:val="none" w:sz="0" w:space="0" w:color="auto"/>
        <w:bottom w:val="none" w:sz="0" w:space="0" w:color="auto"/>
        <w:right w:val="none" w:sz="0" w:space="0" w:color="auto"/>
      </w:divBdr>
    </w:div>
    <w:div w:id="1008290762">
      <w:bodyDiv w:val="1"/>
      <w:marLeft w:val="0"/>
      <w:marRight w:val="0"/>
      <w:marTop w:val="0"/>
      <w:marBottom w:val="0"/>
      <w:divBdr>
        <w:top w:val="none" w:sz="0" w:space="0" w:color="auto"/>
        <w:left w:val="none" w:sz="0" w:space="0" w:color="auto"/>
        <w:bottom w:val="none" w:sz="0" w:space="0" w:color="auto"/>
        <w:right w:val="none" w:sz="0" w:space="0" w:color="auto"/>
      </w:divBdr>
    </w:div>
    <w:div w:id="1055468700">
      <w:bodyDiv w:val="1"/>
      <w:marLeft w:val="0"/>
      <w:marRight w:val="0"/>
      <w:marTop w:val="0"/>
      <w:marBottom w:val="0"/>
      <w:divBdr>
        <w:top w:val="none" w:sz="0" w:space="0" w:color="auto"/>
        <w:left w:val="none" w:sz="0" w:space="0" w:color="auto"/>
        <w:bottom w:val="none" w:sz="0" w:space="0" w:color="auto"/>
        <w:right w:val="none" w:sz="0" w:space="0" w:color="auto"/>
      </w:divBdr>
    </w:div>
    <w:div w:id="1145901596">
      <w:bodyDiv w:val="1"/>
      <w:marLeft w:val="0"/>
      <w:marRight w:val="0"/>
      <w:marTop w:val="0"/>
      <w:marBottom w:val="0"/>
      <w:divBdr>
        <w:top w:val="none" w:sz="0" w:space="0" w:color="auto"/>
        <w:left w:val="none" w:sz="0" w:space="0" w:color="auto"/>
        <w:bottom w:val="none" w:sz="0" w:space="0" w:color="auto"/>
        <w:right w:val="none" w:sz="0" w:space="0" w:color="auto"/>
      </w:divBdr>
    </w:div>
    <w:div w:id="1153134392">
      <w:bodyDiv w:val="1"/>
      <w:marLeft w:val="0"/>
      <w:marRight w:val="0"/>
      <w:marTop w:val="0"/>
      <w:marBottom w:val="0"/>
      <w:divBdr>
        <w:top w:val="none" w:sz="0" w:space="0" w:color="auto"/>
        <w:left w:val="none" w:sz="0" w:space="0" w:color="auto"/>
        <w:bottom w:val="none" w:sz="0" w:space="0" w:color="auto"/>
        <w:right w:val="none" w:sz="0" w:space="0" w:color="auto"/>
      </w:divBdr>
    </w:div>
    <w:div w:id="1181044182">
      <w:bodyDiv w:val="1"/>
      <w:marLeft w:val="0"/>
      <w:marRight w:val="0"/>
      <w:marTop w:val="0"/>
      <w:marBottom w:val="0"/>
      <w:divBdr>
        <w:top w:val="none" w:sz="0" w:space="0" w:color="auto"/>
        <w:left w:val="none" w:sz="0" w:space="0" w:color="auto"/>
        <w:bottom w:val="none" w:sz="0" w:space="0" w:color="auto"/>
        <w:right w:val="none" w:sz="0" w:space="0" w:color="auto"/>
      </w:divBdr>
    </w:div>
    <w:div w:id="1181823485">
      <w:bodyDiv w:val="1"/>
      <w:marLeft w:val="0"/>
      <w:marRight w:val="0"/>
      <w:marTop w:val="0"/>
      <w:marBottom w:val="0"/>
      <w:divBdr>
        <w:top w:val="none" w:sz="0" w:space="0" w:color="auto"/>
        <w:left w:val="none" w:sz="0" w:space="0" w:color="auto"/>
        <w:bottom w:val="none" w:sz="0" w:space="0" w:color="auto"/>
        <w:right w:val="none" w:sz="0" w:space="0" w:color="auto"/>
      </w:divBdr>
    </w:div>
    <w:div w:id="1226137281">
      <w:bodyDiv w:val="1"/>
      <w:marLeft w:val="0"/>
      <w:marRight w:val="0"/>
      <w:marTop w:val="0"/>
      <w:marBottom w:val="0"/>
      <w:divBdr>
        <w:top w:val="none" w:sz="0" w:space="0" w:color="auto"/>
        <w:left w:val="none" w:sz="0" w:space="0" w:color="auto"/>
        <w:bottom w:val="none" w:sz="0" w:space="0" w:color="auto"/>
        <w:right w:val="none" w:sz="0" w:space="0" w:color="auto"/>
      </w:divBdr>
    </w:div>
    <w:div w:id="1378629113">
      <w:bodyDiv w:val="1"/>
      <w:marLeft w:val="0"/>
      <w:marRight w:val="0"/>
      <w:marTop w:val="0"/>
      <w:marBottom w:val="0"/>
      <w:divBdr>
        <w:top w:val="none" w:sz="0" w:space="0" w:color="auto"/>
        <w:left w:val="none" w:sz="0" w:space="0" w:color="auto"/>
        <w:bottom w:val="none" w:sz="0" w:space="0" w:color="auto"/>
        <w:right w:val="none" w:sz="0" w:space="0" w:color="auto"/>
      </w:divBdr>
    </w:div>
    <w:div w:id="1385520234">
      <w:bodyDiv w:val="1"/>
      <w:marLeft w:val="0"/>
      <w:marRight w:val="0"/>
      <w:marTop w:val="0"/>
      <w:marBottom w:val="0"/>
      <w:divBdr>
        <w:top w:val="none" w:sz="0" w:space="0" w:color="auto"/>
        <w:left w:val="none" w:sz="0" w:space="0" w:color="auto"/>
        <w:bottom w:val="none" w:sz="0" w:space="0" w:color="auto"/>
        <w:right w:val="none" w:sz="0" w:space="0" w:color="auto"/>
      </w:divBdr>
    </w:div>
    <w:div w:id="1402828479">
      <w:bodyDiv w:val="1"/>
      <w:marLeft w:val="0"/>
      <w:marRight w:val="0"/>
      <w:marTop w:val="0"/>
      <w:marBottom w:val="0"/>
      <w:divBdr>
        <w:top w:val="none" w:sz="0" w:space="0" w:color="auto"/>
        <w:left w:val="none" w:sz="0" w:space="0" w:color="auto"/>
        <w:bottom w:val="none" w:sz="0" w:space="0" w:color="auto"/>
        <w:right w:val="none" w:sz="0" w:space="0" w:color="auto"/>
      </w:divBdr>
    </w:div>
    <w:div w:id="1405297953">
      <w:bodyDiv w:val="1"/>
      <w:marLeft w:val="0"/>
      <w:marRight w:val="0"/>
      <w:marTop w:val="0"/>
      <w:marBottom w:val="0"/>
      <w:divBdr>
        <w:top w:val="none" w:sz="0" w:space="0" w:color="auto"/>
        <w:left w:val="none" w:sz="0" w:space="0" w:color="auto"/>
        <w:bottom w:val="none" w:sz="0" w:space="0" w:color="auto"/>
        <w:right w:val="none" w:sz="0" w:space="0" w:color="auto"/>
      </w:divBdr>
    </w:div>
    <w:div w:id="1608462692">
      <w:bodyDiv w:val="1"/>
      <w:marLeft w:val="0"/>
      <w:marRight w:val="0"/>
      <w:marTop w:val="0"/>
      <w:marBottom w:val="0"/>
      <w:divBdr>
        <w:top w:val="none" w:sz="0" w:space="0" w:color="auto"/>
        <w:left w:val="none" w:sz="0" w:space="0" w:color="auto"/>
        <w:bottom w:val="none" w:sz="0" w:space="0" w:color="auto"/>
        <w:right w:val="none" w:sz="0" w:space="0" w:color="auto"/>
      </w:divBdr>
    </w:div>
    <w:div w:id="1640498043">
      <w:bodyDiv w:val="1"/>
      <w:marLeft w:val="0"/>
      <w:marRight w:val="0"/>
      <w:marTop w:val="0"/>
      <w:marBottom w:val="0"/>
      <w:divBdr>
        <w:top w:val="none" w:sz="0" w:space="0" w:color="auto"/>
        <w:left w:val="none" w:sz="0" w:space="0" w:color="auto"/>
        <w:bottom w:val="none" w:sz="0" w:space="0" w:color="auto"/>
        <w:right w:val="none" w:sz="0" w:space="0" w:color="auto"/>
      </w:divBdr>
    </w:div>
    <w:div w:id="1753547255">
      <w:bodyDiv w:val="1"/>
      <w:marLeft w:val="0"/>
      <w:marRight w:val="0"/>
      <w:marTop w:val="0"/>
      <w:marBottom w:val="0"/>
      <w:divBdr>
        <w:top w:val="none" w:sz="0" w:space="0" w:color="auto"/>
        <w:left w:val="none" w:sz="0" w:space="0" w:color="auto"/>
        <w:bottom w:val="none" w:sz="0" w:space="0" w:color="auto"/>
        <w:right w:val="none" w:sz="0" w:space="0" w:color="auto"/>
      </w:divBdr>
    </w:div>
    <w:div w:id="1772974163">
      <w:bodyDiv w:val="1"/>
      <w:marLeft w:val="0"/>
      <w:marRight w:val="0"/>
      <w:marTop w:val="0"/>
      <w:marBottom w:val="0"/>
      <w:divBdr>
        <w:top w:val="none" w:sz="0" w:space="0" w:color="auto"/>
        <w:left w:val="none" w:sz="0" w:space="0" w:color="auto"/>
        <w:bottom w:val="none" w:sz="0" w:space="0" w:color="auto"/>
        <w:right w:val="none" w:sz="0" w:space="0" w:color="auto"/>
      </w:divBdr>
    </w:div>
    <w:div w:id="1776829046">
      <w:bodyDiv w:val="1"/>
      <w:marLeft w:val="0"/>
      <w:marRight w:val="0"/>
      <w:marTop w:val="0"/>
      <w:marBottom w:val="0"/>
      <w:divBdr>
        <w:top w:val="none" w:sz="0" w:space="0" w:color="auto"/>
        <w:left w:val="none" w:sz="0" w:space="0" w:color="auto"/>
        <w:bottom w:val="none" w:sz="0" w:space="0" w:color="auto"/>
        <w:right w:val="none" w:sz="0" w:space="0" w:color="auto"/>
      </w:divBdr>
    </w:div>
    <w:div w:id="1919288829">
      <w:bodyDiv w:val="1"/>
      <w:marLeft w:val="0"/>
      <w:marRight w:val="0"/>
      <w:marTop w:val="0"/>
      <w:marBottom w:val="0"/>
      <w:divBdr>
        <w:top w:val="none" w:sz="0" w:space="0" w:color="auto"/>
        <w:left w:val="none" w:sz="0" w:space="0" w:color="auto"/>
        <w:bottom w:val="none" w:sz="0" w:space="0" w:color="auto"/>
        <w:right w:val="none" w:sz="0" w:space="0" w:color="auto"/>
      </w:divBdr>
    </w:div>
    <w:div w:id="1940261721">
      <w:bodyDiv w:val="1"/>
      <w:marLeft w:val="0"/>
      <w:marRight w:val="0"/>
      <w:marTop w:val="0"/>
      <w:marBottom w:val="0"/>
      <w:divBdr>
        <w:top w:val="none" w:sz="0" w:space="0" w:color="auto"/>
        <w:left w:val="none" w:sz="0" w:space="0" w:color="auto"/>
        <w:bottom w:val="none" w:sz="0" w:space="0" w:color="auto"/>
        <w:right w:val="none" w:sz="0" w:space="0" w:color="auto"/>
      </w:divBdr>
    </w:div>
    <w:div w:id="1971589585">
      <w:bodyDiv w:val="1"/>
      <w:marLeft w:val="0"/>
      <w:marRight w:val="0"/>
      <w:marTop w:val="0"/>
      <w:marBottom w:val="0"/>
      <w:divBdr>
        <w:top w:val="none" w:sz="0" w:space="0" w:color="auto"/>
        <w:left w:val="none" w:sz="0" w:space="0" w:color="auto"/>
        <w:bottom w:val="none" w:sz="0" w:space="0" w:color="auto"/>
        <w:right w:val="none" w:sz="0" w:space="0" w:color="auto"/>
      </w:divBdr>
    </w:div>
    <w:div w:id="1995834046">
      <w:bodyDiv w:val="1"/>
      <w:marLeft w:val="0"/>
      <w:marRight w:val="0"/>
      <w:marTop w:val="0"/>
      <w:marBottom w:val="0"/>
      <w:divBdr>
        <w:top w:val="none" w:sz="0" w:space="0" w:color="auto"/>
        <w:left w:val="none" w:sz="0" w:space="0" w:color="auto"/>
        <w:bottom w:val="none" w:sz="0" w:space="0" w:color="auto"/>
        <w:right w:val="none" w:sz="0" w:space="0" w:color="auto"/>
      </w:divBdr>
    </w:div>
    <w:div w:id="20410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71</Pages>
  <Words>17348</Words>
  <Characters>98890</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116006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2016-08-04T11:30:00Z</dcterms:created>
  <dcterms:modified xsi:type="dcterms:W3CDTF">2016-08-04T12:16:00Z</dcterms:modified>
</cp:coreProperties>
</file>