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A825E4"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44925394"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AA28D7" w:rsidRPr="00AA28D7" w:rsidRDefault="00AA28D7" w:rsidP="00AA28D7">
      <w:pPr>
        <w:spacing w:before="100" w:beforeAutospacing="1" w:after="100" w:afterAutospacing="1"/>
        <w:ind w:left="720" w:hanging="720"/>
        <w:jc w:val="both"/>
        <w:outlineLvl w:val="0"/>
        <w:rPr>
          <w:rFonts w:ascii="Arial" w:hAnsi="Arial" w:cs="Arial"/>
          <w:b/>
        </w:rPr>
      </w:pPr>
      <w:r w:rsidRPr="00AA28D7">
        <w:rPr>
          <w:rFonts w:ascii="Arial" w:hAnsi="Arial" w:cs="Arial"/>
          <w:b/>
        </w:rPr>
        <w:t>2.</w:t>
      </w:r>
      <w:r w:rsidRPr="00AA28D7">
        <w:rPr>
          <w:rFonts w:ascii="Arial" w:hAnsi="Arial" w:cs="Arial"/>
          <w:b/>
        </w:rPr>
        <w:tab/>
        <w:t xml:space="preserve">Dr P J </w:t>
      </w:r>
      <w:proofErr w:type="spellStart"/>
      <w:r w:rsidRPr="00AA28D7">
        <w:rPr>
          <w:rFonts w:ascii="Arial" w:hAnsi="Arial" w:cs="Arial"/>
          <w:b/>
        </w:rPr>
        <w:t>Groenewald</w:t>
      </w:r>
      <w:proofErr w:type="spellEnd"/>
      <w:r w:rsidRPr="00AA28D7">
        <w:rPr>
          <w:rFonts w:ascii="Arial" w:hAnsi="Arial" w:cs="Arial"/>
          <w:b/>
        </w:rPr>
        <w:t xml:space="preserve"> (VF Plus) </w:t>
      </w:r>
      <w:proofErr w:type="spellStart"/>
      <w:r w:rsidRPr="00AA28D7">
        <w:rPr>
          <w:rFonts w:ascii="Arial" w:hAnsi="Arial" w:cs="Arial"/>
          <w:b/>
        </w:rPr>
        <w:t>vra</w:t>
      </w:r>
      <w:proofErr w:type="spellEnd"/>
      <w:r w:rsidRPr="00AA28D7">
        <w:rPr>
          <w:rFonts w:ascii="Arial" w:hAnsi="Arial" w:cs="Arial"/>
          <w:b/>
        </w:rPr>
        <w:t xml:space="preserve"> die Minister van </w:t>
      </w:r>
      <w:proofErr w:type="spellStart"/>
      <w:r w:rsidRPr="00AA28D7">
        <w:rPr>
          <w:rFonts w:ascii="Arial" w:hAnsi="Arial" w:cs="Arial"/>
          <w:b/>
        </w:rPr>
        <w:t>Verdediging</w:t>
      </w:r>
      <w:proofErr w:type="spellEnd"/>
      <w:r w:rsidRPr="00AA28D7">
        <w:rPr>
          <w:rFonts w:ascii="Arial" w:hAnsi="Arial" w:cs="Arial"/>
          <w:b/>
        </w:rPr>
        <w:t xml:space="preserve"> en </w:t>
      </w:r>
      <w:proofErr w:type="spellStart"/>
      <w:r w:rsidRPr="00AA28D7">
        <w:rPr>
          <w:rFonts w:ascii="Arial" w:hAnsi="Arial" w:cs="Arial"/>
          <w:b/>
        </w:rPr>
        <w:t>Militêre</w:t>
      </w:r>
      <w:proofErr w:type="spellEnd"/>
      <w:r w:rsidRPr="00AA28D7">
        <w:rPr>
          <w:rFonts w:ascii="Arial" w:hAnsi="Arial" w:cs="Arial"/>
          <w:b/>
        </w:rPr>
        <w:t xml:space="preserve"> </w:t>
      </w:r>
      <w:proofErr w:type="spellStart"/>
      <w:r w:rsidRPr="00AA28D7">
        <w:rPr>
          <w:rFonts w:ascii="Arial" w:hAnsi="Arial" w:cs="Arial"/>
          <w:b/>
        </w:rPr>
        <w:t>Veterane</w:t>
      </w:r>
      <w:proofErr w:type="spellEnd"/>
      <w:r w:rsidRPr="00AA28D7">
        <w:rPr>
          <w:rFonts w:ascii="Arial" w:hAnsi="Arial" w:cs="Arial"/>
          <w:b/>
        </w:rPr>
        <w:t>:</w:t>
      </w:r>
    </w:p>
    <w:p w:rsidR="00AA28D7" w:rsidRPr="00AA28D7" w:rsidRDefault="00AA28D7" w:rsidP="00AA28D7">
      <w:pPr>
        <w:spacing w:before="100" w:beforeAutospacing="1" w:after="100" w:afterAutospacing="1"/>
        <w:ind w:left="1440" w:hanging="720"/>
        <w:jc w:val="both"/>
        <w:rPr>
          <w:rFonts w:ascii="Arial" w:hAnsi="Arial" w:cs="Arial"/>
          <w:lang w:val="af-ZA"/>
        </w:rPr>
      </w:pPr>
      <w:r w:rsidRPr="00AA28D7">
        <w:rPr>
          <w:rFonts w:ascii="Arial" w:eastAsia="Calibri" w:hAnsi="Arial" w:cs="Arial"/>
          <w:color w:val="000000"/>
        </w:rPr>
        <w:t>(1)</w:t>
      </w:r>
      <w:r w:rsidRPr="00AA28D7">
        <w:rPr>
          <w:rFonts w:ascii="Arial" w:eastAsia="Calibri" w:hAnsi="Arial" w:cs="Arial"/>
          <w:color w:val="000000"/>
        </w:rPr>
        <w:tab/>
      </w:r>
      <w:r w:rsidRPr="00AA28D7">
        <w:rPr>
          <w:rFonts w:ascii="Arial" w:hAnsi="Arial" w:cs="Arial"/>
          <w:lang w:val="af-ZA"/>
        </w:rPr>
        <w:t>Of die President van die Republiek, mnr M C Ramaphosa, ingevolge artikel 201(2)(a) van die Grondwet van die Republiek van Suid-Afrika, 1996, toestemming verleen het dat lede van die SA Nasionale Weermag (SANW) in die stedelike gebied van Kimberley met die aanvang van ‘n sekere politieke organisasie (naam verstrek) se verjaarsdagvieringe in Januarie 2020 saam met die SA Polisiediens ontplooi word; so nie, wie opdrag gegee het dat lede van die SANW in ‘n stedelike gebied ontplooi word;</w:t>
      </w:r>
    </w:p>
    <w:p w:rsidR="00AA28D7" w:rsidRPr="00AA28D7" w:rsidRDefault="00AA28D7" w:rsidP="00AA28D7">
      <w:pPr>
        <w:spacing w:before="100" w:beforeAutospacing="1" w:after="100" w:afterAutospacing="1"/>
        <w:ind w:left="1440" w:hanging="720"/>
        <w:jc w:val="both"/>
        <w:rPr>
          <w:rFonts w:ascii="Arial" w:hAnsi="Arial" w:cs="Arial"/>
          <w:lang w:val="af-ZA"/>
        </w:rPr>
      </w:pPr>
      <w:r w:rsidRPr="00AA28D7">
        <w:rPr>
          <w:rFonts w:ascii="Arial" w:hAnsi="Arial" w:cs="Arial"/>
          <w:lang w:val="af-ZA"/>
        </w:rPr>
        <w:t>(2)</w:t>
      </w:r>
      <w:r w:rsidRPr="00AA28D7">
        <w:rPr>
          <w:rFonts w:ascii="Arial" w:hAnsi="Arial" w:cs="Arial"/>
          <w:lang w:val="af-ZA"/>
        </w:rPr>
        <w:tab/>
        <w:t xml:space="preserve">of daar teen die vermelde persoon stappe gedoen is; so nie, waarom nie; so ja, in watter mate; </w:t>
      </w:r>
    </w:p>
    <w:p w:rsidR="00AA28D7" w:rsidRPr="00AA28D7" w:rsidRDefault="00AA28D7" w:rsidP="00AA28D7">
      <w:pPr>
        <w:spacing w:before="100" w:beforeAutospacing="1" w:after="100" w:afterAutospacing="1"/>
        <w:ind w:left="1440" w:hanging="720"/>
        <w:jc w:val="both"/>
        <w:rPr>
          <w:rFonts w:ascii="Arial" w:hAnsi="Arial" w:cs="Arial"/>
        </w:rPr>
      </w:pPr>
      <w:r w:rsidRPr="00AA28D7">
        <w:rPr>
          <w:rFonts w:ascii="Arial" w:eastAsia="Calibri" w:hAnsi="Arial" w:cs="Arial"/>
          <w:color w:val="000000"/>
        </w:rPr>
        <w:t>(3)</w:t>
      </w:r>
      <w:r w:rsidRPr="00AA28D7">
        <w:rPr>
          <w:rFonts w:ascii="Arial" w:hAnsi="Arial" w:cs="Arial"/>
          <w:lang w:val="af-ZA"/>
        </w:rPr>
        <w:t xml:space="preserve"> </w:t>
      </w:r>
      <w:r w:rsidRPr="00AA28D7">
        <w:rPr>
          <w:rFonts w:ascii="Arial" w:hAnsi="Arial" w:cs="Arial"/>
          <w:lang w:val="af-ZA"/>
        </w:rPr>
        <w:tab/>
      </w:r>
      <w:proofErr w:type="gramStart"/>
      <w:r w:rsidRPr="00AA28D7">
        <w:rPr>
          <w:rFonts w:ascii="Arial" w:hAnsi="Arial" w:cs="Arial"/>
          <w:lang w:val="af-ZA"/>
        </w:rPr>
        <w:t>of</w:t>
      </w:r>
      <w:proofErr w:type="gramEnd"/>
      <w:r w:rsidRPr="00AA28D7">
        <w:rPr>
          <w:rFonts w:ascii="Arial" w:hAnsi="Arial" w:cs="Arial"/>
          <w:lang w:val="af-ZA"/>
        </w:rPr>
        <w:t xml:space="preserve"> sy ‘n verklaring oor </w:t>
      </w:r>
      <w:r w:rsidRPr="00AA28D7">
        <w:rPr>
          <w:rFonts w:ascii="Arial" w:eastAsia="Calibri" w:hAnsi="Arial" w:cs="Arial"/>
        </w:rPr>
        <w:t>die</w:t>
      </w:r>
      <w:r w:rsidRPr="00AA28D7">
        <w:rPr>
          <w:rFonts w:ascii="Arial" w:hAnsi="Arial" w:cs="Arial"/>
          <w:lang w:val="af-ZA"/>
        </w:rPr>
        <w:t xml:space="preserve"> aangeleentheid sal doen</w:t>
      </w:r>
      <w:r w:rsidRPr="00AA28D7">
        <w:rPr>
          <w:rFonts w:ascii="Arial" w:hAnsi="Arial" w:cs="Arial"/>
        </w:rPr>
        <w:t>?</w:t>
      </w:r>
      <w:r w:rsidRPr="00AA28D7">
        <w:rPr>
          <w:rFonts w:ascii="Arial" w:hAnsi="Arial" w:cs="Arial"/>
        </w:rPr>
        <w:tab/>
      </w:r>
      <w:r w:rsidRPr="00AA28D7">
        <w:rPr>
          <w:rFonts w:ascii="Arial" w:hAnsi="Arial" w:cs="Arial"/>
        </w:rPr>
        <w:tab/>
      </w:r>
      <w:r w:rsidRPr="00AA28D7">
        <w:rPr>
          <w:rFonts w:ascii="Arial" w:hAnsi="Arial" w:cs="Arial"/>
        </w:rPr>
        <w:tab/>
        <w:t>NW2A</w:t>
      </w:r>
    </w:p>
    <w:p w:rsidR="00AA28D7" w:rsidRPr="00AA28D7" w:rsidRDefault="00AA28D7" w:rsidP="00AA28D7">
      <w:pPr>
        <w:spacing w:before="100" w:beforeAutospacing="1" w:after="100" w:afterAutospacing="1"/>
        <w:jc w:val="both"/>
        <w:rPr>
          <w:rFonts w:ascii="Arial" w:hAnsi="Arial" w:cs="Arial"/>
        </w:rPr>
      </w:pPr>
      <w:r w:rsidRPr="00AA28D7">
        <w:rPr>
          <w:rFonts w:ascii="Arial" w:hAnsi="Arial" w:cs="Arial"/>
        </w:rPr>
        <w:t>(</w:t>
      </w:r>
      <w:r w:rsidRPr="00AA28D7">
        <w:rPr>
          <w:rFonts w:ascii="Arial" w:hAnsi="Arial" w:cs="Arial"/>
          <w:i/>
        </w:rPr>
        <w:t>Translation</w:t>
      </w:r>
      <w:r w:rsidRPr="00AA28D7">
        <w:rPr>
          <w:rFonts w:ascii="Arial" w:hAnsi="Arial" w:cs="Arial"/>
        </w:rPr>
        <w:t>):</w:t>
      </w:r>
    </w:p>
    <w:p w:rsidR="00AA28D7" w:rsidRPr="00AA28D7" w:rsidRDefault="00AA28D7" w:rsidP="00AA28D7">
      <w:pPr>
        <w:spacing w:before="100" w:beforeAutospacing="1" w:after="100" w:afterAutospacing="1"/>
        <w:ind w:left="851"/>
        <w:jc w:val="both"/>
        <w:outlineLvl w:val="0"/>
        <w:rPr>
          <w:rFonts w:ascii="Arial" w:hAnsi="Arial" w:cs="Arial"/>
          <w:b/>
        </w:rPr>
      </w:pPr>
      <w:r w:rsidRPr="00AA28D7">
        <w:rPr>
          <w:rFonts w:ascii="Arial" w:hAnsi="Arial" w:cs="Arial"/>
          <w:b/>
          <w:noProof/>
          <w:lang w:val="af-ZA"/>
        </w:rPr>
        <w:t>[</w:t>
      </w:r>
      <w:r w:rsidRPr="00AA28D7">
        <w:rPr>
          <w:rFonts w:ascii="Arial" w:hAnsi="Arial" w:cs="Arial"/>
          <w:b/>
        </w:rPr>
        <w:t xml:space="preserve">Dr P J </w:t>
      </w:r>
      <w:proofErr w:type="spellStart"/>
      <w:r w:rsidRPr="00AA28D7">
        <w:rPr>
          <w:rFonts w:ascii="Arial" w:hAnsi="Arial" w:cs="Arial"/>
          <w:b/>
        </w:rPr>
        <w:t>Groenewald</w:t>
      </w:r>
      <w:proofErr w:type="spellEnd"/>
      <w:r w:rsidRPr="00AA28D7">
        <w:rPr>
          <w:rFonts w:ascii="Arial" w:hAnsi="Arial" w:cs="Arial"/>
          <w:b/>
        </w:rPr>
        <w:t xml:space="preserve"> (FF Plus) to ask the Minister of Defence and Military Veterans</w:t>
      </w:r>
      <w:r w:rsidRPr="00AA28D7">
        <w:rPr>
          <w:rFonts w:ascii="Arial" w:hAnsi="Arial" w:cs="Arial"/>
          <w:b/>
        </w:rPr>
        <w:fldChar w:fldCharType="begin"/>
      </w:r>
      <w:r w:rsidRPr="00AA28D7">
        <w:rPr>
          <w:rFonts w:ascii="Arial" w:hAnsi="Arial" w:cs="Arial"/>
        </w:rPr>
        <w:instrText xml:space="preserve"> XE "</w:instrText>
      </w:r>
      <w:r w:rsidRPr="00AA28D7">
        <w:rPr>
          <w:rFonts w:ascii="Arial" w:hAnsi="Arial" w:cs="Arial"/>
          <w:b/>
          <w:noProof/>
          <w:lang w:val="af-ZA"/>
        </w:rPr>
        <w:instrText>Defence and Military Veterans</w:instrText>
      </w:r>
      <w:r w:rsidRPr="00AA28D7">
        <w:rPr>
          <w:rFonts w:ascii="Arial" w:hAnsi="Arial" w:cs="Arial"/>
        </w:rPr>
        <w:instrText xml:space="preserve">" </w:instrText>
      </w:r>
      <w:r w:rsidRPr="00AA28D7">
        <w:rPr>
          <w:rFonts w:ascii="Arial" w:hAnsi="Arial" w:cs="Arial"/>
          <w:b/>
        </w:rPr>
        <w:fldChar w:fldCharType="end"/>
      </w:r>
      <w:r w:rsidRPr="00AA28D7">
        <w:rPr>
          <w:rFonts w:ascii="Arial" w:hAnsi="Arial" w:cs="Arial"/>
          <w:b/>
        </w:rPr>
        <w:t>:†</w:t>
      </w:r>
    </w:p>
    <w:p w:rsidR="00AA28D7" w:rsidRPr="00AA28D7" w:rsidRDefault="00AA28D7" w:rsidP="00AA28D7">
      <w:pPr>
        <w:spacing w:before="100" w:beforeAutospacing="1" w:after="100" w:afterAutospacing="1"/>
        <w:ind w:left="1440" w:hanging="720"/>
        <w:jc w:val="both"/>
        <w:rPr>
          <w:rFonts w:ascii="Arial" w:hAnsi="Arial" w:cs="Arial"/>
          <w:lang w:val="af-ZA"/>
        </w:rPr>
      </w:pPr>
      <w:r w:rsidRPr="00AA28D7">
        <w:rPr>
          <w:rFonts w:ascii="Arial" w:hAnsi="Arial" w:cs="Arial"/>
          <w:lang w:val="af-ZA"/>
        </w:rPr>
        <w:t>(1)</w:t>
      </w:r>
      <w:r w:rsidRPr="00AA28D7">
        <w:rPr>
          <w:rFonts w:ascii="Arial" w:hAnsi="Arial" w:cs="Arial"/>
          <w:lang w:val="af-ZA"/>
        </w:rPr>
        <w:tab/>
        <w:t>Whether the President of the Republic</w:t>
      </w:r>
      <w:r w:rsidRPr="00AA28D7">
        <w:rPr>
          <w:rFonts w:ascii="Arial" w:hAnsi="Arial" w:cs="Arial"/>
          <w:lang w:val="af-ZA"/>
        </w:rPr>
        <w:fldChar w:fldCharType="begin"/>
      </w:r>
      <w:r w:rsidRPr="00AA28D7">
        <w:rPr>
          <w:rFonts w:ascii="Arial" w:hAnsi="Arial" w:cs="Arial"/>
        </w:rPr>
        <w:instrText xml:space="preserve"> XE "</w:instrText>
      </w:r>
      <w:r w:rsidRPr="00AA28D7">
        <w:rPr>
          <w:rFonts w:ascii="Arial" w:hAnsi="Arial" w:cs="Arial"/>
          <w:b/>
        </w:rPr>
        <w:instrText>President</w:instrText>
      </w:r>
      <w:r w:rsidRPr="00AA28D7">
        <w:rPr>
          <w:rFonts w:ascii="Arial" w:hAnsi="Arial" w:cs="Arial"/>
          <w:b/>
          <w:bCs/>
        </w:rPr>
        <w:instrText xml:space="preserve"> of the Republic</w:instrText>
      </w:r>
      <w:r w:rsidRPr="00AA28D7">
        <w:rPr>
          <w:rFonts w:ascii="Arial" w:hAnsi="Arial" w:cs="Arial"/>
        </w:rPr>
        <w:instrText xml:space="preserve">" </w:instrText>
      </w:r>
      <w:r w:rsidRPr="00AA28D7">
        <w:rPr>
          <w:rFonts w:ascii="Arial" w:hAnsi="Arial" w:cs="Arial"/>
          <w:lang w:val="af-ZA"/>
        </w:rPr>
        <w:fldChar w:fldCharType="end"/>
      </w:r>
      <w:r w:rsidRPr="00AA28D7">
        <w:rPr>
          <w:rFonts w:ascii="Arial" w:hAnsi="Arial" w:cs="Arial"/>
          <w:lang w:val="af-ZA"/>
        </w:rPr>
        <w:t>, Mr M C Ramaphosa, has granted permission in terms of section 201(2)(a) of the Constitution of the Republic of South Africa, 1996, that members of the SA National Defence Force (SANDF) be deployed in the urban area of Kimberley with the SA Police</w:t>
      </w:r>
      <w:r w:rsidRPr="00AA28D7">
        <w:rPr>
          <w:rFonts w:ascii="Arial" w:hAnsi="Arial" w:cs="Arial"/>
          <w:lang w:val="af-ZA"/>
        </w:rPr>
        <w:fldChar w:fldCharType="begin"/>
      </w:r>
      <w:r w:rsidRPr="00AA28D7">
        <w:rPr>
          <w:rFonts w:ascii="Arial" w:hAnsi="Arial" w:cs="Arial"/>
        </w:rPr>
        <w:instrText xml:space="preserve"> XE "</w:instrText>
      </w:r>
      <w:r w:rsidRPr="00AA28D7">
        <w:rPr>
          <w:rFonts w:ascii="Arial" w:hAnsi="Arial" w:cs="Arial"/>
          <w:b/>
        </w:rPr>
        <w:instrText>Police</w:instrText>
      </w:r>
      <w:r w:rsidRPr="00AA28D7">
        <w:rPr>
          <w:rFonts w:ascii="Arial" w:hAnsi="Arial" w:cs="Arial"/>
        </w:rPr>
        <w:instrText xml:space="preserve">" </w:instrText>
      </w:r>
      <w:r w:rsidRPr="00AA28D7">
        <w:rPr>
          <w:rFonts w:ascii="Arial" w:hAnsi="Arial" w:cs="Arial"/>
          <w:lang w:val="af-ZA"/>
        </w:rPr>
        <w:fldChar w:fldCharType="end"/>
      </w:r>
      <w:r w:rsidRPr="00AA28D7">
        <w:rPr>
          <w:rFonts w:ascii="Arial" w:hAnsi="Arial" w:cs="Arial"/>
          <w:lang w:val="af-ZA"/>
        </w:rPr>
        <w:t xml:space="preserve"> Service at the start of the birthday celebrations of a certain organisation in January 2020; </w:t>
      </w:r>
      <w:r w:rsidRPr="00AA28D7">
        <w:rPr>
          <w:rFonts w:ascii="Arial" w:hAnsi="Arial" w:cs="Arial"/>
          <w:lang w:val="af-ZA"/>
        </w:rPr>
        <w:lastRenderedPageBreak/>
        <w:t>if not, who gave instructions that members of the SANDF be deployed in an urban area;</w:t>
      </w:r>
    </w:p>
    <w:p w:rsidR="00AA28D7" w:rsidRPr="00AA28D7" w:rsidRDefault="00AA28D7" w:rsidP="00AA28D7">
      <w:pPr>
        <w:spacing w:before="100" w:beforeAutospacing="1" w:after="100" w:afterAutospacing="1"/>
        <w:ind w:left="1440" w:hanging="720"/>
        <w:jc w:val="both"/>
        <w:rPr>
          <w:rFonts w:ascii="Arial" w:hAnsi="Arial" w:cs="Arial"/>
          <w:lang w:val="af-ZA"/>
        </w:rPr>
      </w:pPr>
      <w:r w:rsidRPr="00AA28D7">
        <w:rPr>
          <w:rFonts w:ascii="Arial" w:hAnsi="Arial" w:cs="Arial"/>
          <w:lang w:val="af-ZA"/>
        </w:rPr>
        <w:t>(2)</w:t>
      </w:r>
      <w:r w:rsidRPr="00AA28D7">
        <w:rPr>
          <w:rFonts w:ascii="Arial" w:hAnsi="Arial" w:cs="Arial"/>
          <w:lang w:val="af-ZA"/>
        </w:rPr>
        <w:tab/>
        <w:t>whether any action has been taken against the specified person; if not, why not; if so, to what extent;</w:t>
      </w:r>
    </w:p>
    <w:p w:rsidR="00AA28D7" w:rsidRPr="00AA28D7" w:rsidRDefault="00AA28D7" w:rsidP="00AA28D7">
      <w:pPr>
        <w:spacing w:before="100" w:beforeAutospacing="1" w:after="100" w:afterAutospacing="1"/>
        <w:ind w:left="1440" w:hanging="720"/>
        <w:jc w:val="both"/>
        <w:rPr>
          <w:rFonts w:ascii="Arial" w:hAnsi="Arial" w:cs="Arial"/>
          <w:lang w:val="af-ZA"/>
        </w:rPr>
      </w:pPr>
      <w:r w:rsidRPr="00AA28D7">
        <w:rPr>
          <w:rFonts w:ascii="Arial" w:hAnsi="Arial" w:cs="Arial"/>
          <w:lang w:val="af-ZA"/>
        </w:rPr>
        <w:t>(3)</w:t>
      </w:r>
      <w:r w:rsidRPr="00AA28D7">
        <w:rPr>
          <w:rFonts w:ascii="Arial" w:hAnsi="Arial" w:cs="Arial"/>
          <w:lang w:val="af-ZA"/>
        </w:rPr>
        <w:tab/>
        <w:t>whether she will make a statement on the matter?</w:t>
      </w:r>
      <w:r w:rsidRPr="00AA28D7">
        <w:rPr>
          <w:rFonts w:ascii="Arial" w:hAnsi="Arial" w:cs="Arial"/>
          <w:lang w:val="af-ZA"/>
        </w:rPr>
        <w:tab/>
      </w:r>
      <w:r w:rsidRPr="00AA28D7">
        <w:rPr>
          <w:rFonts w:ascii="Arial" w:hAnsi="Arial" w:cs="Arial"/>
          <w:lang w:val="af-ZA"/>
        </w:rPr>
        <w:tab/>
      </w:r>
      <w:r w:rsidRPr="00AA28D7">
        <w:rPr>
          <w:rFonts w:ascii="Arial" w:hAnsi="Arial" w:cs="Arial"/>
          <w:lang w:val="af-ZA"/>
        </w:rPr>
        <w:tab/>
        <w:t>NW2E]</w:t>
      </w:r>
    </w:p>
    <w:p w:rsidR="005C004A" w:rsidRPr="005C004A" w:rsidRDefault="005C004A" w:rsidP="005C004A">
      <w:pPr>
        <w:spacing w:line="360" w:lineRule="auto"/>
        <w:rPr>
          <w:rFonts w:ascii="Arial" w:hAnsi="Arial" w:cs="Arial"/>
          <w:b/>
        </w:rPr>
      </w:pPr>
      <w:r w:rsidRPr="005C004A">
        <w:rPr>
          <w:rFonts w:ascii="Arial" w:hAnsi="Arial" w:cs="Arial"/>
          <w:b/>
        </w:rPr>
        <w:t>REPLY</w:t>
      </w:r>
      <w:bookmarkStart w:id="0" w:name="_GoBack"/>
      <w:bookmarkEnd w:id="0"/>
    </w:p>
    <w:p w:rsidR="005C004A" w:rsidRPr="005C004A" w:rsidRDefault="005C004A" w:rsidP="005C004A">
      <w:pPr>
        <w:spacing w:line="360" w:lineRule="auto"/>
        <w:rPr>
          <w:rFonts w:ascii="Arial" w:hAnsi="Arial" w:cs="Arial"/>
          <w:b/>
        </w:rPr>
      </w:pPr>
      <w:r w:rsidRPr="005C004A">
        <w:rPr>
          <w:rFonts w:ascii="Arial" w:hAnsi="Arial" w:cs="Arial"/>
        </w:rPr>
        <w:t xml:space="preserve">(1) and (2) </w:t>
      </w:r>
    </w:p>
    <w:p w:rsidR="005C004A" w:rsidRPr="005C004A" w:rsidRDefault="005C004A" w:rsidP="005C004A">
      <w:pPr>
        <w:pStyle w:val="ListParagraph"/>
        <w:spacing w:line="360" w:lineRule="auto"/>
        <w:rPr>
          <w:rFonts w:ascii="Arial" w:hAnsi="Arial" w:cs="Arial"/>
        </w:rPr>
      </w:pPr>
      <w:r w:rsidRPr="005C004A">
        <w:rPr>
          <w:rFonts w:ascii="Arial" w:hAnsi="Arial" w:cs="Arial"/>
        </w:rPr>
        <w:t xml:space="preserve">There was no employment under section 201 of the Constitution.  I view this matter in a very serious light and have instructed the Chief of the South African National Defence Force to institute a Board of Inquiry and to take action against those involved.  I will report back to Parliament on the outcome and actions taken following the completion of the Board of Inquiry.  </w:t>
      </w:r>
    </w:p>
    <w:p w:rsidR="005C004A" w:rsidRPr="005C004A" w:rsidRDefault="005C004A" w:rsidP="005C004A">
      <w:pPr>
        <w:spacing w:line="360" w:lineRule="auto"/>
        <w:rPr>
          <w:rFonts w:ascii="Arial" w:hAnsi="Arial" w:cs="Arial"/>
        </w:rPr>
      </w:pPr>
      <w:r w:rsidRPr="005C004A">
        <w:rPr>
          <w:rFonts w:ascii="Arial" w:hAnsi="Arial" w:cs="Arial"/>
        </w:rPr>
        <w:t>(3)</w:t>
      </w:r>
      <w:r w:rsidRPr="005C004A">
        <w:rPr>
          <w:rFonts w:ascii="Arial" w:hAnsi="Arial" w:cs="Arial"/>
        </w:rPr>
        <w:tab/>
        <w:t>No.</w:t>
      </w:r>
    </w:p>
    <w:p w:rsidR="00C172D5" w:rsidRPr="005C004A" w:rsidRDefault="00C172D5" w:rsidP="005C004A">
      <w:pPr>
        <w:spacing w:before="100" w:beforeAutospacing="1" w:after="100" w:afterAutospacing="1" w:line="360" w:lineRule="auto"/>
        <w:ind w:left="720" w:hanging="720"/>
        <w:jc w:val="both"/>
        <w:outlineLvl w:val="0"/>
        <w:rPr>
          <w:rFonts w:ascii="Arial" w:hAnsi="Arial" w:cs="Arial"/>
          <w:color w:val="000000"/>
          <w:lang w:val="en-ZA" w:eastAsia="en-ZA"/>
        </w:rPr>
      </w:pPr>
    </w:p>
    <w:sectPr w:rsidR="00C172D5" w:rsidRPr="005C004A"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5E4" w:rsidRDefault="00A825E4">
      <w:r>
        <w:separator/>
      </w:r>
    </w:p>
  </w:endnote>
  <w:endnote w:type="continuationSeparator" w:id="0">
    <w:p w:rsidR="00A825E4" w:rsidRDefault="00A8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C004A">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5E4" w:rsidRDefault="00A825E4">
      <w:r>
        <w:separator/>
      </w:r>
    </w:p>
  </w:footnote>
  <w:footnote w:type="continuationSeparator" w:id="0">
    <w:p w:rsidR="00A825E4" w:rsidRDefault="00A82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FE34D0"/>
    <w:multiLevelType w:val="hybridMultilevel"/>
    <w:tmpl w:val="965CE51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536E71D4"/>
    <w:multiLevelType w:val="hybridMultilevel"/>
    <w:tmpl w:val="656E950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C246C9B"/>
    <w:multiLevelType w:val="hybridMultilevel"/>
    <w:tmpl w:val="31A6F4CE"/>
    <w:lvl w:ilvl="0" w:tplc="5D62E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nsid w:val="6D8F48FD"/>
    <w:multiLevelType w:val="hybridMultilevel"/>
    <w:tmpl w:val="9FCA9E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F935F6"/>
    <w:multiLevelType w:val="hybridMultilevel"/>
    <w:tmpl w:val="BE2E60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42"/>
  </w:num>
  <w:num w:numId="3">
    <w:abstractNumId w:val="5"/>
  </w:num>
  <w:num w:numId="4">
    <w:abstractNumId w:val="41"/>
  </w:num>
  <w:num w:numId="5">
    <w:abstractNumId w:val="29"/>
  </w:num>
  <w:num w:numId="6">
    <w:abstractNumId w:val="19"/>
  </w:num>
  <w:num w:numId="7">
    <w:abstractNumId w:val="24"/>
  </w:num>
  <w:num w:numId="8">
    <w:abstractNumId w:val="26"/>
  </w:num>
  <w:num w:numId="9">
    <w:abstractNumId w:val="14"/>
  </w:num>
  <w:num w:numId="10">
    <w:abstractNumId w:val="9"/>
  </w:num>
  <w:num w:numId="11">
    <w:abstractNumId w:val="27"/>
  </w:num>
  <w:num w:numId="12">
    <w:abstractNumId w:val="40"/>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21"/>
  </w:num>
  <w:num w:numId="20">
    <w:abstractNumId w:val="13"/>
  </w:num>
  <w:num w:numId="21">
    <w:abstractNumId w:val="32"/>
  </w:num>
  <w:num w:numId="22">
    <w:abstractNumId w:val="34"/>
  </w:num>
  <w:num w:numId="23">
    <w:abstractNumId w:val="2"/>
  </w:num>
  <w:num w:numId="24">
    <w:abstractNumId w:val="7"/>
  </w:num>
  <w:num w:numId="25">
    <w:abstractNumId w:val="33"/>
  </w:num>
  <w:num w:numId="26">
    <w:abstractNumId w:val="20"/>
  </w:num>
  <w:num w:numId="27">
    <w:abstractNumId w:val="4"/>
  </w:num>
  <w:num w:numId="28">
    <w:abstractNumId w:val="23"/>
  </w:num>
  <w:num w:numId="29">
    <w:abstractNumId w:val="11"/>
  </w:num>
  <w:num w:numId="30">
    <w:abstractNumId w:val="10"/>
  </w:num>
  <w:num w:numId="31">
    <w:abstractNumId w:val="44"/>
  </w:num>
  <w:num w:numId="32">
    <w:abstractNumId w:val="12"/>
  </w:num>
  <w:num w:numId="33">
    <w:abstractNumId w:val="35"/>
  </w:num>
  <w:num w:numId="34">
    <w:abstractNumId w:val="18"/>
  </w:num>
  <w:num w:numId="35">
    <w:abstractNumId w:val="8"/>
  </w:num>
  <w:num w:numId="36">
    <w:abstractNumId w:val="15"/>
  </w:num>
  <w:num w:numId="37">
    <w:abstractNumId w:val="22"/>
  </w:num>
  <w:num w:numId="38">
    <w:abstractNumId w:val="25"/>
  </w:num>
  <w:num w:numId="39">
    <w:abstractNumId w:val="16"/>
  </w:num>
  <w:num w:numId="40">
    <w:abstractNumId w:val="2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0"/>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308BA"/>
    <w:rsid w:val="00035FF5"/>
    <w:rsid w:val="00054F7E"/>
    <w:rsid w:val="00061510"/>
    <w:rsid w:val="0006245B"/>
    <w:rsid w:val="00073F12"/>
    <w:rsid w:val="0008122D"/>
    <w:rsid w:val="000822A5"/>
    <w:rsid w:val="000A4731"/>
    <w:rsid w:val="000A47FB"/>
    <w:rsid w:val="000B1BE4"/>
    <w:rsid w:val="000B3C6A"/>
    <w:rsid w:val="000B5C14"/>
    <w:rsid w:val="000C42E7"/>
    <w:rsid w:val="000D58FF"/>
    <w:rsid w:val="000F6A77"/>
    <w:rsid w:val="001061D7"/>
    <w:rsid w:val="00125369"/>
    <w:rsid w:val="00126531"/>
    <w:rsid w:val="00135D47"/>
    <w:rsid w:val="00136875"/>
    <w:rsid w:val="001468E9"/>
    <w:rsid w:val="001556EF"/>
    <w:rsid w:val="00160C40"/>
    <w:rsid w:val="00161812"/>
    <w:rsid w:val="0016291F"/>
    <w:rsid w:val="001701DF"/>
    <w:rsid w:val="001714A0"/>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10C38"/>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24B7"/>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647C0"/>
    <w:rsid w:val="00370E73"/>
    <w:rsid w:val="00371152"/>
    <w:rsid w:val="00373CED"/>
    <w:rsid w:val="003759A5"/>
    <w:rsid w:val="00380D98"/>
    <w:rsid w:val="00396992"/>
    <w:rsid w:val="00396BFB"/>
    <w:rsid w:val="003A349C"/>
    <w:rsid w:val="003A5180"/>
    <w:rsid w:val="003B3645"/>
    <w:rsid w:val="003C3968"/>
    <w:rsid w:val="003C3F0C"/>
    <w:rsid w:val="003F67A1"/>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5C34"/>
    <w:rsid w:val="004A4C15"/>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B6CD7"/>
    <w:rsid w:val="005C004A"/>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E7F59"/>
    <w:rsid w:val="007F2B51"/>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2BCA"/>
    <w:rsid w:val="00855833"/>
    <w:rsid w:val="00856B02"/>
    <w:rsid w:val="00883C24"/>
    <w:rsid w:val="00895505"/>
    <w:rsid w:val="008970BA"/>
    <w:rsid w:val="008A2140"/>
    <w:rsid w:val="008A2811"/>
    <w:rsid w:val="008A5730"/>
    <w:rsid w:val="008B1F05"/>
    <w:rsid w:val="008C4F02"/>
    <w:rsid w:val="008D163C"/>
    <w:rsid w:val="008D25A5"/>
    <w:rsid w:val="008E446E"/>
    <w:rsid w:val="008E5FCC"/>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D033E"/>
    <w:rsid w:val="009E00FB"/>
    <w:rsid w:val="009F1280"/>
    <w:rsid w:val="009F1494"/>
    <w:rsid w:val="009F3BB0"/>
    <w:rsid w:val="009F61D4"/>
    <w:rsid w:val="00A00443"/>
    <w:rsid w:val="00A00E06"/>
    <w:rsid w:val="00A17945"/>
    <w:rsid w:val="00A218D5"/>
    <w:rsid w:val="00A307A4"/>
    <w:rsid w:val="00A34E72"/>
    <w:rsid w:val="00A36976"/>
    <w:rsid w:val="00A44A79"/>
    <w:rsid w:val="00A52F6C"/>
    <w:rsid w:val="00A54024"/>
    <w:rsid w:val="00A5685A"/>
    <w:rsid w:val="00A574BE"/>
    <w:rsid w:val="00A60E4B"/>
    <w:rsid w:val="00A740B1"/>
    <w:rsid w:val="00A77D0D"/>
    <w:rsid w:val="00A825E4"/>
    <w:rsid w:val="00A85A01"/>
    <w:rsid w:val="00A86B1D"/>
    <w:rsid w:val="00A9355F"/>
    <w:rsid w:val="00AA086B"/>
    <w:rsid w:val="00AA28D7"/>
    <w:rsid w:val="00AA2BE4"/>
    <w:rsid w:val="00AA2CED"/>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A55C7"/>
    <w:rsid w:val="00BB7CAA"/>
    <w:rsid w:val="00BB7DC6"/>
    <w:rsid w:val="00BC32E4"/>
    <w:rsid w:val="00BD2BA9"/>
    <w:rsid w:val="00BE06B5"/>
    <w:rsid w:val="00BE60CB"/>
    <w:rsid w:val="00BF09CF"/>
    <w:rsid w:val="00C0190F"/>
    <w:rsid w:val="00C05042"/>
    <w:rsid w:val="00C151B4"/>
    <w:rsid w:val="00C172D5"/>
    <w:rsid w:val="00C2449B"/>
    <w:rsid w:val="00C24655"/>
    <w:rsid w:val="00C24882"/>
    <w:rsid w:val="00C42296"/>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24AF3"/>
    <w:rsid w:val="00D3022F"/>
    <w:rsid w:val="00D444D7"/>
    <w:rsid w:val="00D5045F"/>
    <w:rsid w:val="00D5256D"/>
    <w:rsid w:val="00D56AA3"/>
    <w:rsid w:val="00D63040"/>
    <w:rsid w:val="00D8343F"/>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21F8D"/>
    <w:rsid w:val="00E3268E"/>
    <w:rsid w:val="00E47C73"/>
    <w:rsid w:val="00E509E9"/>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D2214"/>
    <w:rsid w:val="00EE2258"/>
    <w:rsid w:val="00EE5E6E"/>
    <w:rsid w:val="00EF0FAC"/>
    <w:rsid w:val="00EF19DF"/>
    <w:rsid w:val="00EF23FF"/>
    <w:rsid w:val="00EF6AA7"/>
    <w:rsid w:val="00EF7D98"/>
    <w:rsid w:val="00F01F83"/>
    <w:rsid w:val="00F02F6A"/>
    <w:rsid w:val="00F07A1A"/>
    <w:rsid w:val="00F10E59"/>
    <w:rsid w:val="00F11B7F"/>
    <w:rsid w:val="00F149A4"/>
    <w:rsid w:val="00F35EC8"/>
    <w:rsid w:val="00F5191B"/>
    <w:rsid w:val="00F52E7F"/>
    <w:rsid w:val="00F61711"/>
    <w:rsid w:val="00F64A2B"/>
    <w:rsid w:val="00F73C5F"/>
    <w:rsid w:val="00F77EFD"/>
    <w:rsid w:val="00F8176D"/>
    <w:rsid w:val="00F81F36"/>
    <w:rsid w:val="00F81FF1"/>
    <w:rsid w:val="00F91B8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 w:type="character" w:styleId="Hyperlink">
    <w:name w:val="Hyperlink"/>
    <w:basedOn w:val="DefaultParagraphFont"/>
    <w:unhideWhenUsed/>
    <w:rsid w:val="00161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17503505">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64934710">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629815">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14A5-2AC4-4477-9592-C2919FA9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2019-02-27T13:22:00Z</cp:lastPrinted>
  <dcterms:created xsi:type="dcterms:W3CDTF">2020-02-18T14:39:00Z</dcterms:created>
  <dcterms:modified xsi:type="dcterms:W3CDTF">2020-03-05T12:57:00Z</dcterms:modified>
</cp:coreProperties>
</file>