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7963F4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210035">
        <w:rPr>
          <w:u w:val="none"/>
        </w:rPr>
        <w:t>1</w:t>
      </w:r>
      <w:r w:rsidR="00590099">
        <w:rPr>
          <w:u w:val="none"/>
        </w:rPr>
        <w:t>9</w:t>
      </w:r>
      <w:r w:rsidR="00BD3650">
        <w:rPr>
          <w:u w:val="none"/>
        </w:rPr>
        <w:t>93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6B4578">
        <w:rPr>
          <w:rFonts w:ascii="Arial" w:hAnsi="Arial" w:cs="Arial"/>
          <w:b/>
          <w:bCs/>
        </w:rPr>
        <w:t>FRIDAY</w:t>
      </w:r>
      <w:r w:rsidR="00C044D2">
        <w:rPr>
          <w:rFonts w:ascii="Arial" w:hAnsi="Arial" w:cs="Arial"/>
          <w:b/>
          <w:bCs/>
        </w:rPr>
        <w:t xml:space="preserve">, </w:t>
      </w:r>
      <w:r w:rsidR="00590099">
        <w:rPr>
          <w:rFonts w:ascii="Arial" w:hAnsi="Arial" w:cs="Arial"/>
          <w:b/>
          <w:bCs/>
        </w:rPr>
        <w:t>8</w:t>
      </w:r>
      <w:r w:rsidR="003B1398">
        <w:rPr>
          <w:rFonts w:ascii="Arial" w:hAnsi="Arial" w:cs="Arial"/>
          <w:b/>
          <w:bCs/>
        </w:rPr>
        <w:t xml:space="preserve"> JUNE </w:t>
      </w:r>
      <w:r w:rsidR="001B2CD7">
        <w:rPr>
          <w:rFonts w:ascii="Arial" w:hAnsi="Arial" w:cs="Arial"/>
          <w:b/>
          <w:bCs/>
        </w:rPr>
        <w:t>201</w:t>
      </w:r>
      <w:r w:rsidR="00C31D92">
        <w:rPr>
          <w:rFonts w:ascii="Arial" w:hAnsi="Arial" w:cs="Arial"/>
          <w:b/>
          <w:bCs/>
        </w:rPr>
        <w:t>8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590099">
        <w:rPr>
          <w:u w:val="none"/>
        </w:rPr>
        <w:t>20</w:t>
      </w:r>
      <w:r w:rsidR="00C31D92">
        <w:rPr>
          <w:u w:val="none"/>
        </w:rPr>
        <w:t xml:space="preserve"> </w:t>
      </w:r>
      <w:r>
        <w:rPr>
          <w:u w:val="none"/>
        </w:rPr>
        <w:t>OF 201</w:t>
      </w:r>
      <w:r w:rsidR="00C31D92">
        <w:rPr>
          <w:u w:val="none"/>
        </w:rPr>
        <w:t>8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F07E2E" w:rsidRDefault="00BD3650" w:rsidP="009E5399">
      <w:pPr>
        <w:spacing w:line="320" w:lineRule="exact"/>
        <w:jc w:val="both"/>
        <w:rPr>
          <w:rFonts w:ascii="Arial" w:hAnsi="Arial" w:cs="Arial"/>
          <w:b/>
          <w:lang w:val="en-US"/>
        </w:rPr>
      </w:pPr>
      <w:r w:rsidRPr="00BD3650">
        <w:rPr>
          <w:rFonts w:ascii="Arial" w:hAnsi="Arial" w:cs="Arial"/>
          <w:b/>
          <w:lang w:val="af-ZA"/>
        </w:rPr>
        <w:t>1993.</w:t>
      </w:r>
      <w:r w:rsidRPr="00BD3650">
        <w:rPr>
          <w:rFonts w:ascii="Arial" w:hAnsi="Arial" w:cs="Arial"/>
          <w:b/>
          <w:lang w:val="af-ZA"/>
        </w:rPr>
        <w:tab/>
        <w:t xml:space="preserve">Mr M Waters (DA) to ask the </w:t>
      </w:r>
      <w:r w:rsidRPr="00BD3650">
        <w:rPr>
          <w:rFonts w:ascii="Arial" w:hAnsi="Arial" w:cs="Arial"/>
          <w:b/>
        </w:rPr>
        <w:t>Minister</w:t>
      </w:r>
      <w:r w:rsidRPr="00BD3650">
        <w:rPr>
          <w:rFonts w:ascii="Arial" w:hAnsi="Arial" w:cs="Arial"/>
          <w:b/>
          <w:lang w:val="af-ZA"/>
        </w:rPr>
        <w:t xml:space="preserve"> of Home Affairs</w:t>
      </w:r>
      <w:r w:rsidR="0076069D" w:rsidRPr="0076069D">
        <w:rPr>
          <w:rFonts w:ascii="Arial" w:hAnsi="Arial" w:cs="Arial"/>
          <w:b/>
          <w:lang w:val="en-US"/>
        </w:rPr>
        <w:t>:</w:t>
      </w:r>
    </w:p>
    <w:p w:rsidR="0076069D" w:rsidRPr="009E5399" w:rsidRDefault="0076069D" w:rsidP="009E5399">
      <w:pPr>
        <w:spacing w:line="320" w:lineRule="exact"/>
        <w:jc w:val="both"/>
        <w:rPr>
          <w:rFonts w:ascii="Arial" w:hAnsi="Arial" w:cs="Arial"/>
          <w:b/>
        </w:rPr>
      </w:pPr>
    </w:p>
    <w:p w:rsidR="00AC0547" w:rsidRDefault="00BD3650" w:rsidP="00C06040">
      <w:pPr>
        <w:spacing w:line="320" w:lineRule="exact"/>
        <w:jc w:val="both"/>
        <w:rPr>
          <w:rFonts w:ascii="Arial" w:hAnsi="Arial" w:cs="Arial"/>
          <w:b/>
        </w:rPr>
      </w:pPr>
      <w:r w:rsidRPr="00BD3650">
        <w:rPr>
          <w:rFonts w:ascii="Arial" w:hAnsi="Arial" w:cs="Arial"/>
          <w:lang w:val="en-ZA"/>
        </w:rPr>
        <w:t xml:space="preserve">Whether, with reference to the reply to question 896 on 9 April 2018, any money from the Independent Electoral </w:t>
      </w:r>
      <w:r w:rsidRPr="00BD3650">
        <w:rPr>
          <w:rFonts w:ascii="Arial" w:hAnsi="Arial" w:cs="Arial"/>
        </w:rPr>
        <w:t>Commission</w:t>
      </w:r>
      <w:r w:rsidRPr="00BD3650">
        <w:rPr>
          <w:rFonts w:ascii="Arial" w:hAnsi="Arial" w:cs="Arial"/>
          <w:lang w:val="en-ZA"/>
        </w:rPr>
        <w:t xml:space="preserve"> was used to pay for any personal court review applications of a certain person (name and details furnished), in respect of the specified Public Protector’s report; if not, what is the position in this regard; if so, (a) what was the total cost of each review, (b) who authorised the expenditure and (c) what were the outcomes of each court review</w:t>
      </w:r>
      <w:r w:rsidRPr="00BD3650">
        <w:rPr>
          <w:rFonts w:ascii="Arial" w:hAnsi="Arial" w:cs="Arial"/>
          <w:lang w:val="af-ZA"/>
        </w:rPr>
        <w:t>?</w:t>
      </w:r>
      <w:r w:rsidRPr="00BD3650">
        <w:rPr>
          <w:rFonts w:ascii="Arial" w:hAnsi="Arial" w:cs="Arial"/>
          <w:lang w:val="af-ZA"/>
        </w:rPr>
        <w:tab/>
      </w:r>
      <w:r w:rsidRPr="00BD3650">
        <w:rPr>
          <w:rFonts w:ascii="Arial" w:hAnsi="Arial" w:cs="Arial"/>
          <w:lang w:val="af-ZA"/>
        </w:rPr>
        <w:tab/>
      </w:r>
      <w:r w:rsidRPr="00BD3650">
        <w:rPr>
          <w:rFonts w:ascii="Arial" w:hAnsi="Arial" w:cs="Arial"/>
          <w:lang w:val="af-ZA"/>
        </w:rPr>
        <w:tab/>
      </w:r>
      <w:r w:rsidRPr="00BD3650">
        <w:rPr>
          <w:rFonts w:ascii="Arial" w:hAnsi="Arial" w:cs="Arial"/>
          <w:lang w:val="af-ZA"/>
        </w:rPr>
        <w:tab/>
      </w:r>
      <w:r w:rsidRPr="00BD3650">
        <w:rPr>
          <w:rFonts w:ascii="Arial" w:hAnsi="Arial" w:cs="Arial"/>
          <w:lang w:val="af-ZA"/>
        </w:rPr>
        <w:tab/>
      </w:r>
      <w:r>
        <w:rPr>
          <w:rFonts w:ascii="Arial" w:hAnsi="Arial" w:cs="Arial"/>
          <w:lang w:val="af-ZA"/>
        </w:rPr>
        <w:tab/>
      </w:r>
      <w:r>
        <w:rPr>
          <w:rFonts w:ascii="Arial" w:hAnsi="Arial" w:cs="Arial"/>
          <w:lang w:val="af-ZA"/>
        </w:rPr>
        <w:tab/>
      </w:r>
      <w:r>
        <w:rPr>
          <w:rFonts w:ascii="Arial" w:hAnsi="Arial" w:cs="Arial"/>
          <w:lang w:val="af-ZA"/>
        </w:rPr>
        <w:tab/>
      </w:r>
      <w:r w:rsidRPr="00BD3650">
        <w:rPr>
          <w:rFonts w:ascii="Arial" w:hAnsi="Arial" w:cs="Arial"/>
          <w:lang w:val="af-ZA"/>
        </w:rPr>
        <w:tab/>
        <w:t>NW2152E</w:t>
      </w:r>
    </w:p>
    <w:p w:rsidR="00CE6CA0" w:rsidRDefault="00CE6CA0" w:rsidP="002D64E0">
      <w:pPr>
        <w:spacing w:line="320" w:lineRule="exact"/>
        <w:ind w:left="709" w:hanging="709"/>
        <w:jc w:val="both"/>
        <w:rPr>
          <w:rFonts w:ascii="Arial" w:hAnsi="Arial" w:cs="Arial"/>
          <w:b/>
        </w:rPr>
      </w:pPr>
    </w:p>
    <w:p w:rsidR="00FF55EE" w:rsidRPr="009357F9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Pr="009357F9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5B2E3E" w:rsidRDefault="005B2E3E" w:rsidP="005B2E3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5B2E3E">
        <w:rPr>
          <w:rFonts w:ascii="Arial" w:hAnsi="Arial" w:cs="Arial"/>
        </w:rPr>
        <w:t>The question was referred to the Electoral Commission which responded as follows:</w:t>
      </w:r>
    </w:p>
    <w:p w:rsidR="005B2E3E" w:rsidRPr="005B2E3E" w:rsidRDefault="005B2E3E" w:rsidP="005B2E3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5B2E3E" w:rsidRPr="005B2E3E" w:rsidRDefault="005B2E3E" w:rsidP="005B2E3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5B2E3E">
        <w:rPr>
          <w:rFonts w:ascii="Arial" w:hAnsi="Arial" w:cs="Arial"/>
        </w:rPr>
        <w:t xml:space="preserve">The Electoral Commission did not pay for the review of the Public Protector’s Report for </w:t>
      </w:r>
      <w:r>
        <w:rPr>
          <w:rFonts w:ascii="Arial" w:hAnsi="Arial" w:cs="Arial"/>
        </w:rPr>
        <w:t xml:space="preserve">the </w:t>
      </w:r>
      <w:r w:rsidRPr="005B2E3E">
        <w:rPr>
          <w:rFonts w:ascii="Arial" w:hAnsi="Arial" w:cs="Arial"/>
        </w:rPr>
        <w:t>person</w:t>
      </w:r>
      <w:r>
        <w:rPr>
          <w:rFonts w:ascii="Arial" w:hAnsi="Arial" w:cs="Arial"/>
        </w:rPr>
        <w:t xml:space="preserve"> referred to </w:t>
      </w:r>
      <w:r w:rsidRPr="005B2E3E">
        <w:rPr>
          <w:rFonts w:ascii="Arial" w:hAnsi="Arial" w:cs="Arial"/>
        </w:rPr>
        <w:t>as there was never a review application instituted.</w:t>
      </w:r>
    </w:p>
    <w:p w:rsidR="005B2E3E" w:rsidRPr="005B2E3E" w:rsidRDefault="005B2E3E" w:rsidP="005B2E3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5B2E3E" w:rsidRPr="005B2E3E" w:rsidRDefault="005B2E3E" w:rsidP="005B2E3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5B2E3E">
        <w:rPr>
          <w:rFonts w:ascii="Arial" w:hAnsi="Arial" w:cs="Arial"/>
        </w:rPr>
        <w:t xml:space="preserve">(a) Not applicable </w:t>
      </w:r>
    </w:p>
    <w:p w:rsidR="005B2E3E" w:rsidRPr="005B2E3E" w:rsidRDefault="005B2E3E" w:rsidP="005B2E3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5B2E3E">
        <w:rPr>
          <w:rFonts w:ascii="Arial" w:hAnsi="Arial" w:cs="Arial"/>
        </w:rPr>
        <w:t>(b) Not applicable</w:t>
      </w:r>
    </w:p>
    <w:p w:rsidR="005B2E3E" w:rsidRPr="005B2E3E" w:rsidRDefault="005B2E3E" w:rsidP="005B2E3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5B2E3E">
        <w:rPr>
          <w:rFonts w:ascii="Arial" w:hAnsi="Arial" w:cs="Arial"/>
        </w:rPr>
        <w:t>(c) Not applicable</w:t>
      </w:r>
    </w:p>
    <w:p w:rsidR="00ED32E8" w:rsidRDefault="00ED32E8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4F656E" w:rsidRDefault="004F656E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sectPr w:rsidR="004F656E" w:rsidSect="006E7CE9">
      <w:headerReference w:type="even" r:id="rId9"/>
      <w:headerReference w:type="default" r:id="rId10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999" w:rsidRDefault="00B14999">
      <w:r>
        <w:separator/>
      </w:r>
    </w:p>
  </w:endnote>
  <w:endnote w:type="continuationSeparator" w:id="0">
    <w:p w:rsidR="00B14999" w:rsidRDefault="00B14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999" w:rsidRDefault="00B14999">
      <w:r>
        <w:separator/>
      </w:r>
    </w:p>
  </w:footnote>
  <w:footnote w:type="continuationSeparator" w:id="0">
    <w:p w:rsidR="00B14999" w:rsidRDefault="00B14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656E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8F477E5"/>
    <w:multiLevelType w:val="hybridMultilevel"/>
    <w:tmpl w:val="7966C14C"/>
    <w:lvl w:ilvl="0" w:tplc="206E76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86251"/>
    <w:multiLevelType w:val="hybridMultilevel"/>
    <w:tmpl w:val="031459AA"/>
    <w:lvl w:ilvl="0" w:tplc="764A8B9A">
      <w:start w:val="1"/>
      <w:numFmt w:val="decimal"/>
      <w:lvlText w:val="(%1)"/>
      <w:lvlJc w:val="left"/>
      <w:pPr>
        <w:ind w:left="1444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4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5"/>
  </w:num>
  <w:num w:numId="4">
    <w:abstractNumId w:val="21"/>
  </w:num>
  <w:num w:numId="5">
    <w:abstractNumId w:val="3"/>
  </w:num>
  <w:num w:numId="6">
    <w:abstractNumId w:val="20"/>
  </w:num>
  <w:num w:numId="7">
    <w:abstractNumId w:val="30"/>
  </w:num>
  <w:num w:numId="8">
    <w:abstractNumId w:val="36"/>
  </w:num>
  <w:num w:numId="9">
    <w:abstractNumId w:val="11"/>
  </w:num>
  <w:num w:numId="10">
    <w:abstractNumId w:val="34"/>
  </w:num>
  <w:num w:numId="11">
    <w:abstractNumId w:val="14"/>
  </w:num>
  <w:num w:numId="12">
    <w:abstractNumId w:val="6"/>
  </w:num>
  <w:num w:numId="13">
    <w:abstractNumId w:val="24"/>
  </w:num>
  <w:num w:numId="14">
    <w:abstractNumId w:val="33"/>
  </w:num>
  <w:num w:numId="15">
    <w:abstractNumId w:val="2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5"/>
  </w:num>
  <w:num w:numId="19">
    <w:abstractNumId w:val="29"/>
  </w:num>
  <w:num w:numId="20">
    <w:abstractNumId w:val="10"/>
  </w:num>
  <w:num w:numId="21">
    <w:abstractNumId w:val="27"/>
  </w:num>
  <w:num w:numId="22">
    <w:abstractNumId w:val="0"/>
  </w:num>
  <w:num w:numId="23">
    <w:abstractNumId w:val="9"/>
  </w:num>
  <w:num w:numId="24">
    <w:abstractNumId w:val="31"/>
  </w:num>
  <w:num w:numId="25">
    <w:abstractNumId w:val="4"/>
  </w:num>
  <w:num w:numId="26">
    <w:abstractNumId w:val="16"/>
  </w:num>
  <w:num w:numId="27">
    <w:abstractNumId w:val="23"/>
  </w:num>
  <w:num w:numId="28">
    <w:abstractNumId w:val="13"/>
  </w:num>
  <w:num w:numId="29">
    <w:abstractNumId w:val="28"/>
  </w:num>
  <w:num w:numId="30">
    <w:abstractNumId w:val="19"/>
  </w:num>
  <w:num w:numId="31">
    <w:abstractNumId w:val="8"/>
  </w:num>
  <w:num w:numId="32">
    <w:abstractNumId w:val="12"/>
  </w:num>
  <w:num w:numId="33">
    <w:abstractNumId w:val="22"/>
  </w:num>
  <w:num w:numId="34">
    <w:abstractNumId w:val="35"/>
  </w:num>
  <w:num w:numId="35">
    <w:abstractNumId w:val="1"/>
  </w:num>
  <w:num w:numId="36">
    <w:abstractNumId w:val="32"/>
  </w:num>
  <w:num w:numId="37">
    <w:abstractNumId w:val="7"/>
  </w:num>
  <w:num w:numId="38">
    <w:abstractNumId w:val="17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2508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26DE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635D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A1A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4309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4793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725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4BBA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1F7372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0035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2407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64E0"/>
    <w:rsid w:val="002D7B4D"/>
    <w:rsid w:val="002E0A98"/>
    <w:rsid w:val="002E0C6F"/>
    <w:rsid w:val="002E0FEF"/>
    <w:rsid w:val="002E115C"/>
    <w:rsid w:val="002E1A35"/>
    <w:rsid w:val="002E2366"/>
    <w:rsid w:val="002E2A3B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17E30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93E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1398"/>
    <w:rsid w:val="003B1AEC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6D41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363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B46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25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1E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656E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568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27A6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87701"/>
    <w:rsid w:val="00590099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2E3E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C7594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08C7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2E38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578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BC1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6BE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069D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B98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4EBB"/>
    <w:rsid w:val="00795400"/>
    <w:rsid w:val="00795845"/>
    <w:rsid w:val="00795946"/>
    <w:rsid w:val="00796042"/>
    <w:rsid w:val="007963F4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61F"/>
    <w:rsid w:val="007D2F52"/>
    <w:rsid w:val="007D2F59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5FC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A8D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7A0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586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AF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5399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29E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7B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2FF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0547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E7E12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999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0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650"/>
    <w:rsid w:val="00BD391E"/>
    <w:rsid w:val="00BD4D97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44D2"/>
    <w:rsid w:val="00C05E52"/>
    <w:rsid w:val="00C06040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1D92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1D37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6CA0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43A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5FE5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B7B45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3377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2CD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15E0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2E8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2F4B"/>
    <w:rsid w:val="00EE315B"/>
    <w:rsid w:val="00EE345C"/>
    <w:rsid w:val="00EE4444"/>
    <w:rsid w:val="00EE540B"/>
    <w:rsid w:val="00EE5FD0"/>
    <w:rsid w:val="00EE6E2B"/>
    <w:rsid w:val="00EE7203"/>
    <w:rsid w:val="00EE7F6E"/>
    <w:rsid w:val="00EF131C"/>
    <w:rsid w:val="00EF2745"/>
    <w:rsid w:val="00EF2768"/>
    <w:rsid w:val="00EF2ECA"/>
    <w:rsid w:val="00EF3BD9"/>
    <w:rsid w:val="00EF44B8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07E2E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318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A1FA3-6C19-4450-8837-8BDA5364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2018-07-03T10:45:00Z</cp:lastPrinted>
  <dcterms:created xsi:type="dcterms:W3CDTF">2018-07-30T09:48:00Z</dcterms:created>
  <dcterms:modified xsi:type="dcterms:W3CDTF">2018-07-30T09:48:00Z</dcterms:modified>
</cp:coreProperties>
</file>