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24" w:rsidRDefault="00974424" w:rsidP="0097442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974424" w:rsidRDefault="00974424" w:rsidP="00974424">
      <w:pPr>
        <w:spacing w:after="0" w:line="360" w:lineRule="auto"/>
        <w:ind w:left="992" w:hanging="851"/>
        <w:jc w:val="center"/>
        <w:rPr>
          <w:rFonts w:ascii="Arial" w:eastAsia="Times New Roman" w:hAnsi="Arial" w:cs="Arial"/>
          <w:b/>
          <w:color w:val="000000" w:themeColor="text1"/>
        </w:rPr>
      </w:pPr>
    </w:p>
    <w:p w:rsidR="00974424" w:rsidRDefault="00974424" w:rsidP="0097442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974424" w:rsidRPr="00BF2BB1" w:rsidRDefault="00974424" w:rsidP="00974424">
      <w:pPr>
        <w:spacing w:after="0" w:line="360" w:lineRule="auto"/>
        <w:ind w:left="992" w:hanging="851"/>
        <w:jc w:val="center"/>
        <w:rPr>
          <w:rFonts w:ascii="Arial" w:eastAsia="Times New Roman" w:hAnsi="Arial" w:cs="Arial"/>
          <w:b/>
          <w:color w:val="000000" w:themeColor="text1"/>
        </w:rPr>
      </w:pPr>
    </w:p>
    <w:p w:rsidR="00974424" w:rsidRDefault="00974424" w:rsidP="00974424">
      <w:pPr>
        <w:spacing w:after="0" w:line="360" w:lineRule="auto"/>
        <w:ind w:left="851" w:hanging="851"/>
        <w:jc w:val="both"/>
        <w:rPr>
          <w:rFonts w:ascii="Arial" w:hAnsi="Arial" w:cs="Arial"/>
          <w:b/>
        </w:rPr>
      </w:pPr>
      <w:r>
        <w:rPr>
          <w:rFonts w:ascii="Arial" w:hAnsi="Arial" w:cs="Arial"/>
          <w:b/>
        </w:rPr>
        <w:t>“</w:t>
      </w:r>
      <w:r w:rsidRPr="00A42F69">
        <w:rPr>
          <w:rFonts w:ascii="Arial" w:hAnsi="Arial" w:cs="Arial"/>
          <w:b/>
        </w:rPr>
        <w:t>1966.</w:t>
      </w:r>
      <w:r w:rsidRPr="00A42F69">
        <w:rPr>
          <w:rFonts w:ascii="Arial" w:hAnsi="Arial" w:cs="Arial"/>
          <w:b/>
        </w:rPr>
        <w:tab/>
        <w:t>Mr R W T Chance (DA) to ask the Minister of Small Business Development:</w:t>
      </w:r>
    </w:p>
    <w:p w:rsidR="00974424" w:rsidRPr="00A42F69" w:rsidRDefault="00974424" w:rsidP="00974424">
      <w:pPr>
        <w:spacing w:after="0" w:line="360" w:lineRule="auto"/>
        <w:ind w:left="851" w:hanging="851"/>
        <w:jc w:val="both"/>
        <w:rPr>
          <w:rFonts w:ascii="Arial" w:hAnsi="Arial" w:cs="Arial"/>
          <w:b/>
        </w:rPr>
      </w:pPr>
    </w:p>
    <w:p w:rsidR="00974424" w:rsidRPr="00A42F69" w:rsidRDefault="00974424" w:rsidP="00974424">
      <w:pPr>
        <w:pStyle w:val="ListParagraph"/>
        <w:numPr>
          <w:ilvl w:val="0"/>
          <w:numId w:val="1"/>
        </w:numPr>
        <w:spacing w:after="0" w:line="360" w:lineRule="auto"/>
        <w:ind w:left="1418" w:hanging="567"/>
        <w:jc w:val="both"/>
        <w:rPr>
          <w:rFonts w:ascii="Arial" w:hAnsi="Arial" w:cs="Arial"/>
          <w:b/>
        </w:rPr>
      </w:pPr>
      <w:r w:rsidRPr="00A42F69">
        <w:rPr>
          <w:rFonts w:ascii="Arial" w:hAnsi="Arial" w:cs="Arial"/>
          <w:b/>
        </w:rPr>
        <w:t>What role does a certain person (name and details furnished) play as a South African representative of Startup Nations, a programme run by the Global Entrepreneurship Network and (b) how is this reflected in the programmes and policies of her department?</w:t>
      </w:r>
      <w:r>
        <w:rPr>
          <w:rFonts w:ascii="Arial" w:hAnsi="Arial" w:cs="Arial"/>
          <w:b/>
        </w:rPr>
        <w:t>”</w:t>
      </w:r>
    </w:p>
    <w:p w:rsidR="00974424" w:rsidRDefault="00974424" w:rsidP="00974424">
      <w:pPr>
        <w:pStyle w:val="ListParagraph"/>
        <w:spacing w:after="0" w:line="360" w:lineRule="auto"/>
        <w:ind w:left="1211"/>
        <w:jc w:val="right"/>
        <w:rPr>
          <w:rFonts w:ascii="Arial" w:hAnsi="Arial" w:cs="Arial"/>
          <w:b/>
        </w:rPr>
      </w:pPr>
      <w:r w:rsidRPr="00A42F69">
        <w:rPr>
          <w:rFonts w:ascii="Arial" w:hAnsi="Arial" w:cs="Arial"/>
          <w:b/>
        </w:rPr>
        <w:t>NW2178E</w:t>
      </w:r>
    </w:p>
    <w:p w:rsidR="00974424" w:rsidRPr="00A42F69" w:rsidRDefault="00974424" w:rsidP="00974424">
      <w:pPr>
        <w:spacing w:after="0" w:line="360" w:lineRule="auto"/>
        <w:jc w:val="both"/>
        <w:rPr>
          <w:rFonts w:ascii="Arial" w:hAnsi="Arial" w:cs="Arial"/>
          <w:b/>
        </w:rPr>
      </w:pPr>
      <w:r w:rsidRPr="00A42F69">
        <w:rPr>
          <w:rFonts w:ascii="Arial" w:hAnsi="Arial" w:cs="Arial"/>
          <w:b/>
        </w:rPr>
        <w:t>REPLY:</w:t>
      </w:r>
    </w:p>
    <w:p w:rsidR="00974424" w:rsidRDefault="00974424" w:rsidP="00974424">
      <w:pPr>
        <w:spacing w:after="0" w:line="360" w:lineRule="auto"/>
        <w:ind w:left="851" w:hanging="851"/>
        <w:jc w:val="both"/>
        <w:rPr>
          <w:rFonts w:ascii="Arial" w:hAnsi="Arial" w:cs="Arial"/>
          <w:b/>
        </w:rPr>
      </w:pPr>
    </w:p>
    <w:p w:rsidR="00974424" w:rsidRPr="00A42F69" w:rsidRDefault="00974424" w:rsidP="00974424">
      <w:pPr>
        <w:pStyle w:val="ListParagraph"/>
        <w:numPr>
          <w:ilvl w:val="0"/>
          <w:numId w:val="2"/>
        </w:numPr>
        <w:spacing w:after="0" w:line="360" w:lineRule="auto"/>
        <w:ind w:left="851" w:hanging="851"/>
        <w:jc w:val="both"/>
        <w:rPr>
          <w:rFonts w:ascii="Arial" w:hAnsi="Arial" w:cs="Arial"/>
        </w:rPr>
      </w:pPr>
      <w:r>
        <w:rPr>
          <w:rFonts w:ascii="Arial" w:hAnsi="Arial" w:cs="Arial"/>
        </w:rPr>
        <w:t>The</w:t>
      </w:r>
      <w:r w:rsidRPr="00A42F69">
        <w:rPr>
          <w:rFonts w:ascii="Arial" w:hAnsi="Arial" w:cs="Arial"/>
        </w:rPr>
        <w:t xml:space="preserve"> role </w:t>
      </w:r>
      <w:r>
        <w:rPr>
          <w:rFonts w:ascii="Arial" w:hAnsi="Arial" w:cs="Arial"/>
        </w:rPr>
        <w:t xml:space="preserve">of </w:t>
      </w:r>
      <w:r w:rsidRPr="00A42F69">
        <w:rPr>
          <w:rFonts w:ascii="Arial" w:hAnsi="Arial" w:cs="Arial"/>
        </w:rPr>
        <w:t>the pe</w:t>
      </w:r>
      <w:r>
        <w:rPr>
          <w:rFonts w:ascii="Arial" w:hAnsi="Arial" w:cs="Arial"/>
        </w:rPr>
        <w:t xml:space="preserve">rson named was to represent South Africa from a </w:t>
      </w:r>
      <w:r w:rsidRPr="00A42F69">
        <w:rPr>
          <w:rFonts w:ascii="Arial" w:hAnsi="Arial" w:cs="Arial"/>
        </w:rPr>
        <w:t>policy per</w:t>
      </w:r>
      <w:r>
        <w:rPr>
          <w:rFonts w:ascii="Arial" w:hAnsi="Arial" w:cs="Arial"/>
        </w:rPr>
        <w:t>s</w:t>
      </w:r>
      <w:r w:rsidRPr="00A42F69">
        <w:rPr>
          <w:rFonts w:ascii="Arial" w:hAnsi="Arial" w:cs="Arial"/>
        </w:rPr>
        <w:t>pective</w:t>
      </w:r>
      <w:r>
        <w:rPr>
          <w:rFonts w:ascii="Arial" w:hAnsi="Arial" w:cs="Arial"/>
        </w:rPr>
        <w:t xml:space="preserve">, including the </w:t>
      </w:r>
      <w:r w:rsidRPr="00A42F69">
        <w:rPr>
          <w:rFonts w:ascii="Arial" w:hAnsi="Arial" w:cs="Arial"/>
        </w:rPr>
        <w:t>South African Ecosystem on entrepreneurship</w:t>
      </w:r>
      <w:r>
        <w:rPr>
          <w:rFonts w:ascii="Arial" w:hAnsi="Arial" w:cs="Arial"/>
        </w:rPr>
        <w:t xml:space="preserve"> and to draw lessons on international best practice in and from </w:t>
      </w:r>
      <w:r w:rsidRPr="00A42F69">
        <w:rPr>
          <w:rFonts w:ascii="Arial" w:hAnsi="Arial" w:cs="Arial"/>
        </w:rPr>
        <w:t>the engagement</w:t>
      </w:r>
      <w:r>
        <w:rPr>
          <w:rFonts w:ascii="Arial" w:hAnsi="Arial" w:cs="Arial"/>
        </w:rPr>
        <w:t>s</w:t>
      </w:r>
      <w:r w:rsidRPr="00A42F69">
        <w:rPr>
          <w:rFonts w:ascii="Arial" w:hAnsi="Arial" w:cs="Arial"/>
        </w:rPr>
        <w:t xml:space="preserve"> at the Start-up Nations.  The Summits are held annually and are attended by various countries on invitation and the participants engaged on discussions regarding entrepreneursh</w:t>
      </w:r>
      <w:r>
        <w:rPr>
          <w:rFonts w:ascii="Arial" w:hAnsi="Arial" w:cs="Arial"/>
        </w:rPr>
        <w:t>ip and lesso</w:t>
      </w:r>
      <w:r w:rsidRPr="00A42F69">
        <w:rPr>
          <w:rFonts w:ascii="Arial" w:hAnsi="Arial" w:cs="Arial"/>
        </w:rPr>
        <w:t xml:space="preserve">ns from countries represented.  </w:t>
      </w:r>
    </w:p>
    <w:p w:rsidR="00974424" w:rsidRPr="00A42F69" w:rsidRDefault="00974424" w:rsidP="00974424">
      <w:pPr>
        <w:pStyle w:val="ListParagraph"/>
        <w:spacing w:after="0" w:line="360" w:lineRule="auto"/>
        <w:ind w:left="851" w:hanging="851"/>
        <w:jc w:val="both"/>
        <w:rPr>
          <w:rFonts w:ascii="Arial" w:hAnsi="Arial" w:cs="Arial"/>
        </w:rPr>
      </w:pPr>
    </w:p>
    <w:p w:rsidR="00974424" w:rsidRPr="00C53B99" w:rsidRDefault="00974424" w:rsidP="00974424">
      <w:pPr>
        <w:pStyle w:val="ListParagraph"/>
        <w:numPr>
          <w:ilvl w:val="0"/>
          <w:numId w:val="2"/>
        </w:numPr>
        <w:spacing w:after="0" w:line="360" w:lineRule="auto"/>
        <w:ind w:left="851" w:hanging="851"/>
        <w:jc w:val="both"/>
        <w:rPr>
          <w:rFonts w:ascii="Arial" w:hAnsi="Arial" w:cs="Arial"/>
        </w:rPr>
      </w:pPr>
      <w:r>
        <w:rPr>
          <w:rFonts w:ascii="Arial" w:hAnsi="Arial" w:cs="Arial"/>
        </w:rPr>
        <w:t>O</w:t>
      </w:r>
      <w:r w:rsidRPr="00C53B99">
        <w:rPr>
          <w:rFonts w:ascii="Arial" w:hAnsi="Arial" w:cs="Arial"/>
        </w:rPr>
        <w:t xml:space="preserve">ne of the pillars, </w:t>
      </w:r>
      <w:r>
        <w:rPr>
          <w:rFonts w:ascii="Arial" w:hAnsi="Arial" w:cs="Arial"/>
        </w:rPr>
        <w:t>t</w:t>
      </w:r>
      <w:r w:rsidRPr="00C53B99">
        <w:rPr>
          <w:rFonts w:ascii="Arial" w:hAnsi="Arial" w:cs="Arial"/>
        </w:rPr>
        <w:t>he current SMME Strategy (Integrated Strategy for the Development and Promotion of Enterprises and Entrepreneurship) provides for</w:t>
      </w:r>
      <w:r>
        <w:rPr>
          <w:rFonts w:ascii="Arial" w:hAnsi="Arial" w:cs="Arial"/>
        </w:rPr>
        <w:t xml:space="preserve"> the</w:t>
      </w:r>
      <w:r w:rsidRPr="00C53B99">
        <w:rPr>
          <w:rFonts w:ascii="Arial" w:hAnsi="Arial" w:cs="Arial"/>
        </w:rPr>
        <w:t xml:space="preserve"> </w:t>
      </w:r>
      <w:r>
        <w:rPr>
          <w:rFonts w:ascii="Arial" w:hAnsi="Arial" w:cs="Arial"/>
        </w:rPr>
        <w:t xml:space="preserve">promotion of </w:t>
      </w:r>
      <w:r w:rsidRPr="00C53B99">
        <w:rPr>
          <w:rFonts w:ascii="Arial" w:hAnsi="Arial" w:cs="Arial"/>
        </w:rPr>
        <w:t xml:space="preserve">entrepreneurship through campaigns, leadership training and awards.  The Department of Small Business Development (DSBD) implements or partners with organisations that seek to achieve the objectives of this pillar.  This has been evident in the DSBD’s partnership with various organisations during March 2017 to host the Global Entrepreneurship Congress (GEC).  One of the milestones of the GEC was the launch of the Global Entrepreneurship Network Africa chapter.  As one of the founders of this Chapter the DSBD is involved in the activities that seek to promote entrepreneurship in the country and the continent.  </w:t>
      </w:r>
    </w:p>
    <w:p w:rsidR="00974424" w:rsidRPr="00C53B99" w:rsidRDefault="00974424" w:rsidP="00974424">
      <w:pPr>
        <w:pStyle w:val="ListParagraph"/>
        <w:ind w:left="851" w:hanging="851"/>
        <w:rPr>
          <w:rFonts w:ascii="Arial" w:hAnsi="Arial" w:cs="Arial"/>
        </w:rPr>
      </w:pPr>
    </w:p>
    <w:p w:rsidR="00974424" w:rsidRPr="00C53B99" w:rsidRDefault="00974424" w:rsidP="00974424">
      <w:pPr>
        <w:pStyle w:val="ListParagraph"/>
        <w:spacing w:after="0" w:line="360" w:lineRule="auto"/>
        <w:ind w:left="851"/>
        <w:jc w:val="both"/>
        <w:rPr>
          <w:rFonts w:ascii="Arial" w:hAnsi="Arial" w:cs="Arial"/>
        </w:rPr>
      </w:pPr>
      <w:r w:rsidRPr="00C53B99">
        <w:rPr>
          <w:rFonts w:ascii="Arial" w:hAnsi="Arial" w:cs="Arial"/>
        </w:rPr>
        <w:t>The DSBD also focuses on supporting pre-start up activities that invigorate innovation and b</w:t>
      </w:r>
      <w:r>
        <w:rPr>
          <w:rFonts w:ascii="Arial" w:hAnsi="Arial" w:cs="Arial"/>
        </w:rPr>
        <w:t>us</w:t>
      </w:r>
      <w:r w:rsidRPr="00C53B99">
        <w:rPr>
          <w:rFonts w:ascii="Arial" w:hAnsi="Arial" w:cs="Arial"/>
        </w:rPr>
        <w:t>iness start-up as part of increasing the lev</w:t>
      </w:r>
      <w:r>
        <w:rPr>
          <w:rFonts w:ascii="Arial" w:hAnsi="Arial" w:cs="Arial"/>
        </w:rPr>
        <w:t xml:space="preserve">els of entrepreneurship in the </w:t>
      </w:r>
      <w:r w:rsidRPr="00C53B99">
        <w:rPr>
          <w:rFonts w:ascii="Arial" w:hAnsi="Arial" w:cs="Arial"/>
        </w:rPr>
        <w:t xml:space="preserve">country.  The </w:t>
      </w:r>
      <w:r>
        <w:rPr>
          <w:rFonts w:ascii="Arial" w:hAnsi="Arial" w:cs="Arial"/>
        </w:rPr>
        <w:t>Small Enterprise Development Agency (SEDA)</w:t>
      </w:r>
      <w:r w:rsidRPr="00C53B99">
        <w:rPr>
          <w:rFonts w:ascii="Arial" w:hAnsi="Arial" w:cs="Arial"/>
        </w:rPr>
        <w:t xml:space="preserve"> rapid incubator programme linked to the Centres for entrepren</w:t>
      </w:r>
      <w:r>
        <w:rPr>
          <w:rFonts w:ascii="Arial" w:hAnsi="Arial" w:cs="Arial"/>
        </w:rPr>
        <w:t>eu</w:t>
      </w:r>
      <w:r w:rsidRPr="00C53B99">
        <w:rPr>
          <w:rFonts w:ascii="Arial" w:hAnsi="Arial" w:cs="Arial"/>
        </w:rPr>
        <w:t xml:space="preserve">rship programme and the </w:t>
      </w:r>
      <w:r>
        <w:rPr>
          <w:rFonts w:ascii="Arial" w:hAnsi="Arial" w:cs="Arial"/>
        </w:rPr>
        <w:t>Black Business Supplier Development Programme (</w:t>
      </w:r>
      <w:r w:rsidRPr="00C53B99">
        <w:rPr>
          <w:rFonts w:ascii="Arial" w:hAnsi="Arial" w:cs="Arial"/>
        </w:rPr>
        <w:t>BBSDP</w:t>
      </w:r>
      <w:r>
        <w:rPr>
          <w:rFonts w:ascii="Arial" w:hAnsi="Arial" w:cs="Arial"/>
        </w:rPr>
        <w:t>)</w:t>
      </w:r>
      <w:r w:rsidRPr="00C53B99">
        <w:rPr>
          <w:rFonts w:ascii="Arial" w:hAnsi="Arial" w:cs="Arial"/>
        </w:rPr>
        <w:t xml:space="preserve"> sub-programme targeting and funding start-ups are some of the examples that the </w:t>
      </w:r>
      <w:r>
        <w:rPr>
          <w:rFonts w:ascii="Arial" w:hAnsi="Arial" w:cs="Arial"/>
        </w:rPr>
        <w:t>DSBD is imple</w:t>
      </w:r>
      <w:r w:rsidRPr="00C53B99">
        <w:rPr>
          <w:rFonts w:ascii="Arial" w:hAnsi="Arial" w:cs="Arial"/>
        </w:rPr>
        <w:t>menting.</w:t>
      </w:r>
    </w:p>
    <w:p w:rsidR="00974424" w:rsidRDefault="00974424" w:rsidP="00974424">
      <w:pPr>
        <w:spacing w:after="0" w:line="360" w:lineRule="auto"/>
        <w:ind w:left="992" w:hanging="992"/>
        <w:rPr>
          <w:rFonts w:ascii="Arial" w:hAnsi="Arial" w:cs="Arial"/>
          <w:b/>
        </w:rPr>
        <w:sectPr w:rsidR="00974424" w:rsidSect="00901A07">
          <w:footerReference w:type="default" r:id="rId5"/>
          <w:pgSz w:w="11907" w:h="16839" w:code="9"/>
          <w:pgMar w:top="709" w:right="1275" w:bottom="851" w:left="1134" w:header="720" w:footer="489" w:gutter="0"/>
          <w:pgNumType w:chapStyle="1"/>
          <w:cols w:space="720"/>
          <w:docGrid w:linePitch="360"/>
        </w:sectPr>
      </w:pPr>
    </w:p>
    <w:p w:rsidR="0096729E" w:rsidRDefault="0096729E"/>
    <w:p w:rsidR="00974424" w:rsidRDefault="00974424">
      <w:bookmarkStart w:id="0" w:name="_GoBack"/>
      <w:bookmarkEnd w:id="0"/>
    </w:p>
    <w:sectPr w:rsidR="0097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0974118"/>
      <w:docPartObj>
        <w:docPartGallery w:val="Page Numbers (Bottom of Page)"/>
        <w:docPartUnique/>
      </w:docPartObj>
    </w:sdtPr>
    <w:sdtEndPr>
      <w:rPr>
        <w:noProof/>
      </w:rPr>
    </w:sdtEndPr>
    <w:sdtContent>
      <w:p w:rsidR="0085386D" w:rsidRPr="0085386D" w:rsidRDefault="00974424" w:rsidP="0085386D">
        <w:pPr>
          <w:pStyle w:val="Footer"/>
          <w:rPr>
            <w:sz w:val="16"/>
            <w:szCs w:val="16"/>
          </w:rPr>
        </w:pPr>
        <w:r w:rsidRPr="0085386D">
          <w:rPr>
            <w:sz w:val="16"/>
            <w:szCs w:val="16"/>
          </w:rPr>
          <w:t xml:space="preserve">Parliamentary Written </w:t>
        </w:r>
        <w:r>
          <w:rPr>
            <w:sz w:val="16"/>
            <w:szCs w:val="16"/>
          </w:rPr>
          <w:t>1</w:t>
        </w:r>
        <w:r>
          <w:rPr>
            <w:sz w:val="16"/>
            <w:szCs w:val="16"/>
          </w:rPr>
          <w:t>96</w:t>
        </w:r>
        <w:r>
          <w:rPr>
            <w:sz w:val="16"/>
            <w:szCs w:val="16"/>
          </w:rPr>
          <w:t>6</w:t>
        </w:r>
        <w:r>
          <w:rPr>
            <w:sz w:val="16"/>
            <w:szCs w:val="16"/>
          </w:rPr>
          <w:t>-NW</w:t>
        </w:r>
        <w:r>
          <w:rPr>
            <w:sz w:val="16"/>
            <w:szCs w:val="16"/>
          </w:rPr>
          <w:t>2178</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Pr>
            <w:noProof/>
            <w:sz w:val="16"/>
            <w:szCs w:val="16"/>
          </w:rPr>
          <w:t>1</w:t>
        </w:r>
        <w:r w:rsidRPr="0085386D">
          <w:rPr>
            <w:noProof/>
            <w:sz w:val="16"/>
            <w:szCs w:val="16"/>
          </w:rPr>
          <w:fldChar w:fldCharType="end"/>
        </w:r>
      </w:p>
    </w:sdtContent>
  </w:sdt>
  <w:p w:rsidR="00BF2BB1" w:rsidRPr="0085386D" w:rsidRDefault="00974424">
    <w:pPr>
      <w:pStyle w:val="Footer"/>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0CBF"/>
    <w:multiLevelType w:val="hybridMultilevel"/>
    <w:tmpl w:val="45B238DC"/>
    <w:lvl w:ilvl="0" w:tplc="E6840DA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E985F3C"/>
    <w:multiLevelType w:val="hybridMultilevel"/>
    <w:tmpl w:val="9C76FA7A"/>
    <w:lvl w:ilvl="0" w:tplc="757C7082">
      <w:start w:val="1"/>
      <w:numFmt w:val="lowerLetter"/>
      <w:lvlText w:val="(%1)"/>
      <w:lvlJc w:val="left"/>
      <w:pPr>
        <w:ind w:left="1500" w:hanging="11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4"/>
    <w:rsid w:val="0096729E"/>
    <w:rsid w:val="0097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201EB-C147-4F39-98B1-7CEBB53E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24"/>
    <w:pPr>
      <w:ind w:left="720"/>
      <w:contextualSpacing/>
    </w:pPr>
  </w:style>
  <w:style w:type="paragraph" w:styleId="Footer">
    <w:name w:val="footer"/>
    <w:basedOn w:val="Normal"/>
    <w:link w:val="FooterChar"/>
    <w:uiPriority w:val="99"/>
    <w:unhideWhenUsed/>
    <w:rsid w:val="0097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2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2017-08-10T13:34:00Z</dcterms:created>
  <dcterms:modified xsi:type="dcterms:W3CDTF">2017-08-10T13:36:00Z</dcterms:modified>
</cp:coreProperties>
</file>