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03" w:rsidRPr="00DD4954" w:rsidRDefault="00BE3AE0" w:rsidP="00DD4954">
      <w:pPr>
        <w:tabs>
          <w:tab w:val="left" w:pos="432"/>
          <w:tab w:val="left" w:pos="864"/>
        </w:tabs>
        <w:spacing w:line="360" w:lineRule="auto"/>
        <w:jc w:val="center"/>
        <w:rPr>
          <w:rFonts w:ascii="Arial" w:hAnsi="Arial" w:cs="Arial"/>
          <w:b/>
          <w:sz w:val="24"/>
          <w:szCs w:val="28"/>
          <w:lang w:val="en-GB" w:eastAsia="en-US"/>
        </w:rPr>
      </w:pPr>
      <w:r w:rsidRPr="00DD4954">
        <w:rPr>
          <w:rFonts w:ascii="Arial" w:hAnsi="Arial" w:cs="Arial"/>
          <w:b/>
          <w:sz w:val="24"/>
          <w:szCs w:val="28"/>
          <w:lang w:val="en-GB" w:eastAsia="en-US"/>
        </w:rPr>
        <w:t>NATIONAL ASSEMBLY</w:t>
      </w:r>
    </w:p>
    <w:p w:rsidR="009C1F03" w:rsidRPr="00DD4954" w:rsidRDefault="009F0C1C" w:rsidP="00DD4954">
      <w:pPr>
        <w:tabs>
          <w:tab w:val="left" w:pos="432"/>
          <w:tab w:val="left" w:pos="864"/>
        </w:tabs>
        <w:spacing w:line="360" w:lineRule="auto"/>
        <w:jc w:val="center"/>
        <w:rPr>
          <w:rFonts w:ascii="Arial" w:hAnsi="Arial" w:cs="Arial"/>
          <w:b/>
          <w:sz w:val="24"/>
          <w:szCs w:val="28"/>
          <w:lang w:val="en-GB" w:eastAsia="en-US"/>
        </w:rPr>
      </w:pPr>
      <w:r w:rsidRPr="00DD4954">
        <w:rPr>
          <w:rFonts w:ascii="Arial" w:hAnsi="Arial" w:cs="Arial"/>
          <w:b/>
          <w:sz w:val="24"/>
          <w:szCs w:val="28"/>
          <w:lang w:val="en-GB" w:eastAsia="en-US"/>
        </w:rPr>
        <w:t>QUESTION FOR WRITTEN REPLY</w:t>
      </w:r>
    </w:p>
    <w:p w:rsidR="009C1F03" w:rsidRPr="00DD4954" w:rsidRDefault="009C1F03" w:rsidP="00DD4954">
      <w:pPr>
        <w:tabs>
          <w:tab w:val="left" w:pos="432"/>
          <w:tab w:val="left" w:pos="864"/>
        </w:tabs>
        <w:spacing w:line="360" w:lineRule="auto"/>
        <w:jc w:val="center"/>
        <w:rPr>
          <w:rFonts w:ascii="Arial" w:hAnsi="Arial" w:cs="Arial"/>
          <w:b/>
          <w:sz w:val="24"/>
          <w:szCs w:val="28"/>
          <w:lang w:val="en-GB" w:eastAsia="en-US"/>
        </w:rPr>
      </w:pPr>
    </w:p>
    <w:p w:rsidR="009C1F03" w:rsidRPr="00DD4954" w:rsidRDefault="009F0C1C" w:rsidP="00DD4954">
      <w:pPr>
        <w:spacing w:line="360" w:lineRule="auto"/>
        <w:ind w:left="720" w:hanging="720"/>
        <w:jc w:val="center"/>
        <w:outlineLvl w:val="0"/>
        <w:rPr>
          <w:rFonts w:ascii="Arial" w:hAnsi="Arial" w:cs="Arial"/>
          <w:b/>
          <w:sz w:val="24"/>
          <w:szCs w:val="24"/>
          <w:lang w:eastAsia="en-US"/>
        </w:rPr>
      </w:pPr>
      <w:r w:rsidRPr="00DD4954">
        <w:rPr>
          <w:rFonts w:ascii="Arial" w:hAnsi="Arial" w:cs="Arial"/>
          <w:b/>
          <w:sz w:val="24"/>
          <w:szCs w:val="24"/>
          <w:lang w:eastAsia="en-US"/>
        </w:rPr>
        <w:t>FRIDAY, 26 MAY 2023</w:t>
      </w:r>
    </w:p>
    <w:p w:rsidR="009C1F03" w:rsidRPr="00DD4954" w:rsidRDefault="009F0C1C" w:rsidP="00DD4954">
      <w:pPr>
        <w:spacing w:line="360" w:lineRule="auto"/>
        <w:ind w:left="720" w:hanging="720"/>
        <w:jc w:val="center"/>
        <w:rPr>
          <w:rFonts w:ascii="Arial" w:hAnsi="Arial" w:cs="Arial"/>
          <w:b/>
          <w:sz w:val="24"/>
          <w:szCs w:val="24"/>
          <w:lang w:eastAsia="en-US"/>
        </w:rPr>
      </w:pPr>
      <w:r w:rsidRPr="00DD4954">
        <w:rPr>
          <w:rFonts w:ascii="Arial" w:hAnsi="Arial" w:cs="Arial"/>
          <w:b/>
          <w:sz w:val="24"/>
          <w:szCs w:val="24"/>
          <w:lang w:eastAsia="en-US"/>
        </w:rPr>
        <w:t>DUE DATE: 9 JUNE 2023</w:t>
      </w:r>
    </w:p>
    <w:p w:rsidR="009C1F03" w:rsidRPr="00DD4954" w:rsidRDefault="009C1F03" w:rsidP="00DD4954">
      <w:pPr>
        <w:spacing w:line="360" w:lineRule="auto"/>
        <w:ind w:left="720" w:hanging="720"/>
        <w:rPr>
          <w:rFonts w:ascii="Arial" w:hAnsi="Arial" w:cs="Arial"/>
          <w:sz w:val="24"/>
          <w:szCs w:val="24"/>
          <w:lang w:eastAsia="en-US"/>
        </w:rPr>
      </w:pPr>
    </w:p>
    <w:p w:rsidR="009C1F03" w:rsidRPr="00DD4954" w:rsidRDefault="009F0C1C" w:rsidP="00DD4954">
      <w:pPr>
        <w:spacing w:line="360" w:lineRule="auto"/>
        <w:ind w:left="720" w:hanging="720"/>
        <w:rPr>
          <w:rFonts w:ascii="Arial" w:hAnsi="Arial" w:cs="Arial"/>
          <w:b/>
          <w:bCs/>
          <w:sz w:val="24"/>
          <w:szCs w:val="24"/>
          <w:lang w:eastAsia="en-US"/>
        </w:rPr>
      </w:pPr>
      <w:r w:rsidRPr="00DD4954">
        <w:rPr>
          <w:rFonts w:ascii="Arial" w:hAnsi="Arial" w:cs="Arial"/>
          <w:b/>
          <w:bCs/>
          <w:sz w:val="24"/>
          <w:szCs w:val="24"/>
          <w:lang w:eastAsia="en-US"/>
        </w:rPr>
        <w:t>1965.</w:t>
      </w:r>
      <w:r w:rsidR="009C1F03" w:rsidRPr="00DD4954">
        <w:rPr>
          <w:rFonts w:ascii="Arial" w:hAnsi="Arial" w:cs="Arial"/>
          <w:b/>
          <w:bCs/>
          <w:sz w:val="24"/>
          <w:szCs w:val="24"/>
          <w:lang w:eastAsia="en-US"/>
        </w:rPr>
        <w:t xml:space="preserve"> </w:t>
      </w:r>
      <w:r w:rsidRPr="00DD4954">
        <w:rPr>
          <w:rFonts w:ascii="Arial" w:hAnsi="Arial" w:cs="Arial"/>
          <w:b/>
          <w:bCs/>
          <w:sz w:val="24"/>
          <w:szCs w:val="24"/>
          <w:lang w:eastAsia="en-US"/>
        </w:rPr>
        <w:t>Ms O M C Maotwe (EFF) to ask the President of the Republic:</w:t>
      </w:r>
    </w:p>
    <w:p w:rsidR="009C1F03" w:rsidRPr="00DD4954" w:rsidRDefault="009C1F03" w:rsidP="00DD4954">
      <w:pPr>
        <w:spacing w:line="360" w:lineRule="auto"/>
        <w:ind w:left="720" w:hanging="720"/>
        <w:rPr>
          <w:rFonts w:ascii="Arial" w:hAnsi="Arial" w:cs="Arial"/>
          <w:bCs/>
          <w:sz w:val="24"/>
          <w:szCs w:val="24"/>
          <w:lang w:eastAsia="en-US"/>
        </w:rPr>
      </w:pPr>
    </w:p>
    <w:p w:rsidR="009C1F03" w:rsidRPr="00DD4954" w:rsidRDefault="009F0C1C" w:rsidP="00DD4954">
      <w:pPr>
        <w:spacing w:line="360" w:lineRule="auto"/>
        <w:ind w:left="720" w:hanging="11"/>
        <w:rPr>
          <w:rFonts w:ascii="Arial" w:hAnsi="Arial" w:cs="Arial"/>
          <w:sz w:val="24"/>
          <w:szCs w:val="24"/>
          <w:lang w:val="en-GB" w:eastAsia="en-US"/>
        </w:rPr>
      </w:pPr>
      <w:r w:rsidRPr="00DD4954">
        <w:rPr>
          <w:rFonts w:ascii="Arial" w:hAnsi="Arial" w:cs="Arial"/>
          <w:color w:val="000000"/>
          <w:sz w:val="24"/>
          <w:szCs w:val="24"/>
          <w:lang w:val="en-GB" w:eastAsia="en-US"/>
        </w:rPr>
        <w:t xml:space="preserve">Whether, since his reply to oral question 7 on 11 May 2023 and the creation of a Ministry in the Presidency for Electricity, he has fully developed the key performance </w:t>
      </w:r>
      <w:r w:rsidRPr="00DD4954">
        <w:rPr>
          <w:rFonts w:ascii="Arial" w:hAnsi="Arial" w:cs="Arial"/>
          <w:sz w:val="24"/>
          <w:szCs w:val="24"/>
          <w:lang w:eastAsia="en-US"/>
        </w:rPr>
        <w:t>areas</w:t>
      </w:r>
      <w:r w:rsidRPr="00DD4954">
        <w:rPr>
          <w:rFonts w:ascii="Arial" w:hAnsi="Arial" w:cs="Arial"/>
          <w:color w:val="000000"/>
          <w:sz w:val="24"/>
          <w:szCs w:val="24"/>
          <w:lang w:val="en-GB" w:eastAsia="en-US"/>
        </w:rPr>
        <w:t xml:space="preserve"> of the specified Ministry; if not, why not; if so, what (a) exactly is the Minister in the Presidency for Electricity’s key performance areas, (b)(i) legislative and (ii) other core energy-related functions have been transferred to the authority of the specified Minister and (c)(i) total budget has been allocated to the Minister and (ii) budget vote has the money been sourced from</w:t>
      </w:r>
      <w:r w:rsidRPr="00DD4954">
        <w:rPr>
          <w:rFonts w:ascii="Arial" w:hAnsi="Arial" w:cs="Arial"/>
          <w:sz w:val="24"/>
          <w:szCs w:val="24"/>
          <w:lang w:val="en-GB" w:eastAsia="en-US"/>
        </w:rPr>
        <w:t>?</w:t>
      </w:r>
    </w:p>
    <w:p w:rsidR="009C1F03" w:rsidRPr="00DD4954" w:rsidRDefault="009C1F03" w:rsidP="00DD4954">
      <w:pPr>
        <w:spacing w:line="360" w:lineRule="auto"/>
        <w:ind w:left="720" w:hanging="11"/>
        <w:rPr>
          <w:rFonts w:ascii="Arial" w:hAnsi="Arial" w:cs="Arial"/>
          <w:sz w:val="24"/>
          <w:szCs w:val="24"/>
          <w:lang w:val="en-GB" w:eastAsia="en-US"/>
        </w:rPr>
      </w:pPr>
    </w:p>
    <w:p w:rsidR="009C1F03" w:rsidRPr="00DD4954" w:rsidRDefault="009F0C1C" w:rsidP="00DD4954">
      <w:pPr>
        <w:spacing w:line="360" w:lineRule="auto"/>
        <w:ind w:left="720" w:hanging="11"/>
        <w:rPr>
          <w:rFonts w:ascii="Arial" w:hAnsi="Arial" w:cs="Arial"/>
          <w:sz w:val="24"/>
          <w:szCs w:val="20"/>
          <w:lang w:eastAsia="en-US"/>
        </w:rPr>
      </w:pPr>
      <w:r w:rsidRPr="00DD4954">
        <w:rPr>
          <w:rFonts w:ascii="Arial" w:hAnsi="Arial" w:cs="Arial"/>
          <w:sz w:val="24"/>
          <w:szCs w:val="20"/>
          <w:lang w:eastAsia="en-US"/>
        </w:rPr>
        <w:t>NW2216E</w:t>
      </w:r>
      <w:r w:rsidR="009C1F03" w:rsidRPr="00DD4954">
        <w:rPr>
          <w:rFonts w:ascii="Arial" w:hAnsi="Arial" w:cs="Arial"/>
          <w:sz w:val="24"/>
          <w:szCs w:val="20"/>
          <w:lang w:eastAsia="en-US"/>
        </w:rPr>
        <w:t xml:space="preserve"> </w:t>
      </w:r>
    </w:p>
    <w:p w:rsidR="009C1F03" w:rsidRPr="00DD4954" w:rsidRDefault="009C1F03" w:rsidP="00DD4954">
      <w:pPr>
        <w:spacing w:line="360" w:lineRule="auto"/>
        <w:ind w:left="720" w:hanging="720"/>
        <w:rPr>
          <w:rFonts w:ascii="Arial" w:hAnsi="Arial" w:cs="Arial"/>
          <w:sz w:val="24"/>
          <w:szCs w:val="20"/>
          <w:lang w:eastAsia="en-US"/>
        </w:rPr>
      </w:pPr>
    </w:p>
    <w:p w:rsidR="009C1F03" w:rsidRPr="00DD4954" w:rsidRDefault="00064E4E" w:rsidP="00DD4954">
      <w:pPr>
        <w:spacing w:line="360" w:lineRule="auto"/>
        <w:ind w:left="720" w:hanging="720"/>
        <w:rPr>
          <w:rFonts w:ascii="Arial" w:hAnsi="Arial" w:cs="Arial"/>
          <w:b/>
          <w:bCs/>
          <w:color w:val="000000"/>
          <w:sz w:val="24"/>
          <w:szCs w:val="24"/>
          <w:lang w:val="en-GB" w:eastAsia="en-US"/>
        </w:rPr>
      </w:pPr>
      <w:r w:rsidRPr="00DD4954">
        <w:rPr>
          <w:rFonts w:ascii="Arial" w:hAnsi="Arial" w:cs="Arial"/>
          <w:b/>
          <w:bCs/>
          <w:color w:val="000000"/>
          <w:sz w:val="24"/>
          <w:szCs w:val="24"/>
          <w:lang w:val="en-GB" w:eastAsia="en-US"/>
        </w:rPr>
        <w:t>REPLY</w:t>
      </w:r>
    </w:p>
    <w:p w:rsidR="009C1F03" w:rsidRPr="00DD4954" w:rsidRDefault="009C1F03" w:rsidP="00DD4954">
      <w:pPr>
        <w:spacing w:line="360" w:lineRule="auto"/>
        <w:ind w:left="720" w:hanging="720"/>
        <w:rPr>
          <w:rFonts w:ascii="Arial" w:hAnsi="Arial" w:cs="Arial"/>
          <w:bCs/>
          <w:color w:val="000000"/>
          <w:sz w:val="24"/>
          <w:szCs w:val="24"/>
          <w:lang w:val="en-GB" w:eastAsia="en-US"/>
        </w:rPr>
      </w:pPr>
    </w:p>
    <w:p w:rsidR="009C1F03" w:rsidRPr="00DD4954" w:rsidRDefault="00F86CF0" w:rsidP="00DD4954">
      <w:pPr>
        <w:spacing w:line="360" w:lineRule="auto"/>
        <w:rPr>
          <w:rFonts w:ascii="Arial" w:hAnsi="Arial" w:cs="Arial"/>
          <w:bCs/>
          <w:color w:val="000000"/>
          <w:sz w:val="24"/>
          <w:szCs w:val="24"/>
          <w:lang w:eastAsia="en-US"/>
        </w:rPr>
      </w:pPr>
      <w:r w:rsidRPr="00DD4954">
        <w:rPr>
          <w:rFonts w:ascii="Arial" w:hAnsi="Arial" w:cs="Arial"/>
          <w:bCs/>
          <w:color w:val="000000"/>
          <w:sz w:val="24"/>
          <w:szCs w:val="24"/>
          <w:lang w:eastAsia="en-US"/>
        </w:rPr>
        <w:t>The President appointed the Minister in the Presidency responsible for Electricity to focus on the following key priorities:</w:t>
      </w:r>
    </w:p>
    <w:p w:rsidR="009C1F03" w:rsidRPr="00DD4954" w:rsidRDefault="009C1F03" w:rsidP="00DD4954">
      <w:pPr>
        <w:spacing w:line="360" w:lineRule="auto"/>
        <w:rPr>
          <w:rFonts w:ascii="Arial" w:hAnsi="Arial" w:cs="Arial"/>
          <w:bCs/>
          <w:color w:val="000000"/>
          <w:sz w:val="24"/>
          <w:szCs w:val="24"/>
          <w:lang w:eastAsia="en-US"/>
        </w:rPr>
      </w:pPr>
    </w:p>
    <w:p w:rsidR="009C1F03" w:rsidRPr="00DD4954" w:rsidRDefault="00F86CF0" w:rsidP="00DD4954">
      <w:pPr>
        <w:numPr>
          <w:ilvl w:val="0"/>
          <w:numId w:val="5"/>
        </w:numPr>
        <w:spacing w:line="360" w:lineRule="auto"/>
        <w:ind w:left="426" w:hanging="426"/>
        <w:rPr>
          <w:rFonts w:ascii="Arial" w:hAnsi="Arial" w:cs="Arial"/>
          <w:bCs/>
          <w:color w:val="000000"/>
          <w:sz w:val="24"/>
          <w:szCs w:val="24"/>
          <w:lang w:eastAsia="en-US"/>
        </w:rPr>
      </w:pPr>
      <w:r w:rsidRPr="00DD4954">
        <w:rPr>
          <w:rFonts w:ascii="Arial" w:hAnsi="Arial" w:cs="Arial"/>
          <w:bCs/>
          <w:color w:val="000000"/>
          <w:sz w:val="24"/>
          <w:szCs w:val="24"/>
          <w:lang w:eastAsia="en-US"/>
        </w:rPr>
        <w:t xml:space="preserve">Reduce the severity and frequency </w:t>
      </w:r>
      <w:r w:rsidR="009C1F03" w:rsidRPr="00DD4954">
        <w:rPr>
          <w:rFonts w:ascii="Arial" w:hAnsi="Arial" w:cs="Arial"/>
          <w:bCs/>
          <w:color w:val="000000"/>
          <w:sz w:val="24"/>
          <w:szCs w:val="24"/>
          <w:lang w:eastAsia="en-US"/>
        </w:rPr>
        <w:t xml:space="preserve">of load shedding </w:t>
      </w:r>
      <w:r w:rsidRPr="00DD4954">
        <w:rPr>
          <w:rFonts w:ascii="Arial" w:hAnsi="Arial" w:cs="Arial"/>
          <w:bCs/>
          <w:color w:val="000000"/>
          <w:sz w:val="24"/>
          <w:szCs w:val="24"/>
          <w:lang w:eastAsia="en-US"/>
        </w:rPr>
        <w:t>as a matter of urgency</w:t>
      </w:r>
      <w:r w:rsidR="009C1F03" w:rsidRPr="00DD4954">
        <w:rPr>
          <w:rFonts w:ascii="Arial" w:hAnsi="Arial" w:cs="Arial"/>
          <w:bCs/>
          <w:color w:val="000000"/>
          <w:sz w:val="24"/>
          <w:szCs w:val="24"/>
          <w:lang w:eastAsia="en-US"/>
        </w:rPr>
        <w:t>.</w:t>
      </w:r>
    </w:p>
    <w:p w:rsidR="009C1F03" w:rsidRPr="00DD4954" w:rsidRDefault="00F86CF0" w:rsidP="00DD4954">
      <w:pPr>
        <w:pStyle w:val="ListParagraph"/>
        <w:numPr>
          <w:ilvl w:val="0"/>
          <w:numId w:val="5"/>
        </w:numPr>
        <w:spacing w:line="360" w:lineRule="auto"/>
        <w:ind w:left="426" w:hanging="426"/>
        <w:rPr>
          <w:rFonts w:ascii="Arial" w:hAnsi="Arial" w:cs="Arial"/>
          <w:bCs/>
          <w:color w:val="000000"/>
          <w:sz w:val="24"/>
          <w:szCs w:val="24"/>
          <w:lang w:eastAsia="en-US"/>
        </w:rPr>
      </w:pPr>
      <w:r w:rsidRPr="00DD4954">
        <w:rPr>
          <w:rFonts w:ascii="Arial" w:hAnsi="Arial" w:cs="Arial"/>
          <w:bCs/>
          <w:color w:val="000000"/>
          <w:sz w:val="24"/>
          <w:szCs w:val="24"/>
          <w:lang w:eastAsia="en-US"/>
        </w:rPr>
        <w:t>Oversee all aspects of the electricity crisis response, including the work of the National Energy Crisis Committee and implementation of the Energy Action Plan</w:t>
      </w:r>
      <w:r w:rsidR="009C1F03" w:rsidRPr="00DD4954">
        <w:rPr>
          <w:rFonts w:ascii="Arial" w:hAnsi="Arial" w:cs="Arial"/>
          <w:bCs/>
          <w:color w:val="000000"/>
          <w:sz w:val="24"/>
          <w:szCs w:val="24"/>
          <w:lang w:eastAsia="en-US"/>
        </w:rPr>
        <w:t>.</w:t>
      </w:r>
    </w:p>
    <w:p w:rsidR="009C1F03" w:rsidRPr="00DD4954" w:rsidRDefault="00F86CF0" w:rsidP="00DD4954">
      <w:pPr>
        <w:pStyle w:val="ListParagraph"/>
        <w:numPr>
          <w:ilvl w:val="0"/>
          <w:numId w:val="5"/>
        </w:numPr>
        <w:spacing w:line="360" w:lineRule="auto"/>
        <w:ind w:left="426" w:hanging="426"/>
        <w:rPr>
          <w:rFonts w:ascii="Arial" w:hAnsi="Arial" w:cs="Arial"/>
          <w:bCs/>
          <w:color w:val="000000"/>
          <w:sz w:val="24"/>
          <w:szCs w:val="24"/>
          <w:lang w:val="en-GB" w:eastAsia="en-US"/>
        </w:rPr>
      </w:pPr>
      <w:r w:rsidRPr="00DD4954">
        <w:rPr>
          <w:rFonts w:ascii="Arial" w:hAnsi="Arial" w:cs="Arial"/>
          <w:bCs/>
          <w:color w:val="000000"/>
          <w:sz w:val="24"/>
          <w:szCs w:val="24"/>
          <w:lang w:eastAsia="en-US"/>
        </w:rPr>
        <w:t>Facilitate the coordination of the numerous departments and entities involved in the crisis response, work with the Eskom leadership to turn around the performance of existing power stations, and accelerate the procurement of new generation capacity</w:t>
      </w:r>
      <w:r w:rsidRPr="00DD4954">
        <w:rPr>
          <w:rFonts w:ascii="Arial" w:hAnsi="Arial" w:cs="Arial"/>
          <w:bCs/>
          <w:color w:val="000000"/>
          <w:sz w:val="24"/>
          <w:szCs w:val="24"/>
          <w:lang w:val="en-GB" w:eastAsia="en-US"/>
        </w:rPr>
        <w:t>.</w:t>
      </w:r>
      <w:r w:rsidR="009C1F03" w:rsidRPr="00DD4954">
        <w:rPr>
          <w:rFonts w:ascii="Arial" w:hAnsi="Arial" w:cs="Arial"/>
          <w:bCs/>
          <w:color w:val="000000"/>
          <w:sz w:val="24"/>
          <w:szCs w:val="24"/>
          <w:lang w:val="en-GB" w:eastAsia="en-US"/>
        </w:rPr>
        <w:t xml:space="preserve"> </w:t>
      </w:r>
    </w:p>
    <w:p w:rsidR="009C1F03" w:rsidRPr="00DD4954" w:rsidRDefault="009C1F03" w:rsidP="00DD4954">
      <w:pPr>
        <w:pStyle w:val="ListParagraph"/>
        <w:spacing w:line="360" w:lineRule="auto"/>
        <w:ind w:left="426"/>
        <w:rPr>
          <w:rFonts w:ascii="Arial" w:hAnsi="Arial" w:cs="Arial"/>
          <w:bCs/>
          <w:color w:val="000000"/>
          <w:sz w:val="24"/>
          <w:szCs w:val="24"/>
          <w:lang w:val="en-GB" w:eastAsia="en-US"/>
        </w:rPr>
      </w:pPr>
    </w:p>
    <w:p w:rsidR="009C1F03" w:rsidRPr="00DD4954" w:rsidRDefault="00F86CF0" w:rsidP="00DD4954">
      <w:pPr>
        <w:spacing w:line="360" w:lineRule="auto"/>
        <w:rPr>
          <w:rFonts w:ascii="Arial" w:hAnsi="Arial" w:cs="Arial"/>
          <w:bCs/>
          <w:color w:val="000000"/>
          <w:sz w:val="24"/>
          <w:szCs w:val="24"/>
          <w:lang w:eastAsia="en-US"/>
        </w:rPr>
      </w:pPr>
      <w:r w:rsidRPr="00DD4954">
        <w:rPr>
          <w:rFonts w:ascii="Arial" w:hAnsi="Arial" w:cs="Arial"/>
          <w:bCs/>
          <w:color w:val="000000"/>
          <w:sz w:val="24"/>
          <w:szCs w:val="24"/>
          <w:lang w:eastAsia="en-US"/>
        </w:rPr>
        <w:lastRenderedPageBreak/>
        <w:t xml:space="preserve">On 24 May 2023, </w:t>
      </w:r>
      <w:r w:rsidR="009C1F03" w:rsidRPr="00DD4954">
        <w:rPr>
          <w:rFonts w:ascii="Arial" w:hAnsi="Arial" w:cs="Arial"/>
          <w:bCs/>
          <w:color w:val="000000"/>
          <w:sz w:val="24"/>
          <w:szCs w:val="24"/>
          <w:lang w:eastAsia="en-US"/>
        </w:rPr>
        <w:t>I</w:t>
      </w:r>
      <w:r w:rsidRPr="00DD4954">
        <w:rPr>
          <w:rFonts w:ascii="Arial" w:hAnsi="Arial" w:cs="Arial"/>
          <w:bCs/>
          <w:color w:val="000000"/>
          <w:sz w:val="24"/>
          <w:szCs w:val="24"/>
          <w:lang w:eastAsia="en-US"/>
        </w:rPr>
        <w:t xml:space="preserve"> transferred to the Minister of Electricity all powers and functions contained in Section 34(1) of the Electricity Regulation Act, which were previously entrusted to the Minister of Mineral Resources and Energy. </w:t>
      </w:r>
      <w:r w:rsidR="009C1F03" w:rsidRPr="00DD4954">
        <w:rPr>
          <w:rFonts w:ascii="Arial" w:hAnsi="Arial" w:cs="Arial"/>
          <w:bCs/>
          <w:color w:val="000000"/>
          <w:sz w:val="24"/>
          <w:szCs w:val="24"/>
          <w:lang w:eastAsia="en-US"/>
        </w:rPr>
        <w:t>I</w:t>
      </w:r>
      <w:r w:rsidRPr="00DD4954">
        <w:rPr>
          <w:rFonts w:ascii="Arial" w:hAnsi="Arial" w:cs="Arial"/>
          <w:bCs/>
          <w:color w:val="000000"/>
          <w:sz w:val="24"/>
          <w:szCs w:val="24"/>
          <w:lang w:eastAsia="en-US"/>
        </w:rPr>
        <w:t xml:space="preserve"> also transferred to the Minister of Electricity relevant powers and functions set out in Section 34(2) </w:t>
      </w:r>
      <w:r w:rsidR="00DD4954">
        <w:rPr>
          <w:rFonts w:ascii="Arial" w:hAnsi="Arial" w:cs="Arial"/>
          <w:bCs/>
          <w:color w:val="000000"/>
          <w:sz w:val="24"/>
          <w:szCs w:val="24"/>
          <w:lang w:eastAsia="en-US"/>
        </w:rPr>
        <w:t xml:space="preserve">of </w:t>
      </w:r>
      <w:r w:rsidR="00DD4954" w:rsidRPr="00DD4954">
        <w:rPr>
          <w:rFonts w:ascii="Arial" w:hAnsi="Arial" w:cs="Arial"/>
          <w:bCs/>
          <w:color w:val="000000"/>
          <w:sz w:val="24"/>
          <w:szCs w:val="24"/>
          <w:lang w:eastAsia="en-US"/>
        </w:rPr>
        <w:t>the Electricity Regulation Act to the extent that the powers and functions relate to any purpose set out in Section 34(1).</w:t>
      </w:r>
    </w:p>
    <w:p w:rsidR="009C1F03" w:rsidRPr="00DD4954" w:rsidRDefault="009C1F03" w:rsidP="00DD4954">
      <w:pPr>
        <w:spacing w:line="360" w:lineRule="auto"/>
        <w:ind w:left="360"/>
        <w:rPr>
          <w:rFonts w:ascii="Arial" w:hAnsi="Arial" w:cs="Arial"/>
          <w:bCs/>
          <w:color w:val="000000"/>
          <w:sz w:val="24"/>
          <w:szCs w:val="24"/>
          <w:lang w:eastAsia="en-US"/>
        </w:rPr>
      </w:pPr>
    </w:p>
    <w:p w:rsidR="009C1F03" w:rsidRPr="00DD4954" w:rsidRDefault="00F86CF0" w:rsidP="00DD4954">
      <w:pPr>
        <w:spacing w:line="360" w:lineRule="auto"/>
        <w:rPr>
          <w:rFonts w:ascii="Arial" w:hAnsi="Arial" w:cs="Arial"/>
          <w:bCs/>
          <w:color w:val="000000"/>
          <w:sz w:val="24"/>
          <w:szCs w:val="24"/>
          <w:lang w:val="en-GB" w:eastAsia="en-US"/>
        </w:rPr>
      </w:pPr>
      <w:r w:rsidRPr="00DD4954">
        <w:rPr>
          <w:rFonts w:ascii="Arial" w:hAnsi="Arial" w:cs="Arial"/>
          <w:bCs/>
          <w:color w:val="000000"/>
          <w:sz w:val="24"/>
          <w:szCs w:val="24"/>
          <w:lang w:eastAsia="en-US"/>
        </w:rPr>
        <w:t xml:space="preserve">The Presidency in consultation with </w:t>
      </w:r>
      <w:r w:rsidR="009C1F03" w:rsidRPr="00DD4954">
        <w:rPr>
          <w:rFonts w:ascii="Arial" w:hAnsi="Arial" w:cs="Arial"/>
          <w:bCs/>
          <w:color w:val="000000"/>
          <w:sz w:val="24"/>
          <w:szCs w:val="24"/>
          <w:lang w:eastAsia="en-US"/>
        </w:rPr>
        <w:t>N</w:t>
      </w:r>
      <w:r w:rsidRPr="00DD4954">
        <w:rPr>
          <w:rFonts w:ascii="Arial" w:hAnsi="Arial" w:cs="Arial"/>
          <w:bCs/>
          <w:color w:val="000000"/>
          <w:sz w:val="24"/>
          <w:szCs w:val="24"/>
          <w:lang w:eastAsia="en-US"/>
        </w:rPr>
        <w:t xml:space="preserve">ational Treasury is in a process of finalising budget allocation to the Ministry in line with the assigned legislative mandate. Furthermore, coordination has been activated through </w:t>
      </w:r>
      <w:r w:rsidR="009C1F03" w:rsidRPr="00DD4954">
        <w:rPr>
          <w:rFonts w:ascii="Arial" w:hAnsi="Arial" w:cs="Arial"/>
          <w:bCs/>
          <w:color w:val="000000"/>
          <w:sz w:val="24"/>
          <w:szCs w:val="24"/>
          <w:lang w:eastAsia="en-US"/>
        </w:rPr>
        <w:t>i</w:t>
      </w:r>
      <w:r w:rsidRPr="00DD4954">
        <w:rPr>
          <w:rFonts w:ascii="Arial" w:hAnsi="Arial" w:cs="Arial"/>
          <w:bCs/>
          <w:color w:val="000000"/>
          <w:sz w:val="24"/>
          <w:szCs w:val="24"/>
          <w:lang w:eastAsia="en-US"/>
        </w:rPr>
        <w:t>ntergovernmental relations to use available resources to respond effectively to the national energy crisis.</w:t>
      </w:r>
      <w:r w:rsidR="009C1F03" w:rsidRPr="00DD4954">
        <w:rPr>
          <w:rFonts w:ascii="Arial" w:hAnsi="Arial" w:cs="Arial"/>
          <w:bCs/>
          <w:color w:val="000000"/>
          <w:sz w:val="24"/>
          <w:szCs w:val="24"/>
          <w:lang w:eastAsia="en-US"/>
        </w:rPr>
        <w:t xml:space="preserve"> </w:t>
      </w:r>
    </w:p>
    <w:p w:rsidR="009F0C1C" w:rsidRPr="00DD4954" w:rsidRDefault="009F0C1C" w:rsidP="00DD4954">
      <w:pPr>
        <w:spacing w:line="360" w:lineRule="auto"/>
        <w:rPr>
          <w:rFonts w:ascii="Arial" w:hAnsi="Arial" w:cs="Arial"/>
          <w:sz w:val="24"/>
        </w:rPr>
      </w:pPr>
    </w:p>
    <w:sectPr w:rsidR="009F0C1C" w:rsidRPr="00DD4954" w:rsidSect="003B357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0C" w:rsidRDefault="001D5C0C" w:rsidP="00DD4086">
      <w:r>
        <w:separator/>
      </w:r>
    </w:p>
  </w:endnote>
  <w:endnote w:type="continuationSeparator" w:id="0">
    <w:p w:rsidR="001D5C0C" w:rsidRDefault="001D5C0C" w:rsidP="00DD40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931700"/>
      <w:docPartObj>
        <w:docPartGallery w:val="Page Numbers (Bottom of Page)"/>
        <w:docPartUnique/>
      </w:docPartObj>
    </w:sdtPr>
    <w:sdtEndPr>
      <w:rPr>
        <w:noProof/>
      </w:rPr>
    </w:sdtEndPr>
    <w:sdtContent>
      <w:p w:rsidR="00DD4086" w:rsidRDefault="003B3572">
        <w:pPr>
          <w:pStyle w:val="Footer"/>
          <w:jc w:val="right"/>
        </w:pPr>
        <w:r>
          <w:fldChar w:fldCharType="begin"/>
        </w:r>
        <w:r w:rsidR="00DD4086">
          <w:instrText xml:space="preserve"> PAGE   \* MERGEFORMAT </w:instrText>
        </w:r>
        <w:r>
          <w:fldChar w:fldCharType="separate"/>
        </w:r>
        <w:r w:rsidR="001D5C0C">
          <w:rPr>
            <w:noProof/>
          </w:rPr>
          <w:t>1</w:t>
        </w:r>
        <w:r>
          <w:rPr>
            <w:noProof/>
          </w:rPr>
          <w:fldChar w:fldCharType="end"/>
        </w:r>
      </w:p>
    </w:sdtContent>
  </w:sdt>
  <w:p w:rsidR="00DD4086" w:rsidRDefault="00DD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0C" w:rsidRDefault="001D5C0C" w:rsidP="00DD4086">
      <w:r>
        <w:separator/>
      </w:r>
    </w:p>
  </w:footnote>
  <w:footnote w:type="continuationSeparator" w:id="0">
    <w:p w:rsidR="001D5C0C" w:rsidRDefault="001D5C0C" w:rsidP="00DD4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831"/>
    <w:multiLevelType w:val="hybridMultilevel"/>
    <w:tmpl w:val="FC1EAEFC"/>
    <w:lvl w:ilvl="0" w:tplc="BDCCC2F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4AEC7E0A"/>
    <w:multiLevelType w:val="hybridMultilevel"/>
    <w:tmpl w:val="C98A6120"/>
    <w:lvl w:ilvl="0" w:tplc="5652E67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546A2E7F"/>
    <w:multiLevelType w:val="hybridMultilevel"/>
    <w:tmpl w:val="BBFA050A"/>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5AF40E7B"/>
    <w:multiLevelType w:val="hybridMultilevel"/>
    <w:tmpl w:val="60E49F3C"/>
    <w:lvl w:ilvl="0" w:tplc="0742E6FE">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F0C1C"/>
    <w:rsid w:val="00064E4E"/>
    <w:rsid w:val="001D5C0C"/>
    <w:rsid w:val="002972FB"/>
    <w:rsid w:val="002A7AE7"/>
    <w:rsid w:val="00306F44"/>
    <w:rsid w:val="00344B1F"/>
    <w:rsid w:val="003B3572"/>
    <w:rsid w:val="00574FDA"/>
    <w:rsid w:val="005F5BF2"/>
    <w:rsid w:val="00650A35"/>
    <w:rsid w:val="0073563A"/>
    <w:rsid w:val="008C679B"/>
    <w:rsid w:val="009C1F03"/>
    <w:rsid w:val="009F0C1C"/>
    <w:rsid w:val="00BE3AE0"/>
    <w:rsid w:val="00DD4086"/>
    <w:rsid w:val="00DD4954"/>
    <w:rsid w:val="00F86C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1C"/>
    <w:pPr>
      <w:spacing w:line="240" w:lineRule="auto"/>
      <w:jc w:val="left"/>
    </w:pPr>
    <w:rPr>
      <w:rFonts w:ascii="Calibri" w:hAnsi="Calibri" w:cs="Calibri"/>
      <w:color w:val="auto"/>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F0"/>
    <w:pPr>
      <w:ind w:left="720"/>
      <w:contextualSpacing/>
    </w:pPr>
  </w:style>
  <w:style w:type="paragraph" w:styleId="Header">
    <w:name w:val="header"/>
    <w:basedOn w:val="Normal"/>
    <w:link w:val="HeaderChar"/>
    <w:uiPriority w:val="99"/>
    <w:unhideWhenUsed/>
    <w:rsid w:val="00DD4086"/>
    <w:pPr>
      <w:tabs>
        <w:tab w:val="center" w:pos="4513"/>
        <w:tab w:val="right" w:pos="9026"/>
      </w:tabs>
    </w:pPr>
  </w:style>
  <w:style w:type="character" w:customStyle="1" w:styleId="HeaderChar">
    <w:name w:val="Header Char"/>
    <w:basedOn w:val="DefaultParagraphFont"/>
    <w:link w:val="Header"/>
    <w:uiPriority w:val="99"/>
    <w:rsid w:val="00DD4086"/>
    <w:rPr>
      <w:rFonts w:ascii="Calibri" w:hAnsi="Calibri" w:cs="Calibri"/>
      <w:color w:val="auto"/>
      <w:sz w:val="22"/>
      <w:szCs w:val="22"/>
      <w:lang w:eastAsia="en-ZA"/>
    </w:rPr>
  </w:style>
  <w:style w:type="paragraph" w:styleId="Footer">
    <w:name w:val="footer"/>
    <w:basedOn w:val="Normal"/>
    <w:link w:val="FooterChar"/>
    <w:uiPriority w:val="99"/>
    <w:unhideWhenUsed/>
    <w:rsid w:val="00DD4086"/>
    <w:pPr>
      <w:tabs>
        <w:tab w:val="center" w:pos="4513"/>
        <w:tab w:val="right" w:pos="9026"/>
      </w:tabs>
    </w:pPr>
  </w:style>
  <w:style w:type="character" w:customStyle="1" w:styleId="FooterChar">
    <w:name w:val="Footer Char"/>
    <w:basedOn w:val="DefaultParagraphFont"/>
    <w:link w:val="Footer"/>
    <w:uiPriority w:val="99"/>
    <w:rsid w:val="00DD4086"/>
    <w:rPr>
      <w:rFonts w:ascii="Calibri" w:hAnsi="Calibri" w:cs="Calibri"/>
      <w:color w:val="auto"/>
      <w:sz w:val="22"/>
      <w:szCs w:val="22"/>
      <w:lang w:eastAsia="en-ZA"/>
    </w:rPr>
  </w:style>
</w:styles>
</file>

<file path=word/webSettings.xml><?xml version="1.0" encoding="utf-8"?>
<w:webSettings xmlns:r="http://schemas.openxmlformats.org/officeDocument/2006/relationships" xmlns:w="http://schemas.openxmlformats.org/wordprocessingml/2006/main">
  <w:divs>
    <w:div w:id="568268558">
      <w:bodyDiv w:val="1"/>
      <w:marLeft w:val="0"/>
      <w:marRight w:val="0"/>
      <w:marTop w:val="0"/>
      <w:marBottom w:val="0"/>
      <w:divBdr>
        <w:top w:val="none" w:sz="0" w:space="0" w:color="auto"/>
        <w:left w:val="none" w:sz="0" w:space="0" w:color="auto"/>
        <w:bottom w:val="none" w:sz="0" w:space="0" w:color="auto"/>
        <w:right w:val="none" w:sz="0" w:space="0" w:color="auto"/>
      </w:divBdr>
    </w:div>
    <w:div w:id="1399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2023-06-23T10:03:00Z</dcterms:created>
  <dcterms:modified xsi:type="dcterms:W3CDTF">2023-06-23T10:03:00Z</dcterms:modified>
</cp:coreProperties>
</file>