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1A7290" w:rsidRDefault="00F515CF" w:rsidP="00CA32F7">
      <w:pPr>
        <w:spacing w:after="0" w:line="240" w:lineRule="auto"/>
        <w:jc w:val="center"/>
        <w:rPr>
          <w:rFonts w:ascii="Arial" w:eastAsia="Times New Roman" w:hAnsi="Arial" w:cs="Arial"/>
          <w:sz w:val="24"/>
          <w:szCs w:val="24"/>
        </w:rPr>
      </w:pPr>
      <w:r w:rsidRPr="001A7290">
        <w:rPr>
          <w:rFonts w:ascii="Arial" w:eastAsia="Times New Roman" w:hAnsi="Arial" w:cs="Arial"/>
          <w:b/>
          <w:bCs/>
          <w:sz w:val="24"/>
          <w:szCs w:val="24"/>
        </w:rPr>
        <w:t>NATIONAL ASSEMBLY</w:t>
      </w:r>
    </w:p>
    <w:p w:rsidR="00F515CF" w:rsidRPr="001A7290" w:rsidRDefault="001304CF" w:rsidP="00CA32F7">
      <w:pPr>
        <w:spacing w:after="0" w:line="240" w:lineRule="auto"/>
        <w:jc w:val="center"/>
        <w:rPr>
          <w:rFonts w:ascii="Arial" w:eastAsia="Times New Roman" w:hAnsi="Arial" w:cs="Arial"/>
          <w:b/>
          <w:sz w:val="24"/>
          <w:szCs w:val="24"/>
        </w:rPr>
      </w:pPr>
      <w:r w:rsidRPr="001A7290">
        <w:rPr>
          <w:rFonts w:ascii="Arial" w:eastAsia="Times New Roman" w:hAnsi="Arial" w:cs="Arial"/>
          <w:b/>
          <w:sz w:val="24"/>
          <w:szCs w:val="24"/>
        </w:rPr>
        <w:t>W</w:t>
      </w:r>
      <w:r w:rsidR="003F27D2" w:rsidRPr="001A7290">
        <w:rPr>
          <w:rFonts w:ascii="Arial" w:eastAsia="Times New Roman" w:hAnsi="Arial" w:cs="Arial"/>
          <w:b/>
          <w:sz w:val="24"/>
          <w:szCs w:val="24"/>
        </w:rPr>
        <w:t>R</w:t>
      </w:r>
      <w:r w:rsidRPr="001A7290">
        <w:rPr>
          <w:rFonts w:ascii="Arial" w:eastAsia="Times New Roman" w:hAnsi="Arial" w:cs="Arial"/>
          <w:b/>
          <w:sz w:val="24"/>
          <w:szCs w:val="24"/>
        </w:rPr>
        <w:t>ITTEN</w:t>
      </w:r>
      <w:r w:rsidR="00F515CF" w:rsidRPr="001A7290">
        <w:rPr>
          <w:rFonts w:ascii="Arial" w:eastAsia="Times New Roman" w:hAnsi="Arial" w:cs="Arial"/>
          <w:b/>
          <w:sz w:val="24"/>
          <w:szCs w:val="24"/>
        </w:rPr>
        <w:t xml:space="preserve"> REPLY</w:t>
      </w:r>
    </w:p>
    <w:p w:rsidR="001168CA" w:rsidRPr="001A7290" w:rsidRDefault="001168CA" w:rsidP="00CA32F7">
      <w:pPr>
        <w:spacing w:after="0" w:line="240" w:lineRule="auto"/>
        <w:rPr>
          <w:rFonts w:ascii="Arial" w:eastAsia="Times New Roman" w:hAnsi="Arial" w:cs="Arial"/>
          <w:sz w:val="24"/>
          <w:szCs w:val="24"/>
        </w:rPr>
      </w:pPr>
    </w:p>
    <w:p w:rsidR="00FD7F03" w:rsidRPr="001A7290" w:rsidRDefault="00FD7F03" w:rsidP="00CA32F7">
      <w:pPr>
        <w:spacing w:after="0" w:line="240" w:lineRule="auto"/>
        <w:rPr>
          <w:rFonts w:ascii="Arial" w:eastAsia="Times New Roman" w:hAnsi="Arial" w:cs="Arial"/>
          <w:b/>
          <w:bCs/>
          <w:sz w:val="24"/>
          <w:szCs w:val="24"/>
        </w:rPr>
      </w:pPr>
    </w:p>
    <w:p w:rsidR="00F515CF" w:rsidRPr="001A7290" w:rsidRDefault="00F515CF" w:rsidP="00CA32F7">
      <w:pPr>
        <w:spacing w:after="0" w:line="240" w:lineRule="auto"/>
        <w:rPr>
          <w:rFonts w:ascii="Arial" w:eastAsia="Times New Roman" w:hAnsi="Arial" w:cs="Arial"/>
          <w:sz w:val="24"/>
          <w:szCs w:val="24"/>
        </w:rPr>
      </w:pPr>
      <w:r w:rsidRPr="001A7290">
        <w:rPr>
          <w:rFonts w:ascii="Arial" w:eastAsia="Times New Roman" w:hAnsi="Arial" w:cs="Arial"/>
          <w:b/>
          <w:bCs/>
          <w:sz w:val="24"/>
          <w:szCs w:val="24"/>
        </w:rPr>
        <w:t>QUESTION</w:t>
      </w:r>
      <w:r w:rsidR="00D06AF3" w:rsidRPr="001A7290">
        <w:rPr>
          <w:rFonts w:ascii="Arial" w:eastAsia="Times New Roman" w:hAnsi="Arial" w:cs="Arial"/>
          <w:b/>
          <w:bCs/>
          <w:sz w:val="24"/>
          <w:szCs w:val="24"/>
        </w:rPr>
        <w:t xml:space="preserve"> </w:t>
      </w:r>
      <w:r w:rsidR="00CE17B0" w:rsidRPr="001A7290">
        <w:rPr>
          <w:rFonts w:ascii="Arial" w:eastAsia="Times New Roman" w:hAnsi="Arial" w:cs="Arial"/>
          <w:b/>
          <w:bCs/>
          <w:sz w:val="24"/>
          <w:szCs w:val="24"/>
        </w:rPr>
        <w:t>1</w:t>
      </w:r>
      <w:r w:rsidR="001A7290" w:rsidRPr="001A7290">
        <w:rPr>
          <w:rFonts w:ascii="Arial" w:eastAsia="Times New Roman" w:hAnsi="Arial" w:cs="Arial"/>
          <w:b/>
          <w:bCs/>
          <w:sz w:val="24"/>
          <w:szCs w:val="24"/>
        </w:rPr>
        <w:t>962</w:t>
      </w:r>
    </w:p>
    <w:p w:rsidR="00FF1348" w:rsidRPr="001A7290" w:rsidRDefault="00F515CF" w:rsidP="00CA32F7">
      <w:pPr>
        <w:spacing w:after="0" w:line="240" w:lineRule="auto"/>
        <w:rPr>
          <w:rFonts w:ascii="Arial" w:eastAsia="Times New Roman" w:hAnsi="Arial" w:cs="Arial"/>
          <w:sz w:val="24"/>
          <w:szCs w:val="24"/>
        </w:rPr>
      </w:pPr>
      <w:r w:rsidRPr="001A7290">
        <w:rPr>
          <w:rFonts w:ascii="Arial" w:eastAsia="Times New Roman" w:hAnsi="Arial" w:cs="Arial"/>
          <w:sz w:val="24"/>
          <w:szCs w:val="24"/>
        </w:rPr>
        <w:t> </w:t>
      </w:r>
    </w:p>
    <w:p w:rsidR="002355A7" w:rsidRPr="001A7290" w:rsidRDefault="00687C52" w:rsidP="00CA32F7">
      <w:pPr>
        <w:spacing w:after="0" w:line="240" w:lineRule="auto"/>
        <w:rPr>
          <w:rFonts w:ascii="Arial" w:eastAsia="Times New Roman" w:hAnsi="Arial" w:cs="Arial"/>
          <w:b/>
          <w:bCs/>
          <w:sz w:val="24"/>
          <w:szCs w:val="24"/>
          <w:u w:val="single"/>
        </w:rPr>
      </w:pPr>
      <w:r w:rsidRPr="001A7290">
        <w:rPr>
          <w:rFonts w:ascii="Arial" w:eastAsia="Times New Roman" w:hAnsi="Arial" w:cs="Arial"/>
          <w:b/>
          <w:bCs/>
          <w:sz w:val="24"/>
          <w:szCs w:val="24"/>
          <w:u w:val="single"/>
        </w:rPr>
        <w:t>IN</w:t>
      </w:r>
      <w:r w:rsidR="0021572E" w:rsidRPr="001A7290">
        <w:rPr>
          <w:rFonts w:ascii="Arial" w:eastAsia="Times New Roman" w:hAnsi="Arial" w:cs="Arial"/>
          <w:b/>
          <w:bCs/>
          <w:sz w:val="24"/>
          <w:szCs w:val="24"/>
          <w:u w:val="single"/>
        </w:rPr>
        <w:t xml:space="preserve">TERNAL QUESTION PAPER [No </w:t>
      </w:r>
      <w:r w:rsidR="00DE34D6" w:rsidRPr="001A7290">
        <w:rPr>
          <w:rFonts w:ascii="Arial" w:eastAsia="Times New Roman" w:hAnsi="Arial" w:cs="Arial"/>
          <w:b/>
          <w:bCs/>
          <w:sz w:val="24"/>
          <w:szCs w:val="24"/>
          <w:u w:val="single"/>
        </w:rPr>
        <w:t>1</w:t>
      </w:r>
      <w:r w:rsidR="001A7290" w:rsidRPr="001A7290">
        <w:rPr>
          <w:rFonts w:ascii="Arial" w:eastAsia="Times New Roman" w:hAnsi="Arial" w:cs="Arial"/>
          <w:b/>
          <w:bCs/>
          <w:sz w:val="24"/>
          <w:szCs w:val="24"/>
          <w:u w:val="single"/>
        </w:rPr>
        <w:t>9</w:t>
      </w:r>
      <w:r w:rsidR="0031187C" w:rsidRPr="001A7290">
        <w:rPr>
          <w:rFonts w:ascii="Arial" w:eastAsia="Times New Roman" w:hAnsi="Arial" w:cs="Arial"/>
          <w:b/>
          <w:bCs/>
          <w:sz w:val="24"/>
          <w:szCs w:val="24"/>
          <w:u w:val="single"/>
        </w:rPr>
        <w:t>-20</w:t>
      </w:r>
      <w:r w:rsidR="004A6DEA" w:rsidRPr="001A7290">
        <w:rPr>
          <w:rFonts w:ascii="Arial" w:eastAsia="Times New Roman" w:hAnsi="Arial" w:cs="Arial"/>
          <w:b/>
          <w:bCs/>
          <w:sz w:val="24"/>
          <w:szCs w:val="24"/>
          <w:u w:val="single"/>
        </w:rPr>
        <w:t>2</w:t>
      </w:r>
      <w:r w:rsidR="0048204C" w:rsidRPr="001A7290">
        <w:rPr>
          <w:rFonts w:ascii="Arial" w:eastAsia="Times New Roman" w:hAnsi="Arial" w:cs="Arial"/>
          <w:b/>
          <w:bCs/>
          <w:sz w:val="24"/>
          <w:szCs w:val="24"/>
          <w:u w:val="single"/>
        </w:rPr>
        <w:t>3</w:t>
      </w:r>
      <w:r w:rsidR="0034601D" w:rsidRPr="001A7290">
        <w:rPr>
          <w:rFonts w:ascii="Arial" w:eastAsia="Times New Roman" w:hAnsi="Arial" w:cs="Arial"/>
          <w:b/>
          <w:bCs/>
          <w:sz w:val="24"/>
          <w:szCs w:val="24"/>
          <w:u w:val="single"/>
        </w:rPr>
        <w:t xml:space="preserve"> </w:t>
      </w:r>
      <w:r w:rsidR="00E36039" w:rsidRPr="001A7290">
        <w:rPr>
          <w:rFonts w:ascii="Arial" w:eastAsia="Times New Roman" w:hAnsi="Arial" w:cs="Arial"/>
          <w:b/>
          <w:bCs/>
          <w:sz w:val="24"/>
          <w:szCs w:val="24"/>
          <w:u w:val="single"/>
        </w:rPr>
        <w:t>SIXTH</w:t>
      </w:r>
      <w:r w:rsidR="005F30F3" w:rsidRPr="001A7290">
        <w:rPr>
          <w:rFonts w:ascii="Arial" w:eastAsia="Times New Roman" w:hAnsi="Arial" w:cs="Arial"/>
          <w:b/>
          <w:bCs/>
          <w:sz w:val="24"/>
          <w:szCs w:val="24"/>
          <w:u w:val="single"/>
        </w:rPr>
        <w:t xml:space="preserve"> PARLIAMENT</w:t>
      </w:r>
      <w:r w:rsidR="00F515CF" w:rsidRPr="001A7290">
        <w:rPr>
          <w:rFonts w:ascii="Arial" w:eastAsia="Times New Roman" w:hAnsi="Arial" w:cs="Arial"/>
          <w:b/>
          <w:bCs/>
          <w:sz w:val="24"/>
          <w:szCs w:val="24"/>
          <w:u w:val="single"/>
        </w:rPr>
        <w:t>]</w:t>
      </w:r>
      <w:r w:rsidR="00F515CF" w:rsidRPr="001A7290">
        <w:rPr>
          <w:rFonts w:ascii="Arial" w:eastAsia="Times New Roman" w:hAnsi="Arial" w:cs="Arial"/>
          <w:b/>
          <w:bCs/>
          <w:sz w:val="24"/>
          <w:szCs w:val="24"/>
          <w:u w:val="single"/>
        </w:rPr>
        <w:br/>
      </w:r>
      <w:r w:rsidR="00F83BBF" w:rsidRPr="001A7290">
        <w:rPr>
          <w:rFonts w:ascii="Arial" w:eastAsia="Times New Roman" w:hAnsi="Arial" w:cs="Arial"/>
          <w:b/>
          <w:bCs/>
          <w:sz w:val="24"/>
          <w:szCs w:val="24"/>
          <w:u w:val="single"/>
        </w:rPr>
        <w:t>DATE OF PUBLICATION: </w:t>
      </w:r>
      <w:r w:rsidR="001A7290" w:rsidRPr="001A7290">
        <w:rPr>
          <w:rFonts w:ascii="Arial" w:eastAsia="Times New Roman" w:hAnsi="Arial" w:cs="Arial"/>
          <w:b/>
          <w:bCs/>
          <w:sz w:val="24"/>
          <w:szCs w:val="24"/>
          <w:u w:val="single"/>
        </w:rPr>
        <w:t>26</w:t>
      </w:r>
      <w:r w:rsidR="00667C44" w:rsidRPr="001A7290">
        <w:rPr>
          <w:rFonts w:ascii="Arial" w:eastAsia="Times New Roman" w:hAnsi="Arial" w:cs="Arial"/>
          <w:b/>
          <w:bCs/>
          <w:sz w:val="24"/>
          <w:szCs w:val="24"/>
          <w:u w:val="single"/>
        </w:rPr>
        <w:t xml:space="preserve"> </w:t>
      </w:r>
      <w:r w:rsidR="00477086" w:rsidRPr="001A7290">
        <w:rPr>
          <w:rFonts w:ascii="Arial" w:eastAsia="Times New Roman" w:hAnsi="Arial" w:cs="Arial"/>
          <w:b/>
          <w:bCs/>
          <w:sz w:val="24"/>
          <w:szCs w:val="24"/>
          <w:u w:val="single"/>
        </w:rPr>
        <w:t>MA</w:t>
      </w:r>
      <w:r w:rsidR="00AE4FD6" w:rsidRPr="001A7290">
        <w:rPr>
          <w:rFonts w:ascii="Arial" w:eastAsia="Times New Roman" w:hAnsi="Arial" w:cs="Arial"/>
          <w:b/>
          <w:bCs/>
          <w:sz w:val="24"/>
          <w:szCs w:val="24"/>
          <w:u w:val="single"/>
        </w:rPr>
        <w:t xml:space="preserve">Y  </w:t>
      </w:r>
      <w:r w:rsidR="00F515CF" w:rsidRPr="001A7290">
        <w:rPr>
          <w:rFonts w:ascii="Arial" w:eastAsia="Times New Roman" w:hAnsi="Arial" w:cs="Arial"/>
          <w:b/>
          <w:bCs/>
          <w:sz w:val="24"/>
          <w:szCs w:val="24"/>
          <w:u w:val="single"/>
        </w:rPr>
        <w:t>20</w:t>
      </w:r>
      <w:r w:rsidR="004A6DEA" w:rsidRPr="001A7290">
        <w:rPr>
          <w:rFonts w:ascii="Arial" w:eastAsia="Times New Roman" w:hAnsi="Arial" w:cs="Arial"/>
          <w:b/>
          <w:bCs/>
          <w:sz w:val="24"/>
          <w:szCs w:val="24"/>
          <w:u w:val="single"/>
        </w:rPr>
        <w:t>2</w:t>
      </w:r>
      <w:r w:rsidR="0048204C" w:rsidRPr="001A7290">
        <w:rPr>
          <w:rFonts w:ascii="Arial" w:eastAsia="Times New Roman" w:hAnsi="Arial" w:cs="Arial"/>
          <w:b/>
          <w:bCs/>
          <w:sz w:val="24"/>
          <w:szCs w:val="24"/>
          <w:u w:val="single"/>
        </w:rPr>
        <w:t>3</w:t>
      </w:r>
    </w:p>
    <w:p w:rsidR="00C63DFF" w:rsidRPr="001A7290" w:rsidRDefault="00C63DFF" w:rsidP="00CA32F7">
      <w:pPr>
        <w:spacing w:after="0" w:line="240" w:lineRule="auto"/>
        <w:ind w:left="709" w:hanging="709"/>
        <w:jc w:val="both"/>
        <w:rPr>
          <w:rFonts w:ascii="Arial" w:hAnsi="Arial" w:cs="Arial"/>
          <w:b/>
          <w:sz w:val="24"/>
          <w:szCs w:val="24"/>
          <w:lang w:val="en-GB"/>
        </w:rPr>
      </w:pPr>
    </w:p>
    <w:p w:rsidR="001A7290" w:rsidRPr="001A7290" w:rsidRDefault="001A7290" w:rsidP="00CA32F7">
      <w:pPr>
        <w:spacing w:after="0" w:line="240" w:lineRule="auto"/>
        <w:ind w:left="709" w:hanging="709"/>
        <w:jc w:val="both"/>
        <w:outlineLvl w:val="0"/>
        <w:rPr>
          <w:rFonts w:ascii="Arial" w:hAnsi="Arial" w:cs="Arial"/>
          <w:b/>
          <w:noProof/>
          <w:sz w:val="24"/>
          <w:szCs w:val="24"/>
          <w:lang w:val="af-ZA"/>
        </w:rPr>
      </w:pPr>
      <w:r w:rsidRPr="001A7290">
        <w:rPr>
          <w:rFonts w:ascii="Arial" w:hAnsi="Arial" w:cs="Arial"/>
          <w:b/>
          <w:noProof/>
          <w:sz w:val="24"/>
          <w:szCs w:val="24"/>
          <w:lang w:val="af-ZA"/>
        </w:rPr>
        <w:t xml:space="preserve">1962. </w:t>
      </w:r>
      <w:r w:rsidRPr="001A7290">
        <w:rPr>
          <w:rFonts w:ascii="Arial" w:hAnsi="Arial" w:cs="Arial"/>
          <w:b/>
          <w:noProof/>
          <w:sz w:val="24"/>
          <w:szCs w:val="24"/>
          <w:lang w:val="af-ZA"/>
        </w:rPr>
        <w:tab/>
        <w:t xml:space="preserve">Ms T Breedt (FF </w:t>
      </w:r>
      <w:r w:rsidRPr="001A7290">
        <w:rPr>
          <w:rFonts w:ascii="Arial" w:hAnsi="Arial" w:cs="Arial"/>
          <w:b/>
          <w:sz w:val="24"/>
          <w:szCs w:val="24"/>
          <w:lang w:val="en-US"/>
        </w:rPr>
        <w:t>Plus</w:t>
      </w:r>
      <w:r w:rsidRPr="001A7290">
        <w:rPr>
          <w:rFonts w:ascii="Arial" w:hAnsi="Arial" w:cs="Arial"/>
          <w:b/>
          <w:noProof/>
          <w:sz w:val="24"/>
          <w:szCs w:val="24"/>
          <w:lang w:val="af-ZA"/>
        </w:rPr>
        <w:t>) to ask the Minister of Agriculture, Land Reform and Rural Development</w:t>
      </w:r>
      <w:r w:rsidR="003F6F12" w:rsidRPr="001A7290">
        <w:rPr>
          <w:rFonts w:ascii="Arial" w:hAnsi="Arial" w:cs="Arial"/>
          <w:b/>
          <w:noProof/>
          <w:sz w:val="24"/>
          <w:szCs w:val="24"/>
          <w:lang w:val="af-ZA"/>
        </w:rPr>
        <w:fldChar w:fldCharType="begin"/>
      </w:r>
      <w:r w:rsidRPr="001A7290">
        <w:rPr>
          <w:rFonts w:ascii="Arial" w:hAnsi="Arial" w:cs="Arial"/>
          <w:sz w:val="24"/>
          <w:szCs w:val="24"/>
        </w:rPr>
        <w:instrText xml:space="preserve"> XE "</w:instrText>
      </w:r>
      <w:r w:rsidRPr="001A7290">
        <w:rPr>
          <w:rFonts w:ascii="Arial" w:hAnsi="Arial" w:cs="Arial"/>
          <w:b/>
          <w:noProof/>
          <w:sz w:val="24"/>
          <w:szCs w:val="24"/>
          <w:lang w:val="af-ZA"/>
        </w:rPr>
        <w:instrText>Minister of Agriculture, Land Reform and Rural Development</w:instrText>
      </w:r>
      <w:r w:rsidRPr="001A7290">
        <w:rPr>
          <w:rFonts w:ascii="Arial" w:hAnsi="Arial" w:cs="Arial"/>
          <w:sz w:val="24"/>
          <w:szCs w:val="24"/>
        </w:rPr>
        <w:instrText xml:space="preserve">" </w:instrText>
      </w:r>
      <w:r w:rsidR="003F6F12" w:rsidRPr="001A7290">
        <w:rPr>
          <w:rFonts w:ascii="Arial" w:hAnsi="Arial" w:cs="Arial"/>
          <w:b/>
          <w:noProof/>
          <w:sz w:val="24"/>
          <w:szCs w:val="24"/>
          <w:lang w:val="af-ZA"/>
        </w:rPr>
        <w:fldChar w:fldCharType="end"/>
      </w:r>
      <w:r w:rsidRPr="001A7290">
        <w:rPr>
          <w:rFonts w:ascii="Arial" w:hAnsi="Arial" w:cs="Arial"/>
          <w:b/>
          <w:noProof/>
          <w:sz w:val="24"/>
          <w:szCs w:val="24"/>
          <w:lang w:val="af-ZA"/>
        </w:rPr>
        <w:t>:</w:t>
      </w:r>
    </w:p>
    <w:p w:rsidR="001A7290" w:rsidRPr="001A7290" w:rsidRDefault="001A7290" w:rsidP="00CA32F7">
      <w:pPr>
        <w:spacing w:after="0" w:line="240" w:lineRule="auto"/>
        <w:ind w:left="720" w:hanging="720"/>
        <w:jc w:val="both"/>
        <w:outlineLvl w:val="0"/>
        <w:rPr>
          <w:rFonts w:ascii="Arial" w:hAnsi="Arial" w:cs="Arial"/>
          <w:b/>
          <w:noProof/>
          <w:sz w:val="24"/>
          <w:szCs w:val="24"/>
          <w:lang w:val="af-ZA"/>
        </w:rPr>
      </w:pPr>
    </w:p>
    <w:p w:rsidR="001A7290" w:rsidRPr="001A7290" w:rsidRDefault="001A7290" w:rsidP="00CA32F7">
      <w:pPr>
        <w:pStyle w:val="ListParagraph"/>
        <w:numPr>
          <w:ilvl w:val="0"/>
          <w:numId w:val="17"/>
        </w:numPr>
        <w:spacing w:after="0" w:line="240" w:lineRule="auto"/>
        <w:ind w:left="709"/>
        <w:jc w:val="both"/>
        <w:outlineLvl w:val="0"/>
        <w:rPr>
          <w:rFonts w:ascii="Arial" w:hAnsi="Arial" w:cs="Arial"/>
          <w:bCs/>
          <w:color w:val="000000"/>
          <w:sz w:val="24"/>
          <w:szCs w:val="24"/>
          <w:lang w:val="af-ZA"/>
        </w:rPr>
      </w:pPr>
      <w:r w:rsidRPr="001A7290">
        <w:rPr>
          <w:rFonts w:ascii="Arial" w:hAnsi="Arial" w:cs="Arial"/>
          <w:bCs/>
          <w:color w:val="000000"/>
          <w:sz w:val="24"/>
          <w:szCs w:val="24"/>
          <w:lang w:val="af-ZA"/>
        </w:rPr>
        <w:t xml:space="preserve">What is the </w:t>
      </w:r>
      <w:r w:rsidRPr="001A7290">
        <w:rPr>
          <w:rFonts w:ascii="Arial" w:hAnsi="Arial" w:cs="Arial"/>
          <w:color w:val="000000" w:themeColor="text1"/>
          <w:sz w:val="24"/>
          <w:szCs w:val="24"/>
          <w:lang w:val="en-GB"/>
        </w:rPr>
        <w:t>current</w:t>
      </w:r>
      <w:r w:rsidRPr="001A7290">
        <w:rPr>
          <w:rFonts w:ascii="Arial" w:hAnsi="Arial" w:cs="Arial"/>
          <w:bCs/>
          <w:color w:val="000000"/>
          <w:sz w:val="24"/>
          <w:szCs w:val="24"/>
          <w:lang w:val="af-ZA"/>
        </w:rPr>
        <w:t xml:space="preserve"> status and severity of </w:t>
      </w:r>
      <w:r w:rsidRPr="001A7290">
        <w:rPr>
          <w:rFonts w:ascii="Arial" w:hAnsi="Arial" w:cs="Arial"/>
          <w:sz w:val="24"/>
          <w:szCs w:val="24"/>
        </w:rPr>
        <w:t>the</w:t>
      </w:r>
      <w:r w:rsidRPr="001A7290">
        <w:rPr>
          <w:rFonts w:ascii="Arial" w:hAnsi="Arial" w:cs="Arial"/>
          <w:bCs/>
          <w:color w:val="000000"/>
          <w:sz w:val="24"/>
          <w:szCs w:val="24"/>
          <w:lang w:val="af-ZA"/>
        </w:rPr>
        <w:t xml:space="preserve"> African swine fever (ASF) outbreak;</w:t>
      </w:r>
    </w:p>
    <w:p w:rsidR="001A7290" w:rsidRPr="001A7290" w:rsidRDefault="001A7290" w:rsidP="00CA32F7">
      <w:pPr>
        <w:pStyle w:val="ListParagraph"/>
        <w:spacing w:after="0" w:line="240" w:lineRule="auto"/>
        <w:ind w:left="1440"/>
        <w:jc w:val="both"/>
        <w:outlineLvl w:val="0"/>
        <w:rPr>
          <w:rFonts w:ascii="Arial" w:hAnsi="Arial" w:cs="Arial"/>
          <w:bCs/>
          <w:color w:val="000000"/>
          <w:sz w:val="24"/>
          <w:szCs w:val="24"/>
          <w:lang w:val="af-ZA"/>
        </w:rPr>
      </w:pPr>
    </w:p>
    <w:p w:rsidR="001A7290" w:rsidRPr="001A7290" w:rsidRDefault="001A7290" w:rsidP="00CA32F7">
      <w:pPr>
        <w:pStyle w:val="ListParagraph"/>
        <w:numPr>
          <w:ilvl w:val="0"/>
          <w:numId w:val="17"/>
        </w:numPr>
        <w:spacing w:after="0" w:line="240" w:lineRule="auto"/>
        <w:ind w:left="709"/>
        <w:jc w:val="both"/>
        <w:outlineLvl w:val="0"/>
        <w:rPr>
          <w:rFonts w:ascii="Arial" w:hAnsi="Arial" w:cs="Arial"/>
          <w:bCs/>
          <w:color w:val="000000"/>
          <w:sz w:val="24"/>
          <w:szCs w:val="24"/>
          <w:lang w:val="af-ZA"/>
        </w:rPr>
      </w:pPr>
      <w:r w:rsidRPr="001A7290">
        <w:rPr>
          <w:rFonts w:ascii="Arial" w:hAnsi="Arial" w:cs="Arial"/>
          <w:bCs/>
          <w:color w:val="000000"/>
          <w:sz w:val="24"/>
          <w:szCs w:val="24"/>
          <w:lang w:val="af-ZA"/>
        </w:rPr>
        <w:t xml:space="preserve">what are the </w:t>
      </w:r>
      <w:r w:rsidRPr="001A7290">
        <w:rPr>
          <w:rFonts w:ascii="Arial" w:hAnsi="Arial" w:cs="Arial"/>
          <w:color w:val="000000" w:themeColor="text1"/>
          <w:sz w:val="24"/>
          <w:szCs w:val="24"/>
          <w:lang w:val="en-GB"/>
        </w:rPr>
        <w:t>statistics</w:t>
      </w:r>
      <w:r w:rsidRPr="001A7290">
        <w:rPr>
          <w:rFonts w:ascii="Arial" w:hAnsi="Arial" w:cs="Arial"/>
          <w:bCs/>
          <w:color w:val="000000"/>
          <w:sz w:val="24"/>
          <w:szCs w:val="24"/>
          <w:lang w:val="af-ZA"/>
        </w:rPr>
        <w:t xml:space="preserve"> of the ASF outbreak;</w:t>
      </w:r>
    </w:p>
    <w:p w:rsidR="001A7290" w:rsidRPr="001A7290" w:rsidRDefault="001A7290" w:rsidP="00CA32F7">
      <w:pPr>
        <w:pStyle w:val="ListParagraph"/>
        <w:spacing w:after="0" w:line="240" w:lineRule="auto"/>
        <w:rPr>
          <w:rFonts w:ascii="Arial" w:hAnsi="Arial" w:cs="Arial"/>
          <w:bCs/>
          <w:color w:val="000000"/>
          <w:sz w:val="24"/>
          <w:szCs w:val="24"/>
          <w:lang w:val="af-ZA"/>
        </w:rPr>
      </w:pPr>
    </w:p>
    <w:p w:rsidR="001A7290" w:rsidRPr="001A7290" w:rsidRDefault="001A7290" w:rsidP="00CA32F7">
      <w:pPr>
        <w:pStyle w:val="ListParagraph"/>
        <w:numPr>
          <w:ilvl w:val="0"/>
          <w:numId w:val="17"/>
        </w:numPr>
        <w:spacing w:after="0" w:line="240" w:lineRule="auto"/>
        <w:ind w:left="709" w:hanging="709"/>
        <w:jc w:val="both"/>
        <w:outlineLvl w:val="0"/>
        <w:rPr>
          <w:rFonts w:ascii="Arial" w:hAnsi="Arial" w:cs="Arial"/>
          <w:bCs/>
          <w:color w:val="000000"/>
          <w:sz w:val="24"/>
          <w:szCs w:val="24"/>
          <w:lang w:val="af-ZA"/>
        </w:rPr>
      </w:pPr>
      <w:r w:rsidRPr="001A7290">
        <w:rPr>
          <w:rFonts w:ascii="Arial" w:hAnsi="Arial" w:cs="Arial"/>
          <w:bCs/>
          <w:color w:val="000000"/>
          <w:sz w:val="24"/>
          <w:szCs w:val="24"/>
          <w:lang w:val="af-ZA"/>
        </w:rPr>
        <w:t xml:space="preserve">whether there are currently any safety protocols in place to control the ASF outbreak; if not, </w:t>
      </w:r>
      <w:r w:rsidRPr="001A7290">
        <w:rPr>
          <w:rFonts w:ascii="Arial" w:hAnsi="Arial" w:cs="Arial"/>
          <w:color w:val="000000" w:themeColor="text1"/>
          <w:sz w:val="24"/>
          <w:szCs w:val="24"/>
          <w:lang w:val="en-GB"/>
        </w:rPr>
        <w:t>what</w:t>
      </w:r>
      <w:r w:rsidRPr="001A7290">
        <w:rPr>
          <w:rFonts w:ascii="Arial" w:hAnsi="Arial" w:cs="Arial"/>
          <w:bCs/>
          <w:color w:val="000000"/>
          <w:sz w:val="24"/>
          <w:szCs w:val="24"/>
          <w:lang w:val="af-ZA"/>
        </w:rPr>
        <w:t xml:space="preserve"> are the implications of the the absence of safety protocols; if so, (a) what are the safety protocols and (b) how are they monitored;</w:t>
      </w:r>
    </w:p>
    <w:p w:rsidR="001A7290" w:rsidRPr="001A7290" w:rsidRDefault="001A7290" w:rsidP="00CA32F7">
      <w:pPr>
        <w:spacing w:after="0" w:line="240" w:lineRule="auto"/>
        <w:jc w:val="both"/>
        <w:outlineLvl w:val="0"/>
        <w:rPr>
          <w:rFonts w:ascii="Arial" w:hAnsi="Arial" w:cs="Arial"/>
          <w:bCs/>
          <w:color w:val="000000"/>
          <w:sz w:val="24"/>
          <w:szCs w:val="24"/>
          <w:lang w:val="af-ZA"/>
        </w:rPr>
      </w:pPr>
    </w:p>
    <w:p w:rsidR="001A7290" w:rsidRPr="001A7290" w:rsidRDefault="001A7290" w:rsidP="00CA32F7">
      <w:pPr>
        <w:spacing w:after="0" w:line="240" w:lineRule="auto"/>
        <w:ind w:left="709" w:hanging="709"/>
        <w:jc w:val="both"/>
        <w:outlineLvl w:val="0"/>
        <w:rPr>
          <w:rFonts w:ascii="Arial" w:hAnsi="Arial" w:cs="Arial"/>
          <w:bCs/>
          <w:color w:val="000000"/>
          <w:sz w:val="24"/>
          <w:szCs w:val="24"/>
          <w:lang w:val="af-ZA"/>
        </w:rPr>
      </w:pPr>
      <w:r w:rsidRPr="001A7290">
        <w:rPr>
          <w:rFonts w:ascii="Arial" w:hAnsi="Arial" w:cs="Arial"/>
          <w:sz w:val="24"/>
          <w:szCs w:val="24"/>
        </w:rPr>
        <w:t>(4)</w:t>
      </w:r>
      <w:r w:rsidRPr="001A7290">
        <w:rPr>
          <w:rFonts w:ascii="Arial" w:hAnsi="Arial" w:cs="Arial"/>
          <w:bCs/>
          <w:sz w:val="24"/>
          <w:szCs w:val="24"/>
          <w:lang w:val="af-ZA"/>
        </w:rPr>
        <w:tab/>
        <w:t xml:space="preserve">whether there are currently any apparent wide-ranging efforts to hide and/or underreport the </w:t>
      </w:r>
      <w:r w:rsidRPr="001A7290">
        <w:rPr>
          <w:rFonts w:ascii="Arial" w:hAnsi="Arial" w:cs="Arial"/>
          <w:sz w:val="24"/>
          <w:szCs w:val="24"/>
        </w:rPr>
        <w:t>outbreak</w:t>
      </w:r>
      <w:r w:rsidRPr="001A7290">
        <w:rPr>
          <w:rFonts w:ascii="Arial" w:hAnsi="Arial" w:cs="Arial"/>
          <w:bCs/>
          <w:sz w:val="24"/>
          <w:szCs w:val="24"/>
          <w:lang w:val="af-ZA"/>
        </w:rPr>
        <w:t xml:space="preserve"> of ASF; if not, what is the position in this regard; if so, what plans are in place to deal with the outbreak</w:t>
      </w:r>
      <w:r w:rsidRPr="001A7290">
        <w:rPr>
          <w:rFonts w:ascii="Arial" w:hAnsi="Arial" w:cs="Arial"/>
          <w:noProof/>
          <w:sz w:val="24"/>
          <w:szCs w:val="24"/>
          <w:lang w:val="af-ZA"/>
        </w:rPr>
        <w:t xml:space="preserve">?                                                </w:t>
      </w:r>
      <w:r w:rsidRPr="001A7290">
        <w:rPr>
          <w:rFonts w:ascii="Arial" w:hAnsi="Arial" w:cs="Arial"/>
          <w:b/>
          <w:bCs/>
          <w:sz w:val="24"/>
          <w:szCs w:val="24"/>
        </w:rPr>
        <w:t>NW2213E</w:t>
      </w:r>
    </w:p>
    <w:p w:rsidR="001A7290" w:rsidRDefault="001A7290" w:rsidP="00CA32F7">
      <w:pPr>
        <w:spacing w:after="0" w:line="240" w:lineRule="auto"/>
        <w:jc w:val="both"/>
        <w:rPr>
          <w:rFonts w:ascii="Arial" w:hAnsi="Arial" w:cs="Arial"/>
          <w:sz w:val="24"/>
          <w:szCs w:val="24"/>
        </w:rPr>
      </w:pPr>
    </w:p>
    <w:p w:rsidR="001A7290" w:rsidRDefault="001A7290" w:rsidP="00CA32F7">
      <w:pPr>
        <w:spacing w:after="0" w:line="240" w:lineRule="auto"/>
        <w:jc w:val="both"/>
        <w:rPr>
          <w:rFonts w:ascii="Arial" w:hAnsi="Arial" w:cs="Arial"/>
          <w:sz w:val="24"/>
          <w:szCs w:val="24"/>
        </w:rPr>
      </w:pPr>
    </w:p>
    <w:p w:rsidR="00E433A8" w:rsidRPr="001A7290" w:rsidRDefault="00E433A8" w:rsidP="00CA32F7">
      <w:pPr>
        <w:spacing w:after="0" w:line="240" w:lineRule="auto"/>
        <w:jc w:val="both"/>
        <w:rPr>
          <w:rFonts w:ascii="Arial" w:hAnsi="Arial" w:cs="Arial"/>
          <w:sz w:val="24"/>
          <w:szCs w:val="24"/>
        </w:rPr>
      </w:pPr>
      <w:r w:rsidRPr="001A7290">
        <w:rPr>
          <w:rFonts w:ascii="Arial" w:hAnsi="Arial" w:cs="Arial"/>
          <w:b/>
          <w:sz w:val="24"/>
          <w:szCs w:val="24"/>
        </w:rPr>
        <w:t xml:space="preserve">THE </w:t>
      </w:r>
      <w:r w:rsidR="00E36039" w:rsidRPr="001A7290">
        <w:rPr>
          <w:rFonts w:ascii="Arial" w:hAnsi="Arial" w:cs="Arial"/>
          <w:b/>
          <w:sz w:val="24"/>
          <w:szCs w:val="24"/>
        </w:rPr>
        <w:t>MINISTER OF AGRICULTURE, LAND REFORM AND RURAL DEVELOPMENT</w:t>
      </w:r>
      <w:r w:rsidRPr="001A7290">
        <w:rPr>
          <w:rFonts w:ascii="Arial" w:hAnsi="Arial" w:cs="Arial"/>
          <w:b/>
          <w:sz w:val="24"/>
          <w:szCs w:val="24"/>
        </w:rPr>
        <w:t>:</w:t>
      </w:r>
    </w:p>
    <w:p w:rsidR="0059187F" w:rsidRPr="0059187F" w:rsidRDefault="0059187F" w:rsidP="00CA32F7">
      <w:pPr>
        <w:spacing w:after="0" w:line="240" w:lineRule="auto"/>
        <w:jc w:val="both"/>
        <w:rPr>
          <w:rFonts w:ascii="Arial" w:eastAsia="Times New Roman" w:hAnsi="Arial" w:cs="Arial"/>
          <w:b/>
          <w:sz w:val="24"/>
          <w:szCs w:val="24"/>
          <w:lang w:eastAsia="en-ZA"/>
        </w:rPr>
      </w:pPr>
    </w:p>
    <w:p w:rsidR="0059187F" w:rsidRPr="00CA32F7" w:rsidRDefault="0059187F" w:rsidP="00A36278">
      <w:pPr>
        <w:numPr>
          <w:ilvl w:val="0"/>
          <w:numId w:val="18"/>
        </w:numPr>
        <w:spacing w:after="0" w:line="240" w:lineRule="auto"/>
        <w:contextualSpacing/>
        <w:jc w:val="both"/>
        <w:outlineLvl w:val="0"/>
        <w:rPr>
          <w:rFonts w:ascii="Arial" w:eastAsia="Times New Roman" w:hAnsi="Arial" w:cs="Arial"/>
          <w:bCs/>
          <w:sz w:val="24"/>
          <w:szCs w:val="24"/>
          <w:lang w:val="af-ZA" w:eastAsia="en-GB"/>
        </w:rPr>
      </w:pPr>
      <w:r w:rsidRPr="00CA32F7">
        <w:rPr>
          <w:rFonts w:ascii="Arial" w:eastAsia="Times New Roman" w:hAnsi="Arial" w:cs="Arial"/>
          <w:bCs/>
          <w:color w:val="000000"/>
          <w:sz w:val="24"/>
          <w:szCs w:val="24"/>
          <w:lang w:val="af-ZA" w:eastAsia="en-GB"/>
        </w:rPr>
        <w:t xml:space="preserve">African Swine </w:t>
      </w:r>
      <w:r w:rsidRPr="00CA32F7">
        <w:rPr>
          <w:rFonts w:ascii="Arial" w:eastAsia="Times New Roman" w:hAnsi="Arial" w:cs="Arial"/>
          <w:bCs/>
          <w:sz w:val="24"/>
          <w:szCs w:val="24"/>
          <w:lang w:val="af-ZA" w:eastAsia="en-GB"/>
        </w:rPr>
        <w:t xml:space="preserve">Fever (ASF) historically only occurred in the </w:t>
      </w:r>
      <w:r w:rsidR="00117B4B" w:rsidRPr="00CA32F7">
        <w:rPr>
          <w:rFonts w:ascii="Arial" w:eastAsia="Times New Roman" w:hAnsi="Arial" w:cs="Arial"/>
          <w:bCs/>
          <w:sz w:val="24"/>
          <w:szCs w:val="24"/>
          <w:lang w:val="af-ZA" w:eastAsia="en-GB"/>
        </w:rPr>
        <w:t>n</w:t>
      </w:r>
      <w:r w:rsidRPr="00CA32F7">
        <w:rPr>
          <w:rFonts w:ascii="Arial" w:eastAsia="Times New Roman" w:hAnsi="Arial" w:cs="Arial"/>
          <w:bCs/>
          <w:sz w:val="24"/>
          <w:szCs w:val="24"/>
          <w:lang w:val="af-ZA" w:eastAsia="en-GB"/>
        </w:rPr>
        <w:t>orthern parts of Limpopo, Mpumalanga, Gauteng and North West, due to infected ticks carried by warthog that came into contact with domestic pigs. The epidemiology of the disease has changed in the past few years. Outbreaks started to occur in domestic pigs without proof of direct contact with warthog and the disease spread to areas where it was never detected previously. ASF has now been detected in domestic pigs in all provinces.</w:t>
      </w:r>
    </w:p>
    <w:p w:rsidR="00117B4B" w:rsidRDefault="00117B4B" w:rsidP="00CA32F7">
      <w:pPr>
        <w:spacing w:after="0" w:line="240" w:lineRule="auto"/>
        <w:ind w:left="360"/>
        <w:jc w:val="both"/>
        <w:outlineLvl w:val="0"/>
        <w:rPr>
          <w:rFonts w:ascii="Arial" w:eastAsia="Times New Roman" w:hAnsi="Arial" w:cs="Arial"/>
          <w:bCs/>
          <w:sz w:val="24"/>
          <w:szCs w:val="24"/>
          <w:lang w:val="af-ZA" w:eastAsia="en-GB"/>
        </w:rPr>
      </w:pPr>
    </w:p>
    <w:p w:rsidR="00117B4B" w:rsidRPr="00117B4B" w:rsidRDefault="00117B4B" w:rsidP="00CA32F7">
      <w:pPr>
        <w:pStyle w:val="ListParagraph"/>
        <w:numPr>
          <w:ilvl w:val="0"/>
          <w:numId w:val="18"/>
        </w:numPr>
        <w:spacing w:after="0" w:line="240" w:lineRule="auto"/>
        <w:jc w:val="both"/>
        <w:outlineLvl w:val="0"/>
        <w:rPr>
          <w:rFonts w:ascii="Arial" w:eastAsia="Times New Roman" w:hAnsi="Arial" w:cs="Arial"/>
          <w:bCs/>
          <w:sz w:val="24"/>
          <w:szCs w:val="24"/>
          <w:lang w:val="af-ZA" w:eastAsia="en-GB"/>
        </w:rPr>
      </w:pPr>
      <w:r w:rsidRPr="00117B4B">
        <w:rPr>
          <w:rFonts w:ascii="Arial" w:eastAsia="Times New Roman" w:hAnsi="Arial" w:cs="Arial"/>
          <w:bCs/>
          <w:sz w:val="24"/>
          <w:szCs w:val="24"/>
          <w:lang w:val="af-ZA" w:eastAsia="en-GB"/>
        </w:rPr>
        <w:t>The total number of outbreaks is 110.</w:t>
      </w:r>
    </w:p>
    <w:p w:rsidR="0059187F" w:rsidRPr="0059187F" w:rsidRDefault="0059187F" w:rsidP="00CA32F7">
      <w:pPr>
        <w:pStyle w:val="ListParagraph"/>
        <w:numPr>
          <w:ilvl w:val="0"/>
          <w:numId w:val="19"/>
        </w:numPr>
        <w:spacing w:after="0" w:line="240" w:lineRule="auto"/>
        <w:jc w:val="both"/>
        <w:outlineLvl w:val="0"/>
        <w:rPr>
          <w:rFonts w:ascii="Arial" w:eastAsia="Times New Roman" w:hAnsi="Arial" w:cs="Arial"/>
          <w:bCs/>
          <w:sz w:val="24"/>
          <w:szCs w:val="24"/>
          <w:lang w:val="af-ZA" w:eastAsia="en-GB"/>
        </w:rPr>
      </w:pPr>
      <w:r w:rsidRPr="0059187F">
        <w:rPr>
          <w:rFonts w:ascii="Arial" w:eastAsia="Times New Roman" w:hAnsi="Arial" w:cs="Arial"/>
          <w:bCs/>
          <w:sz w:val="24"/>
          <w:szCs w:val="24"/>
          <w:lang w:val="af-ZA" w:eastAsia="en-GB"/>
        </w:rPr>
        <w:t xml:space="preserve">Eastern Cape </w:t>
      </w:r>
      <w:r w:rsidR="00BC0443">
        <w:rPr>
          <w:rFonts w:ascii="Arial" w:eastAsia="Times New Roman" w:hAnsi="Arial" w:cs="Arial"/>
          <w:bCs/>
          <w:sz w:val="24"/>
          <w:szCs w:val="24"/>
          <w:lang w:val="af-ZA" w:eastAsia="en-GB"/>
        </w:rPr>
        <w:t>–</w:t>
      </w:r>
      <w:r w:rsidRPr="0059187F">
        <w:rPr>
          <w:rFonts w:ascii="Arial" w:eastAsia="Times New Roman" w:hAnsi="Arial" w:cs="Arial"/>
          <w:bCs/>
          <w:sz w:val="24"/>
          <w:szCs w:val="24"/>
          <w:lang w:val="af-ZA" w:eastAsia="en-GB"/>
        </w:rPr>
        <w:t>25</w:t>
      </w:r>
    </w:p>
    <w:p w:rsidR="0059187F" w:rsidRPr="0059187F" w:rsidRDefault="0059187F" w:rsidP="00CA32F7">
      <w:pPr>
        <w:pStyle w:val="ListParagraph"/>
        <w:numPr>
          <w:ilvl w:val="0"/>
          <w:numId w:val="19"/>
        </w:numPr>
        <w:spacing w:after="0" w:line="240" w:lineRule="auto"/>
        <w:jc w:val="both"/>
        <w:outlineLvl w:val="0"/>
        <w:rPr>
          <w:rFonts w:ascii="Arial" w:eastAsia="Times New Roman" w:hAnsi="Arial" w:cs="Arial"/>
          <w:bCs/>
          <w:sz w:val="24"/>
          <w:szCs w:val="24"/>
          <w:lang w:val="af-ZA" w:eastAsia="en-GB"/>
        </w:rPr>
      </w:pPr>
      <w:r w:rsidRPr="0059187F">
        <w:rPr>
          <w:rFonts w:ascii="Arial" w:eastAsia="Times New Roman" w:hAnsi="Arial" w:cs="Arial"/>
          <w:bCs/>
          <w:sz w:val="24"/>
          <w:szCs w:val="24"/>
          <w:lang w:val="af-ZA" w:eastAsia="en-GB"/>
        </w:rPr>
        <w:t>Free State–17</w:t>
      </w:r>
    </w:p>
    <w:p w:rsidR="0059187F" w:rsidRPr="0059187F" w:rsidRDefault="0059187F" w:rsidP="00CA32F7">
      <w:pPr>
        <w:pStyle w:val="ListParagraph"/>
        <w:numPr>
          <w:ilvl w:val="0"/>
          <w:numId w:val="19"/>
        </w:numPr>
        <w:spacing w:after="0" w:line="240" w:lineRule="auto"/>
        <w:jc w:val="both"/>
        <w:outlineLvl w:val="0"/>
        <w:rPr>
          <w:rFonts w:ascii="Arial" w:eastAsia="Times New Roman" w:hAnsi="Arial" w:cs="Arial"/>
          <w:bCs/>
          <w:sz w:val="24"/>
          <w:szCs w:val="24"/>
          <w:lang w:val="af-ZA" w:eastAsia="en-GB"/>
        </w:rPr>
      </w:pPr>
      <w:r w:rsidRPr="0059187F">
        <w:rPr>
          <w:rFonts w:ascii="Arial" w:eastAsia="Times New Roman" w:hAnsi="Arial" w:cs="Arial"/>
          <w:bCs/>
          <w:sz w:val="24"/>
          <w:szCs w:val="24"/>
          <w:lang w:val="af-ZA" w:eastAsia="en-GB"/>
        </w:rPr>
        <w:t>Gauteng</w:t>
      </w:r>
      <w:r w:rsidR="00BC0443">
        <w:rPr>
          <w:rFonts w:ascii="Arial" w:eastAsia="Times New Roman" w:hAnsi="Arial" w:cs="Arial"/>
          <w:bCs/>
          <w:sz w:val="24"/>
          <w:szCs w:val="24"/>
          <w:lang w:val="af-ZA" w:eastAsia="en-GB"/>
        </w:rPr>
        <w:t>–</w:t>
      </w:r>
      <w:r w:rsidRPr="0059187F">
        <w:rPr>
          <w:rFonts w:ascii="Arial" w:eastAsia="Times New Roman" w:hAnsi="Arial" w:cs="Arial"/>
          <w:bCs/>
          <w:sz w:val="24"/>
          <w:szCs w:val="24"/>
          <w:lang w:val="af-ZA" w:eastAsia="en-GB"/>
        </w:rPr>
        <w:t>13</w:t>
      </w:r>
    </w:p>
    <w:p w:rsidR="0059187F" w:rsidRPr="0059187F" w:rsidRDefault="00BC0443" w:rsidP="00CA32F7">
      <w:pPr>
        <w:pStyle w:val="ListParagraph"/>
        <w:numPr>
          <w:ilvl w:val="0"/>
          <w:numId w:val="19"/>
        </w:numPr>
        <w:spacing w:after="0" w:line="240" w:lineRule="auto"/>
        <w:jc w:val="both"/>
        <w:outlineLvl w:val="0"/>
        <w:rPr>
          <w:rFonts w:ascii="Arial" w:eastAsia="Times New Roman" w:hAnsi="Arial" w:cs="Arial"/>
          <w:bCs/>
          <w:sz w:val="24"/>
          <w:szCs w:val="24"/>
          <w:lang w:val="af-ZA" w:eastAsia="en-GB"/>
        </w:rPr>
      </w:pPr>
      <w:r>
        <w:rPr>
          <w:rFonts w:ascii="Arial" w:eastAsia="Times New Roman" w:hAnsi="Arial" w:cs="Arial"/>
          <w:bCs/>
          <w:sz w:val="24"/>
          <w:szCs w:val="24"/>
          <w:lang w:val="af-ZA" w:eastAsia="en-GB"/>
        </w:rPr>
        <w:t>Mpumalanga</w:t>
      </w:r>
      <w:r w:rsidR="0059187F" w:rsidRPr="0059187F">
        <w:rPr>
          <w:rFonts w:ascii="Arial" w:eastAsia="Times New Roman" w:hAnsi="Arial" w:cs="Arial"/>
          <w:bCs/>
          <w:sz w:val="24"/>
          <w:szCs w:val="24"/>
          <w:lang w:val="af-ZA" w:eastAsia="en-GB"/>
        </w:rPr>
        <w:t>–12</w:t>
      </w:r>
    </w:p>
    <w:p w:rsidR="0059187F" w:rsidRPr="0059187F" w:rsidRDefault="0059187F" w:rsidP="00CA32F7">
      <w:pPr>
        <w:pStyle w:val="ListParagraph"/>
        <w:numPr>
          <w:ilvl w:val="0"/>
          <w:numId w:val="19"/>
        </w:numPr>
        <w:spacing w:after="0" w:line="240" w:lineRule="auto"/>
        <w:jc w:val="both"/>
        <w:outlineLvl w:val="0"/>
        <w:rPr>
          <w:rFonts w:ascii="Arial" w:eastAsia="Times New Roman" w:hAnsi="Arial" w:cs="Arial"/>
          <w:bCs/>
          <w:sz w:val="24"/>
          <w:szCs w:val="24"/>
          <w:lang w:val="af-ZA" w:eastAsia="en-GB"/>
        </w:rPr>
      </w:pPr>
      <w:r w:rsidRPr="0059187F">
        <w:rPr>
          <w:rFonts w:ascii="Arial" w:eastAsia="Times New Roman" w:hAnsi="Arial" w:cs="Arial"/>
          <w:bCs/>
          <w:sz w:val="24"/>
          <w:szCs w:val="24"/>
          <w:lang w:val="af-ZA" w:eastAsia="en-GB"/>
        </w:rPr>
        <w:t>North West –6</w:t>
      </w:r>
    </w:p>
    <w:p w:rsidR="0059187F" w:rsidRPr="0059187F" w:rsidRDefault="0059187F" w:rsidP="00CA32F7">
      <w:pPr>
        <w:pStyle w:val="ListParagraph"/>
        <w:numPr>
          <w:ilvl w:val="0"/>
          <w:numId w:val="19"/>
        </w:numPr>
        <w:spacing w:after="0" w:line="240" w:lineRule="auto"/>
        <w:jc w:val="both"/>
        <w:outlineLvl w:val="0"/>
        <w:rPr>
          <w:rFonts w:ascii="Arial" w:eastAsia="Times New Roman" w:hAnsi="Arial" w:cs="Arial"/>
          <w:bCs/>
          <w:sz w:val="24"/>
          <w:szCs w:val="24"/>
          <w:lang w:val="af-ZA" w:eastAsia="en-GB"/>
        </w:rPr>
      </w:pPr>
      <w:r w:rsidRPr="0059187F">
        <w:rPr>
          <w:rFonts w:ascii="Arial" w:eastAsia="Times New Roman" w:hAnsi="Arial" w:cs="Arial"/>
          <w:bCs/>
          <w:sz w:val="24"/>
          <w:szCs w:val="24"/>
          <w:lang w:val="af-ZA" w:eastAsia="en-GB"/>
        </w:rPr>
        <w:t xml:space="preserve">Western Cape </w:t>
      </w:r>
      <w:r w:rsidR="00BC0443">
        <w:rPr>
          <w:rFonts w:ascii="Arial" w:eastAsia="Times New Roman" w:hAnsi="Arial" w:cs="Arial"/>
          <w:bCs/>
          <w:sz w:val="24"/>
          <w:szCs w:val="24"/>
          <w:lang w:val="af-ZA" w:eastAsia="en-GB"/>
        </w:rPr>
        <w:t>–</w:t>
      </w:r>
      <w:r w:rsidRPr="0059187F">
        <w:rPr>
          <w:rFonts w:ascii="Arial" w:eastAsia="Times New Roman" w:hAnsi="Arial" w:cs="Arial"/>
          <w:bCs/>
          <w:sz w:val="24"/>
          <w:szCs w:val="24"/>
          <w:lang w:val="af-ZA" w:eastAsia="en-GB"/>
        </w:rPr>
        <w:t>35</w:t>
      </w:r>
    </w:p>
    <w:p w:rsidR="0059187F" w:rsidRPr="0059187F" w:rsidRDefault="00BC0443" w:rsidP="00CA32F7">
      <w:pPr>
        <w:pStyle w:val="ListParagraph"/>
        <w:numPr>
          <w:ilvl w:val="0"/>
          <w:numId w:val="19"/>
        </w:numPr>
        <w:spacing w:after="0" w:line="240" w:lineRule="auto"/>
        <w:jc w:val="both"/>
        <w:outlineLvl w:val="0"/>
        <w:rPr>
          <w:rFonts w:ascii="Arial" w:eastAsia="Times New Roman" w:hAnsi="Arial" w:cs="Arial"/>
          <w:bCs/>
          <w:sz w:val="24"/>
          <w:szCs w:val="24"/>
          <w:lang w:val="af-ZA" w:eastAsia="en-GB"/>
        </w:rPr>
      </w:pPr>
      <w:r>
        <w:rPr>
          <w:rFonts w:ascii="Arial" w:eastAsia="Times New Roman" w:hAnsi="Arial" w:cs="Arial"/>
          <w:bCs/>
          <w:sz w:val="24"/>
          <w:szCs w:val="24"/>
          <w:lang w:val="af-ZA" w:eastAsia="en-GB"/>
        </w:rPr>
        <w:t>KwaZulu-</w:t>
      </w:r>
      <w:r w:rsidR="0059187F" w:rsidRPr="0059187F">
        <w:rPr>
          <w:rFonts w:ascii="Arial" w:eastAsia="Times New Roman" w:hAnsi="Arial" w:cs="Arial"/>
          <w:bCs/>
          <w:sz w:val="24"/>
          <w:szCs w:val="24"/>
          <w:lang w:val="af-ZA" w:eastAsia="en-GB"/>
        </w:rPr>
        <w:t>Natal – 2</w:t>
      </w:r>
    </w:p>
    <w:p w:rsidR="0059187F" w:rsidRPr="0059187F" w:rsidRDefault="0059187F" w:rsidP="00CA32F7">
      <w:pPr>
        <w:tabs>
          <w:tab w:val="left" w:pos="142"/>
        </w:tabs>
        <w:spacing w:after="0" w:line="240" w:lineRule="auto"/>
        <w:jc w:val="both"/>
        <w:rPr>
          <w:rFonts w:ascii="Arial" w:eastAsia="Times New Roman" w:hAnsi="Arial" w:cs="Arial"/>
          <w:b/>
          <w:sz w:val="24"/>
          <w:szCs w:val="24"/>
          <w:lang w:eastAsia="en-ZA"/>
        </w:rPr>
      </w:pPr>
    </w:p>
    <w:p w:rsidR="00CA32F7" w:rsidRDefault="0010009C" w:rsidP="00CA32F7">
      <w:pPr>
        <w:numPr>
          <w:ilvl w:val="0"/>
          <w:numId w:val="18"/>
        </w:numPr>
        <w:spacing w:after="0" w:line="240" w:lineRule="auto"/>
        <w:contextualSpacing/>
        <w:jc w:val="both"/>
        <w:outlineLvl w:val="0"/>
        <w:rPr>
          <w:rFonts w:ascii="Arial" w:eastAsia="Times New Roman" w:hAnsi="Arial" w:cs="Arial"/>
          <w:bCs/>
          <w:sz w:val="24"/>
          <w:szCs w:val="24"/>
          <w:lang w:val="af-ZA" w:eastAsia="en-GB"/>
        </w:rPr>
      </w:pPr>
      <w:r w:rsidRPr="00B2633D">
        <w:rPr>
          <w:rFonts w:ascii="Arial" w:eastAsia="Times New Roman" w:hAnsi="Arial" w:cs="Arial"/>
          <w:bCs/>
          <w:sz w:val="24"/>
          <w:szCs w:val="24"/>
          <w:lang w:val="af-ZA" w:eastAsia="en-GB"/>
        </w:rPr>
        <w:t>Yes</w:t>
      </w:r>
      <w:r w:rsidR="00CA32F7">
        <w:rPr>
          <w:rFonts w:ascii="Arial" w:eastAsia="Times New Roman" w:hAnsi="Arial" w:cs="Arial"/>
          <w:bCs/>
          <w:sz w:val="24"/>
          <w:szCs w:val="24"/>
          <w:lang w:val="af-ZA" w:eastAsia="en-GB"/>
        </w:rPr>
        <w:t>.</w:t>
      </w:r>
    </w:p>
    <w:p w:rsidR="00CA32F7" w:rsidRPr="00B2633D" w:rsidRDefault="00CA32F7" w:rsidP="00CA32F7">
      <w:pPr>
        <w:spacing w:after="0" w:line="240" w:lineRule="auto"/>
        <w:ind w:left="360"/>
        <w:contextualSpacing/>
        <w:jc w:val="both"/>
        <w:outlineLvl w:val="0"/>
        <w:rPr>
          <w:rFonts w:ascii="Arial" w:eastAsia="Times New Roman" w:hAnsi="Arial" w:cs="Arial"/>
          <w:bCs/>
          <w:sz w:val="24"/>
          <w:szCs w:val="24"/>
          <w:lang w:val="af-ZA" w:eastAsia="en-GB"/>
        </w:rPr>
      </w:pPr>
      <w:r w:rsidRPr="00B2633D">
        <w:rPr>
          <w:rFonts w:ascii="Arial" w:eastAsia="Times New Roman" w:hAnsi="Arial" w:cs="Arial"/>
          <w:bCs/>
          <w:sz w:val="24"/>
          <w:szCs w:val="24"/>
          <w:lang w:val="af-ZA" w:eastAsia="en-GB"/>
        </w:rPr>
        <w:t xml:space="preserve"> </w:t>
      </w:r>
    </w:p>
    <w:p w:rsidR="00374979" w:rsidRDefault="0059187F" w:rsidP="00CA32F7">
      <w:pPr>
        <w:pStyle w:val="ListParagraph"/>
        <w:numPr>
          <w:ilvl w:val="0"/>
          <w:numId w:val="20"/>
        </w:numPr>
        <w:spacing w:after="0" w:line="240" w:lineRule="auto"/>
        <w:jc w:val="both"/>
        <w:outlineLvl w:val="0"/>
        <w:rPr>
          <w:rFonts w:ascii="Arial" w:eastAsia="Times New Roman" w:hAnsi="Arial" w:cs="Arial"/>
          <w:bCs/>
          <w:sz w:val="24"/>
          <w:szCs w:val="24"/>
          <w:lang w:val="af-ZA" w:eastAsia="en-GB"/>
        </w:rPr>
      </w:pPr>
      <w:r w:rsidRPr="00B2633D">
        <w:rPr>
          <w:rFonts w:ascii="Arial" w:eastAsia="Times New Roman" w:hAnsi="Arial" w:cs="Arial"/>
          <w:bCs/>
          <w:sz w:val="24"/>
          <w:szCs w:val="24"/>
          <w:lang w:val="af-ZA" w:eastAsia="en-GB"/>
        </w:rPr>
        <w:t xml:space="preserve">All properties where ASF is detected are placed under quarantine, with movement control and biosecurity measures put in place.  ASF is a controlled and notifiable disease and pig owners are required by law to report any suspicion of ASF.  </w:t>
      </w:r>
    </w:p>
    <w:p w:rsidR="00B2633D" w:rsidRPr="00B2633D" w:rsidRDefault="00B2633D" w:rsidP="00CA32F7">
      <w:pPr>
        <w:pStyle w:val="ListParagraph"/>
        <w:spacing w:after="0" w:line="240" w:lineRule="auto"/>
        <w:jc w:val="both"/>
        <w:outlineLvl w:val="0"/>
        <w:rPr>
          <w:rFonts w:ascii="Arial" w:eastAsia="Times New Roman" w:hAnsi="Arial" w:cs="Arial"/>
          <w:bCs/>
          <w:sz w:val="24"/>
          <w:szCs w:val="24"/>
          <w:lang w:val="af-ZA" w:eastAsia="en-GB"/>
        </w:rPr>
      </w:pPr>
    </w:p>
    <w:p w:rsidR="00374979" w:rsidRDefault="0059187F" w:rsidP="00CA32F7">
      <w:pPr>
        <w:pStyle w:val="ListParagraph"/>
        <w:spacing w:after="0" w:line="240" w:lineRule="auto"/>
        <w:jc w:val="both"/>
        <w:outlineLvl w:val="0"/>
        <w:rPr>
          <w:rFonts w:ascii="Arial" w:eastAsia="Times New Roman" w:hAnsi="Arial" w:cs="Arial"/>
          <w:bCs/>
          <w:sz w:val="24"/>
          <w:szCs w:val="24"/>
          <w:lang w:val="af-ZA" w:eastAsia="en-GB"/>
        </w:rPr>
      </w:pPr>
      <w:r w:rsidRPr="00374979">
        <w:rPr>
          <w:rFonts w:ascii="Arial" w:eastAsia="Times New Roman" w:hAnsi="Arial" w:cs="Arial"/>
          <w:bCs/>
          <w:sz w:val="24"/>
          <w:szCs w:val="24"/>
          <w:lang w:val="af-ZA" w:eastAsia="en-GB"/>
        </w:rPr>
        <w:lastRenderedPageBreak/>
        <w:t xml:space="preserve">All suspicions of ASF (including all reported significant increases in pig mortalities) will be investigated by the local state veterinarian and appropriate samples taken for confirmation.  While the results of tests are awaited, pre-emptive quarantine will be placed on affected holdings and the focus of this quarantine placement will be to prohibit movement off the farm.  </w:t>
      </w:r>
    </w:p>
    <w:p w:rsidR="00374979" w:rsidRDefault="00374979" w:rsidP="00CA32F7">
      <w:pPr>
        <w:pStyle w:val="ListParagraph"/>
        <w:spacing w:after="0" w:line="240" w:lineRule="auto"/>
        <w:jc w:val="both"/>
        <w:outlineLvl w:val="0"/>
        <w:rPr>
          <w:rFonts w:ascii="Arial" w:eastAsia="Times New Roman" w:hAnsi="Arial" w:cs="Arial"/>
          <w:bCs/>
          <w:sz w:val="24"/>
          <w:szCs w:val="24"/>
          <w:lang w:val="af-ZA" w:eastAsia="en-GB"/>
        </w:rPr>
      </w:pPr>
    </w:p>
    <w:p w:rsidR="001A0600" w:rsidRDefault="0059187F" w:rsidP="00CA32F7">
      <w:pPr>
        <w:pStyle w:val="ListParagraph"/>
        <w:spacing w:after="0" w:line="240" w:lineRule="auto"/>
        <w:jc w:val="both"/>
        <w:outlineLvl w:val="0"/>
        <w:rPr>
          <w:rFonts w:ascii="Arial" w:eastAsia="Times New Roman" w:hAnsi="Arial" w:cs="Arial"/>
          <w:bCs/>
          <w:sz w:val="24"/>
          <w:szCs w:val="24"/>
          <w:lang w:val="af-ZA" w:eastAsia="en-GB"/>
        </w:rPr>
      </w:pPr>
      <w:r w:rsidRPr="0059187F">
        <w:rPr>
          <w:rFonts w:ascii="Arial" w:eastAsia="Times New Roman" w:hAnsi="Arial" w:cs="Arial"/>
          <w:bCs/>
          <w:sz w:val="24"/>
          <w:szCs w:val="24"/>
          <w:lang w:val="af-ZA" w:eastAsia="en-GB"/>
        </w:rPr>
        <w:t xml:space="preserve">Once the diagnosis is confirmed, quarantine will be confirmed.  In addition to </w:t>
      </w:r>
      <w:r w:rsidR="00CA32F7">
        <w:rPr>
          <w:rFonts w:ascii="Arial" w:eastAsia="Times New Roman" w:hAnsi="Arial" w:cs="Arial"/>
          <w:bCs/>
          <w:sz w:val="24"/>
          <w:szCs w:val="24"/>
          <w:lang w:val="af-ZA" w:eastAsia="en-GB"/>
        </w:rPr>
        <w:t xml:space="preserve">placing </w:t>
      </w:r>
      <w:r w:rsidRPr="0059187F">
        <w:rPr>
          <w:rFonts w:ascii="Arial" w:eastAsia="Times New Roman" w:hAnsi="Arial" w:cs="Arial"/>
          <w:bCs/>
          <w:sz w:val="24"/>
          <w:szCs w:val="24"/>
          <w:lang w:val="af-ZA" w:eastAsia="en-GB"/>
        </w:rPr>
        <w:t xml:space="preserve">the affected property under </w:t>
      </w:r>
      <w:r>
        <w:rPr>
          <w:rFonts w:ascii="Arial" w:eastAsia="Times New Roman" w:hAnsi="Arial" w:cs="Arial"/>
          <w:bCs/>
          <w:sz w:val="24"/>
          <w:szCs w:val="24"/>
          <w:lang w:val="af-ZA" w:eastAsia="en-GB"/>
        </w:rPr>
        <w:t>quarantine</w:t>
      </w:r>
      <w:r w:rsidRPr="0059187F">
        <w:rPr>
          <w:rFonts w:ascii="Arial" w:eastAsia="Times New Roman" w:hAnsi="Arial" w:cs="Arial"/>
          <w:bCs/>
          <w:sz w:val="24"/>
          <w:szCs w:val="24"/>
          <w:lang w:val="af-ZA" w:eastAsia="en-GB"/>
        </w:rPr>
        <w:t xml:space="preserve">, the risks for the area must be considered by the local state veterinarian, as well as forward and backward tracing to determine properties possibly at risk and possible sources of infection. </w:t>
      </w:r>
    </w:p>
    <w:p w:rsidR="001A0600" w:rsidRDefault="001A0600" w:rsidP="00CA32F7">
      <w:pPr>
        <w:spacing w:after="0" w:line="240" w:lineRule="auto"/>
        <w:ind w:left="360"/>
        <w:contextualSpacing/>
        <w:jc w:val="both"/>
        <w:outlineLvl w:val="0"/>
        <w:rPr>
          <w:rFonts w:ascii="Arial" w:eastAsia="Times New Roman" w:hAnsi="Arial" w:cs="Arial"/>
          <w:bCs/>
          <w:sz w:val="24"/>
          <w:szCs w:val="24"/>
          <w:lang w:val="af-ZA" w:eastAsia="en-GB"/>
        </w:rPr>
      </w:pPr>
    </w:p>
    <w:p w:rsidR="001A0600" w:rsidRPr="00374979" w:rsidRDefault="0059187F" w:rsidP="00CA32F7">
      <w:pPr>
        <w:pStyle w:val="ListParagraph"/>
        <w:spacing w:after="0" w:line="240" w:lineRule="auto"/>
        <w:jc w:val="both"/>
        <w:outlineLvl w:val="0"/>
        <w:rPr>
          <w:rFonts w:ascii="Arial" w:eastAsia="Times New Roman" w:hAnsi="Arial" w:cs="Arial"/>
          <w:bCs/>
          <w:sz w:val="24"/>
          <w:szCs w:val="24"/>
          <w:lang w:val="af-ZA" w:eastAsia="en-GB"/>
        </w:rPr>
      </w:pPr>
      <w:r w:rsidRPr="00374979">
        <w:rPr>
          <w:rFonts w:ascii="Arial" w:eastAsia="Times New Roman" w:hAnsi="Arial" w:cs="Arial"/>
          <w:bCs/>
          <w:sz w:val="24"/>
          <w:szCs w:val="24"/>
          <w:lang w:val="af-ZA" w:eastAsia="en-GB"/>
        </w:rPr>
        <w:t xml:space="preserve">Surveillance activities must be implemented at high-risk properties, by means of clinical inspection and sample collection in the event of any sick or dead pigs. For the prevention of further outbreaks and the spread of ASF, the selling of live pigs at auctions in affected areas may be suspended if deemed necessary to prevent the mixing and distribution of infected pigs.  </w:t>
      </w:r>
    </w:p>
    <w:p w:rsidR="001A0600" w:rsidRDefault="001A0600" w:rsidP="00CA32F7">
      <w:pPr>
        <w:spacing w:after="0" w:line="240" w:lineRule="auto"/>
        <w:ind w:left="360"/>
        <w:contextualSpacing/>
        <w:jc w:val="both"/>
        <w:outlineLvl w:val="0"/>
        <w:rPr>
          <w:rFonts w:ascii="Arial" w:eastAsia="Times New Roman" w:hAnsi="Arial" w:cs="Arial"/>
          <w:bCs/>
          <w:sz w:val="24"/>
          <w:szCs w:val="24"/>
          <w:lang w:val="af-ZA" w:eastAsia="en-GB"/>
        </w:rPr>
      </w:pPr>
    </w:p>
    <w:p w:rsidR="001A0600" w:rsidRDefault="0059187F" w:rsidP="00CA32F7">
      <w:pPr>
        <w:spacing w:after="0" w:line="240" w:lineRule="auto"/>
        <w:ind w:left="720"/>
        <w:contextualSpacing/>
        <w:jc w:val="both"/>
        <w:outlineLvl w:val="0"/>
        <w:rPr>
          <w:rFonts w:ascii="Arial" w:eastAsia="Times New Roman" w:hAnsi="Arial" w:cs="Arial"/>
          <w:bCs/>
          <w:sz w:val="24"/>
          <w:szCs w:val="24"/>
          <w:lang w:val="af-ZA" w:eastAsia="en-GB"/>
        </w:rPr>
      </w:pPr>
      <w:r w:rsidRPr="0059187F">
        <w:rPr>
          <w:rFonts w:ascii="Arial" w:eastAsia="Times New Roman" w:hAnsi="Arial" w:cs="Arial"/>
          <w:bCs/>
          <w:sz w:val="24"/>
          <w:szCs w:val="24"/>
          <w:lang w:val="af-ZA" w:eastAsia="en-GB"/>
        </w:rPr>
        <w:t xml:space="preserve">Movement controls (where movements require certification) and movement restrictions (where </w:t>
      </w:r>
      <w:r>
        <w:rPr>
          <w:rFonts w:ascii="Arial" w:eastAsia="Times New Roman" w:hAnsi="Arial" w:cs="Arial"/>
          <w:bCs/>
          <w:sz w:val="24"/>
          <w:szCs w:val="24"/>
          <w:lang w:val="af-ZA" w:eastAsia="en-GB"/>
        </w:rPr>
        <w:t>movements</w:t>
      </w:r>
      <w:r w:rsidRPr="0059187F">
        <w:rPr>
          <w:rFonts w:ascii="Arial" w:eastAsia="Times New Roman" w:hAnsi="Arial" w:cs="Arial"/>
          <w:bCs/>
          <w:sz w:val="24"/>
          <w:szCs w:val="24"/>
          <w:lang w:val="af-ZA" w:eastAsia="en-GB"/>
        </w:rPr>
        <w:t xml:space="preserve"> are not allowed) may be implemented in specified areas, as determined to be required.  </w:t>
      </w:r>
    </w:p>
    <w:p w:rsidR="001A0600" w:rsidRDefault="001A0600" w:rsidP="00CA32F7">
      <w:pPr>
        <w:spacing w:after="0" w:line="240" w:lineRule="auto"/>
        <w:ind w:left="360"/>
        <w:contextualSpacing/>
        <w:jc w:val="both"/>
        <w:outlineLvl w:val="0"/>
        <w:rPr>
          <w:rFonts w:ascii="Arial" w:eastAsia="Times New Roman" w:hAnsi="Arial" w:cs="Arial"/>
          <w:bCs/>
          <w:sz w:val="24"/>
          <w:szCs w:val="24"/>
          <w:lang w:val="af-ZA" w:eastAsia="en-GB"/>
        </w:rPr>
      </w:pPr>
    </w:p>
    <w:p w:rsidR="0059187F" w:rsidRDefault="0059187F" w:rsidP="00CA32F7">
      <w:pPr>
        <w:spacing w:after="0" w:line="240" w:lineRule="auto"/>
        <w:ind w:left="720"/>
        <w:contextualSpacing/>
        <w:jc w:val="both"/>
        <w:outlineLvl w:val="0"/>
        <w:rPr>
          <w:rFonts w:ascii="Arial" w:eastAsia="Times New Roman" w:hAnsi="Arial" w:cs="Arial"/>
          <w:bCs/>
          <w:sz w:val="24"/>
          <w:szCs w:val="24"/>
          <w:lang w:val="af-ZA" w:eastAsia="en-GB"/>
        </w:rPr>
      </w:pPr>
      <w:r w:rsidRPr="0059187F">
        <w:rPr>
          <w:rFonts w:ascii="Arial" w:eastAsia="Times New Roman" w:hAnsi="Arial" w:cs="Arial"/>
          <w:bCs/>
          <w:sz w:val="24"/>
          <w:szCs w:val="24"/>
          <w:lang w:val="af-ZA" w:eastAsia="en-GB"/>
        </w:rPr>
        <w:t xml:space="preserve">Awareness campaigns on biosecurity (safe buying, </w:t>
      </w:r>
      <w:r>
        <w:rPr>
          <w:rFonts w:ascii="Arial" w:eastAsia="Times New Roman" w:hAnsi="Arial" w:cs="Arial"/>
          <w:bCs/>
          <w:sz w:val="24"/>
          <w:szCs w:val="24"/>
          <w:lang w:val="af-ZA" w:eastAsia="en-GB"/>
        </w:rPr>
        <w:t>safekeeping,</w:t>
      </w:r>
      <w:r w:rsidRPr="0059187F">
        <w:rPr>
          <w:rFonts w:ascii="Arial" w:eastAsia="Times New Roman" w:hAnsi="Arial" w:cs="Arial"/>
          <w:bCs/>
          <w:sz w:val="24"/>
          <w:szCs w:val="24"/>
          <w:lang w:val="af-ZA" w:eastAsia="en-GB"/>
        </w:rPr>
        <w:t xml:space="preserve"> and safe feeding) and other </w:t>
      </w:r>
      <w:r>
        <w:rPr>
          <w:rFonts w:ascii="Arial" w:eastAsia="Times New Roman" w:hAnsi="Arial" w:cs="Arial"/>
          <w:bCs/>
          <w:sz w:val="24"/>
          <w:szCs w:val="24"/>
          <w:lang w:val="af-ZA" w:eastAsia="en-GB"/>
        </w:rPr>
        <w:t>disease</w:t>
      </w:r>
      <w:r w:rsidRPr="0059187F">
        <w:rPr>
          <w:rFonts w:ascii="Arial" w:eastAsia="Times New Roman" w:hAnsi="Arial" w:cs="Arial"/>
          <w:bCs/>
          <w:sz w:val="24"/>
          <w:szCs w:val="24"/>
          <w:lang w:val="af-ZA" w:eastAsia="en-GB"/>
        </w:rPr>
        <w:t xml:space="preserve"> risks will be undertaken jointly with other roleplayers.  Awareness is always done in affected areas to advise pig owners on the minimum biosecurity standards that will prevent ASF introduction into their farms.</w:t>
      </w:r>
    </w:p>
    <w:p w:rsidR="00E044EC" w:rsidRDefault="00E044EC" w:rsidP="00CA32F7">
      <w:pPr>
        <w:spacing w:after="0" w:line="240" w:lineRule="auto"/>
        <w:ind w:left="720"/>
        <w:contextualSpacing/>
        <w:jc w:val="both"/>
        <w:outlineLvl w:val="0"/>
        <w:rPr>
          <w:rFonts w:ascii="Arial" w:eastAsia="Times New Roman" w:hAnsi="Arial" w:cs="Arial"/>
          <w:bCs/>
          <w:sz w:val="24"/>
          <w:szCs w:val="24"/>
          <w:lang w:val="af-ZA" w:eastAsia="en-GB"/>
        </w:rPr>
      </w:pPr>
    </w:p>
    <w:p w:rsidR="00FD72A7" w:rsidRDefault="00FD72A7" w:rsidP="00CA32F7">
      <w:pPr>
        <w:spacing w:after="0" w:line="240" w:lineRule="auto"/>
        <w:ind w:left="720"/>
        <w:jc w:val="both"/>
        <w:outlineLvl w:val="0"/>
        <w:rPr>
          <w:rFonts w:ascii="Arial" w:hAnsi="Arial" w:cs="Arial"/>
          <w:sz w:val="24"/>
          <w:szCs w:val="24"/>
        </w:rPr>
      </w:pPr>
      <w:r w:rsidRPr="00E14D60">
        <w:rPr>
          <w:rFonts w:ascii="Arial" w:eastAsia="Times New Roman" w:hAnsi="Arial" w:cs="Arial"/>
          <w:bCs/>
          <w:sz w:val="24"/>
          <w:szCs w:val="24"/>
          <w:lang w:val="af-ZA" w:eastAsia="en-GB"/>
        </w:rPr>
        <w:t>T</w:t>
      </w:r>
      <w:r w:rsidR="00107B74" w:rsidRPr="00E14D60">
        <w:rPr>
          <w:rFonts w:ascii="Arial" w:eastAsia="Times New Roman" w:hAnsi="Arial" w:cs="Arial"/>
          <w:bCs/>
          <w:sz w:val="24"/>
          <w:szCs w:val="24"/>
          <w:lang w:val="af-ZA" w:eastAsia="en-GB"/>
        </w:rPr>
        <w:t xml:space="preserve">he various </w:t>
      </w:r>
      <w:r w:rsidRPr="00E14D60">
        <w:rPr>
          <w:rFonts w:ascii="Arial" w:eastAsia="Times New Roman" w:hAnsi="Arial" w:cs="Arial"/>
          <w:bCs/>
          <w:sz w:val="24"/>
          <w:szCs w:val="24"/>
          <w:lang w:val="af-ZA" w:eastAsia="en-GB"/>
        </w:rPr>
        <w:t xml:space="preserve">control </w:t>
      </w:r>
      <w:r w:rsidR="00107B74" w:rsidRPr="00E14D60">
        <w:rPr>
          <w:rFonts w:ascii="Arial" w:eastAsia="Times New Roman" w:hAnsi="Arial" w:cs="Arial"/>
          <w:bCs/>
          <w:sz w:val="24"/>
          <w:szCs w:val="24"/>
          <w:lang w:val="af-ZA" w:eastAsia="en-GB"/>
        </w:rPr>
        <w:t xml:space="preserve">protocols </w:t>
      </w:r>
      <w:r w:rsidRPr="00E14D60">
        <w:rPr>
          <w:rFonts w:ascii="Arial" w:eastAsia="Times New Roman" w:hAnsi="Arial" w:cs="Arial"/>
          <w:bCs/>
          <w:sz w:val="24"/>
          <w:szCs w:val="24"/>
          <w:lang w:val="af-ZA" w:eastAsia="en-GB"/>
        </w:rPr>
        <w:t xml:space="preserve">and </w:t>
      </w:r>
      <w:r w:rsidR="00107B74" w:rsidRPr="00E14D60">
        <w:rPr>
          <w:rFonts w:ascii="Arial" w:eastAsia="Times New Roman" w:hAnsi="Arial" w:cs="Arial"/>
          <w:bCs/>
          <w:sz w:val="24"/>
          <w:szCs w:val="24"/>
          <w:lang w:val="af-ZA" w:eastAsia="en-GB"/>
        </w:rPr>
        <w:t>specified guidelines</w:t>
      </w:r>
      <w:r w:rsidRPr="00E14D60">
        <w:rPr>
          <w:rFonts w:ascii="Arial" w:eastAsia="Times New Roman" w:hAnsi="Arial" w:cs="Arial"/>
          <w:bCs/>
          <w:sz w:val="24"/>
          <w:szCs w:val="24"/>
          <w:lang w:val="af-ZA" w:eastAsia="en-GB"/>
        </w:rPr>
        <w:t xml:space="preserve"> assist with </w:t>
      </w:r>
      <w:r w:rsidR="00DD21C3" w:rsidRPr="00E14D60">
        <w:rPr>
          <w:rFonts w:ascii="Arial" w:eastAsia="Times New Roman" w:hAnsi="Arial" w:cs="Arial"/>
          <w:bCs/>
          <w:sz w:val="24"/>
          <w:szCs w:val="24"/>
          <w:lang w:val="af-ZA" w:eastAsia="en-GB"/>
        </w:rPr>
        <w:t>i</w:t>
      </w:r>
      <w:r w:rsidRPr="00E14D60">
        <w:rPr>
          <w:rFonts w:ascii="Arial" w:eastAsia="Times New Roman" w:hAnsi="Arial" w:cs="Arial"/>
          <w:bCs/>
          <w:sz w:val="24"/>
          <w:szCs w:val="24"/>
          <w:lang w:val="af-ZA" w:eastAsia="en-GB"/>
        </w:rPr>
        <w:t xml:space="preserve">nfection control and prevention.  </w:t>
      </w:r>
      <w:r w:rsidR="00B2633D" w:rsidRPr="00E14D60">
        <w:rPr>
          <w:rFonts w:ascii="Arial" w:eastAsia="Times New Roman" w:hAnsi="Arial" w:cs="Arial"/>
          <w:bCs/>
          <w:sz w:val="24"/>
          <w:szCs w:val="24"/>
          <w:lang w:val="af-ZA" w:eastAsia="en-GB"/>
        </w:rPr>
        <w:t>Recording, analyses and reporting of clinical t</w:t>
      </w:r>
      <w:r w:rsidR="00DD21C3" w:rsidRPr="00E14D60">
        <w:rPr>
          <w:rFonts w:ascii="Arial" w:eastAsia="Times New Roman" w:hAnsi="Arial" w:cs="Arial"/>
          <w:bCs/>
          <w:sz w:val="24"/>
          <w:szCs w:val="24"/>
          <w:lang w:val="af-ZA" w:eastAsia="en-GB"/>
        </w:rPr>
        <w:t>rials</w:t>
      </w:r>
      <w:r w:rsidR="00B2633D" w:rsidRPr="00E14D60">
        <w:rPr>
          <w:rFonts w:ascii="Arial" w:eastAsia="Times New Roman" w:hAnsi="Arial" w:cs="Arial"/>
          <w:bCs/>
          <w:sz w:val="24"/>
          <w:szCs w:val="24"/>
          <w:lang w:val="af-ZA" w:eastAsia="en-GB"/>
        </w:rPr>
        <w:t xml:space="preserve"> and sample collections</w:t>
      </w:r>
      <w:r w:rsidRPr="00E14D60">
        <w:rPr>
          <w:rFonts w:ascii="Arial" w:eastAsia="Times New Roman" w:hAnsi="Arial" w:cs="Arial"/>
          <w:bCs/>
          <w:sz w:val="24"/>
          <w:szCs w:val="24"/>
          <w:lang w:val="af-ZA" w:eastAsia="en-GB"/>
        </w:rPr>
        <w:t xml:space="preserve"> assist </w:t>
      </w:r>
      <w:r w:rsidR="00CA32F7">
        <w:rPr>
          <w:rFonts w:ascii="Arial" w:eastAsia="Times New Roman" w:hAnsi="Arial" w:cs="Arial"/>
          <w:bCs/>
          <w:sz w:val="24"/>
          <w:szCs w:val="24"/>
          <w:lang w:val="af-ZA" w:eastAsia="en-GB"/>
        </w:rPr>
        <w:t xml:space="preserve">to </w:t>
      </w:r>
      <w:r w:rsidR="00DD21C3" w:rsidRPr="00E14D60">
        <w:rPr>
          <w:rFonts w:ascii="Arial" w:eastAsia="Times New Roman" w:hAnsi="Arial" w:cs="Arial"/>
          <w:bCs/>
          <w:sz w:val="24"/>
          <w:szCs w:val="24"/>
          <w:lang w:val="af-ZA" w:eastAsia="en-GB"/>
        </w:rPr>
        <w:t>determine</w:t>
      </w:r>
      <w:r w:rsidR="00CA32F7">
        <w:rPr>
          <w:rFonts w:ascii="Arial" w:eastAsia="Times New Roman" w:hAnsi="Arial" w:cs="Arial"/>
          <w:bCs/>
          <w:sz w:val="24"/>
          <w:szCs w:val="24"/>
          <w:lang w:val="af-ZA" w:eastAsia="en-GB"/>
        </w:rPr>
        <w:t xml:space="preserve"> and </w:t>
      </w:r>
      <w:r w:rsidR="00E044EC" w:rsidRPr="00E14D60">
        <w:rPr>
          <w:rFonts w:ascii="Arial" w:eastAsia="Times New Roman" w:hAnsi="Arial" w:cs="Arial"/>
          <w:bCs/>
          <w:sz w:val="24"/>
          <w:szCs w:val="24"/>
          <w:lang w:val="af-ZA" w:eastAsia="en-GB"/>
        </w:rPr>
        <w:t>monitor</w:t>
      </w:r>
      <w:r w:rsidR="00DD21C3" w:rsidRPr="00E14D60">
        <w:rPr>
          <w:rFonts w:ascii="Arial" w:eastAsia="Times New Roman" w:hAnsi="Arial" w:cs="Arial"/>
          <w:bCs/>
          <w:sz w:val="24"/>
          <w:szCs w:val="24"/>
          <w:lang w:val="af-ZA" w:eastAsia="en-GB"/>
        </w:rPr>
        <w:t xml:space="preserve"> the effectiveness of the control protocols</w:t>
      </w:r>
      <w:r w:rsidR="00B2633D" w:rsidRPr="00E14D60">
        <w:rPr>
          <w:rFonts w:ascii="Arial" w:eastAsia="Times New Roman" w:hAnsi="Arial" w:cs="Arial"/>
          <w:bCs/>
          <w:sz w:val="24"/>
          <w:szCs w:val="24"/>
          <w:lang w:val="af-ZA" w:eastAsia="en-GB"/>
        </w:rPr>
        <w:t>.</w:t>
      </w:r>
      <w:r w:rsidR="00DD21C3" w:rsidRPr="00E14D60">
        <w:rPr>
          <w:rFonts w:ascii="Arial" w:eastAsia="Times New Roman" w:hAnsi="Arial" w:cs="Arial"/>
          <w:bCs/>
          <w:sz w:val="24"/>
          <w:szCs w:val="24"/>
          <w:lang w:val="af-ZA" w:eastAsia="en-GB"/>
        </w:rPr>
        <w:t xml:space="preserve">This </w:t>
      </w:r>
      <w:r w:rsidR="00E044EC" w:rsidRPr="00E14D60">
        <w:rPr>
          <w:rFonts w:ascii="Arial" w:eastAsia="Times New Roman" w:hAnsi="Arial" w:cs="Arial"/>
          <w:bCs/>
          <w:sz w:val="24"/>
          <w:szCs w:val="24"/>
          <w:lang w:val="af-ZA" w:eastAsia="en-GB"/>
        </w:rPr>
        <w:t>may be</w:t>
      </w:r>
      <w:r w:rsidR="00DD21C3" w:rsidRPr="00E14D60">
        <w:rPr>
          <w:rFonts w:ascii="Arial" w:eastAsia="Times New Roman" w:hAnsi="Arial" w:cs="Arial"/>
          <w:bCs/>
          <w:sz w:val="24"/>
          <w:szCs w:val="24"/>
          <w:lang w:val="af-ZA" w:eastAsia="en-GB"/>
        </w:rPr>
        <w:t xml:space="preserve"> </w:t>
      </w:r>
      <w:r w:rsidRPr="00FD72A7">
        <w:t xml:space="preserve"> </w:t>
      </w:r>
      <w:r w:rsidRPr="00E14D60">
        <w:rPr>
          <w:rFonts w:ascii="Arial" w:hAnsi="Arial" w:cs="Arial"/>
          <w:sz w:val="24"/>
          <w:szCs w:val="24"/>
        </w:rPr>
        <w:t>followed by self-audit and protocol adjustment.</w:t>
      </w:r>
    </w:p>
    <w:p w:rsidR="00E14D60" w:rsidRDefault="00E14D60" w:rsidP="00CA32F7">
      <w:pPr>
        <w:spacing w:after="0" w:line="240" w:lineRule="auto"/>
        <w:ind w:left="720"/>
        <w:jc w:val="both"/>
        <w:outlineLvl w:val="0"/>
        <w:rPr>
          <w:rFonts w:ascii="Arial" w:hAnsi="Arial" w:cs="Arial"/>
          <w:sz w:val="24"/>
          <w:szCs w:val="24"/>
        </w:rPr>
      </w:pPr>
    </w:p>
    <w:p w:rsidR="00E14D60" w:rsidRPr="00E14D60" w:rsidRDefault="00CA32F7" w:rsidP="00CA32F7">
      <w:pPr>
        <w:spacing w:after="0" w:line="240" w:lineRule="auto"/>
        <w:ind w:left="360"/>
        <w:jc w:val="both"/>
        <w:outlineLvl w:val="0"/>
        <w:rPr>
          <w:rFonts w:ascii="Arial" w:eastAsia="Times New Roman" w:hAnsi="Arial" w:cs="Arial"/>
          <w:bCs/>
          <w:sz w:val="24"/>
          <w:szCs w:val="24"/>
          <w:lang w:val="af-ZA" w:eastAsia="en-GB"/>
        </w:rPr>
      </w:pPr>
      <w:r>
        <w:rPr>
          <w:rFonts w:ascii="Arial" w:hAnsi="Arial" w:cs="Arial"/>
          <w:sz w:val="24"/>
          <w:szCs w:val="24"/>
        </w:rPr>
        <w:t>(b) M</w:t>
      </w:r>
      <w:r w:rsidR="00E14D60">
        <w:rPr>
          <w:rFonts w:ascii="Arial" w:hAnsi="Arial" w:cs="Arial"/>
          <w:sz w:val="24"/>
          <w:szCs w:val="24"/>
        </w:rPr>
        <w:t>onitoring of all disease control me</w:t>
      </w:r>
      <w:r w:rsidR="00C6153F">
        <w:rPr>
          <w:rFonts w:ascii="Arial" w:hAnsi="Arial" w:cs="Arial"/>
          <w:sz w:val="24"/>
          <w:szCs w:val="24"/>
        </w:rPr>
        <w:t>asures is done by the provinces.</w:t>
      </w:r>
    </w:p>
    <w:p w:rsidR="00CA32F7" w:rsidRDefault="00CA32F7" w:rsidP="00CA32F7">
      <w:pPr>
        <w:spacing w:after="0" w:line="240" w:lineRule="auto"/>
        <w:contextualSpacing/>
        <w:jc w:val="both"/>
        <w:outlineLvl w:val="0"/>
        <w:rPr>
          <w:rFonts w:ascii="Arial" w:eastAsia="Times New Roman" w:hAnsi="Arial" w:cs="Arial"/>
          <w:bCs/>
          <w:sz w:val="24"/>
          <w:szCs w:val="24"/>
          <w:lang w:val="af-ZA" w:eastAsia="en-GB"/>
        </w:rPr>
      </w:pPr>
    </w:p>
    <w:p w:rsidR="000B7E81" w:rsidRPr="00CA32F7" w:rsidRDefault="00C512DC" w:rsidP="00CA32F7">
      <w:pPr>
        <w:pStyle w:val="ListParagraph"/>
        <w:numPr>
          <w:ilvl w:val="0"/>
          <w:numId w:val="18"/>
        </w:numPr>
        <w:spacing w:after="0" w:line="240" w:lineRule="auto"/>
        <w:jc w:val="both"/>
        <w:outlineLvl w:val="0"/>
        <w:rPr>
          <w:rFonts w:ascii="Arial" w:eastAsia="Times New Roman" w:hAnsi="Arial" w:cs="Arial"/>
          <w:bCs/>
          <w:sz w:val="24"/>
          <w:szCs w:val="24"/>
          <w:lang w:val="af-ZA" w:eastAsia="en-GB"/>
        </w:rPr>
      </w:pPr>
      <w:r w:rsidRPr="00CA32F7">
        <w:rPr>
          <w:rFonts w:ascii="Arial" w:eastAsia="Times New Roman" w:hAnsi="Arial" w:cs="Arial"/>
          <w:bCs/>
          <w:sz w:val="24"/>
          <w:szCs w:val="24"/>
          <w:lang w:val="af-ZA" w:eastAsia="en-GB"/>
        </w:rPr>
        <w:t>The D</w:t>
      </w:r>
      <w:r w:rsidR="0059187F" w:rsidRPr="00CA32F7">
        <w:rPr>
          <w:rFonts w:ascii="Arial" w:eastAsia="Times New Roman" w:hAnsi="Arial" w:cs="Arial"/>
          <w:bCs/>
          <w:sz w:val="24"/>
          <w:szCs w:val="24"/>
          <w:lang w:val="af-ZA" w:eastAsia="en-GB"/>
        </w:rPr>
        <w:t>epartment</w:t>
      </w:r>
      <w:r w:rsidR="00CA32F7">
        <w:rPr>
          <w:rFonts w:ascii="Arial" w:eastAsia="Times New Roman" w:hAnsi="Arial" w:cs="Arial"/>
          <w:bCs/>
          <w:sz w:val="24"/>
          <w:szCs w:val="24"/>
          <w:lang w:val="af-ZA" w:eastAsia="en-GB"/>
        </w:rPr>
        <w:t xml:space="preserve">, </w:t>
      </w:r>
      <w:r w:rsidR="0059187F" w:rsidRPr="00CA32F7">
        <w:rPr>
          <w:rFonts w:ascii="Arial" w:eastAsia="Times New Roman" w:hAnsi="Arial" w:cs="Arial"/>
          <w:bCs/>
          <w:sz w:val="24"/>
          <w:szCs w:val="24"/>
          <w:lang w:val="af-ZA" w:eastAsia="en-GB"/>
        </w:rPr>
        <w:t>together with the South African Pork Producers Organization</w:t>
      </w:r>
      <w:r w:rsidR="00CA32F7">
        <w:rPr>
          <w:rFonts w:ascii="Arial" w:eastAsia="Times New Roman" w:hAnsi="Arial" w:cs="Arial"/>
          <w:bCs/>
          <w:sz w:val="24"/>
          <w:szCs w:val="24"/>
          <w:lang w:val="af-ZA" w:eastAsia="en-GB"/>
        </w:rPr>
        <w:t xml:space="preserve">, </w:t>
      </w:r>
      <w:r w:rsidR="0059187F" w:rsidRPr="00CA32F7">
        <w:rPr>
          <w:rFonts w:ascii="Arial" w:eastAsia="Times New Roman" w:hAnsi="Arial" w:cs="Arial"/>
          <w:bCs/>
          <w:sz w:val="24"/>
          <w:szCs w:val="24"/>
          <w:lang w:val="af-ZA" w:eastAsia="en-GB"/>
        </w:rPr>
        <w:t>constantly issues media statements advising pig owners on biosecurity measures to empower owners to prevent the introduction of the disease onto their properties.   Since ASF causes high mortalities in pigs, the disease generally does not go unnoticed.  It is not expected or perceived that there are deliberate attempts to underreport ASF, once the disease is diagnosed.  However, some farmers have the attitude of selling or slaughtering animals quickly, if they perceive that there might be an infectious disease in their herds.  This undesirable behaviour is not limited to pigs and ASF, but applies to all livestock and different diseases.</w:t>
      </w:r>
    </w:p>
    <w:p w:rsidR="000B7E81" w:rsidRDefault="000B7E81" w:rsidP="00CA32F7">
      <w:pPr>
        <w:pStyle w:val="NoSpacing"/>
        <w:tabs>
          <w:tab w:val="left" w:pos="142"/>
        </w:tabs>
        <w:jc w:val="both"/>
        <w:rPr>
          <w:rFonts w:ascii="Arial" w:hAnsi="Arial" w:cs="Arial"/>
          <w:b/>
          <w:sz w:val="24"/>
          <w:szCs w:val="24"/>
        </w:rPr>
      </w:pPr>
    </w:p>
    <w:p w:rsidR="000B7E81" w:rsidRDefault="000B7E81" w:rsidP="00CA32F7">
      <w:pPr>
        <w:pStyle w:val="NoSpacing"/>
        <w:tabs>
          <w:tab w:val="left" w:pos="142"/>
        </w:tabs>
        <w:jc w:val="both"/>
        <w:rPr>
          <w:rFonts w:ascii="Arial" w:hAnsi="Arial" w:cs="Arial"/>
          <w:b/>
          <w:sz w:val="24"/>
          <w:szCs w:val="24"/>
        </w:rPr>
      </w:pPr>
    </w:p>
    <w:p w:rsidR="000B7E81" w:rsidRDefault="000B7E81" w:rsidP="00CA32F7">
      <w:pPr>
        <w:pStyle w:val="NoSpacing"/>
        <w:tabs>
          <w:tab w:val="left" w:pos="142"/>
        </w:tabs>
        <w:jc w:val="both"/>
        <w:rPr>
          <w:rFonts w:ascii="Arial" w:hAnsi="Arial" w:cs="Arial"/>
          <w:b/>
          <w:sz w:val="24"/>
          <w:szCs w:val="24"/>
        </w:rPr>
      </w:pPr>
    </w:p>
    <w:p w:rsidR="000B7E81" w:rsidRDefault="000B7E81" w:rsidP="00CA32F7">
      <w:pPr>
        <w:pStyle w:val="NoSpacing"/>
        <w:tabs>
          <w:tab w:val="left" w:pos="142"/>
        </w:tabs>
        <w:jc w:val="both"/>
        <w:rPr>
          <w:rFonts w:ascii="Arial" w:hAnsi="Arial" w:cs="Arial"/>
          <w:b/>
          <w:sz w:val="24"/>
          <w:szCs w:val="24"/>
        </w:rPr>
      </w:pPr>
    </w:p>
    <w:sectPr w:rsidR="000B7E81" w:rsidSect="00004681">
      <w:pgSz w:w="11906" w:h="16838"/>
      <w:pgMar w:top="709"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C63"/>
    <w:multiLevelType w:val="hybridMultilevel"/>
    <w:tmpl w:val="77C0972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4">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5">
    <w:nsid w:val="37EE608B"/>
    <w:multiLevelType w:val="hybridMultilevel"/>
    <w:tmpl w:val="6FD22D2E"/>
    <w:lvl w:ilvl="0" w:tplc="D58295B2">
      <w:start w:val="1"/>
      <w:numFmt w:val="decimal"/>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8131A80"/>
    <w:multiLevelType w:val="hybridMultilevel"/>
    <w:tmpl w:val="CD4ED0BC"/>
    <w:lvl w:ilvl="0" w:tplc="5E3819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4">
    <w:nsid w:val="64026745"/>
    <w:multiLevelType w:val="hybridMultilevel"/>
    <w:tmpl w:val="8406437A"/>
    <w:lvl w:ilvl="0" w:tplc="2168D54C">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7">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15"/>
  </w:num>
  <w:num w:numId="3">
    <w:abstractNumId w:val="8"/>
  </w:num>
  <w:num w:numId="4">
    <w:abstractNumId w:val="11"/>
  </w:num>
  <w:num w:numId="5">
    <w:abstractNumId w:val="1"/>
  </w:num>
  <w:num w:numId="6">
    <w:abstractNumId w:val="12"/>
  </w:num>
  <w:num w:numId="7">
    <w:abstractNumId w:val="9"/>
  </w:num>
  <w:num w:numId="8">
    <w:abstractNumId w:val="18"/>
  </w:num>
  <w:num w:numId="9">
    <w:abstractNumId w:val="19"/>
  </w:num>
  <w:num w:numId="10">
    <w:abstractNumId w:val="17"/>
  </w:num>
  <w:num w:numId="11">
    <w:abstractNumId w:val="7"/>
  </w:num>
  <w:num w:numId="12">
    <w:abstractNumId w:val="4"/>
  </w:num>
  <w:num w:numId="13">
    <w:abstractNumId w:val="16"/>
  </w:num>
  <w:num w:numId="14">
    <w:abstractNumId w:val="13"/>
  </w:num>
  <w:num w:numId="15">
    <w:abstractNumId w:val="3"/>
  </w:num>
  <w:num w:numId="16">
    <w:abstractNumId w:val="2"/>
  </w:num>
  <w:num w:numId="17">
    <w:abstractNumId w:val="5"/>
  </w:num>
  <w:num w:numId="18">
    <w:abstractNumId w:val="14"/>
  </w:num>
  <w:num w:numId="19">
    <w:abstractNumId w:val="0"/>
  </w:num>
  <w:num w:numId="20">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4681"/>
    <w:rsid w:val="00005B4C"/>
    <w:rsid w:val="00010DF9"/>
    <w:rsid w:val="000126A4"/>
    <w:rsid w:val="00021AD1"/>
    <w:rsid w:val="00030CD2"/>
    <w:rsid w:val="00031BA9"/>
    <w:rsid w:val="00032651"/>
    <w:rsid w:val="000368F2"/>
    <w:rsid w:val="00036977"/>
    <w:rsid w:val="0006729B"/>
    <w:rsid w:val="000768E6"/>
    <w:rsid w:val="00076CD1"/>
    <w:rsid w:val="0009330F"/>
    <w:rsid w:val="000950D1"/>
    <w:rsid w:val="000A2F1C"/>
    <w:rsid w:val="000A3D83"/>
    <w:rsid w:val="000A7018"/>
    <w:rsid w:val="000B09DE"/>
    <w:rsid w:val="000B0A91"/>
    <w:rsid w:val="000B57DE"/>
    <w:rsid w:val="000B7E81"/>
    <w:rsid w:val="000E1870"/>
    <w:rsid w:val="000F0921"/>
    <w:rsid w:val="0010009C"/>
    <w:rsid w:val="00101158"/>
    <w:rsid w:val="00103B8A"/>
    <w:rsid w:val="00106536"/>
    <w:rsid w:val="00107B74"/>
    <w:rsid w:val="00112595"/>
    <w:rsid w:val="001168CA"/>
    <w:rsid w:val="00117B4B"/>
    <w:rsid w:val="00122668"/>
    <w:rsid w:val="001304CF"/>
    <w:rsid w:val="00137772"/>
    <w:rsid w:val="00141744"/>
    <w:rsid w:val="00143147"/>
    <w:rsid w:val="0015243C"/>
    <w:rsid w:val="00152647"/>
    <w:rsid w:val="00154941"/>
    <w:rsid w:val="001653A5"/>
    <w:rsid w:val="00167BF0"/>
    <w:rsid w:val="00173910"/>
    <w:rsid w:val="001A0600"/>
    <w:rsid w:val="001A7290"/>
    <w:rsid w:val="001B7997"/>
    <w:rsid w:val="001D3245"/>
    <w:rsid w:val="001D3373"/>
    <w:rsid w:val="001D52A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D7DCF"/>
    <w:rsid w:val="002F31C6"/>
    <w:rsid w:val="0031187C"/>
    <w:rsid w:val="003121C9"/>
    <w:rsid w:val="003143D9"/>
    <w:rsid w:val="003216AC"/>
    <w:rsid w:val="003409CC"/>
    <w:rsid w:val="0034601D"/>
    <w:rsid w:val="003469AF"/>
    <w:rsid w:val="00346DCF"/>
    <w:rsid w:val="00347028"/>
    <w:rsid w:val="00353209"/>
    <w:rsid w:val="003578DD"/>
    <w:rsid w:val="003604A7"/>
    <w:rsid w:val="00360917"/>
    <w:rsid w:val="00374979"/>
    <w:rsid w:val="0037725D"/>
    <w:rsid w:val="00381D44"/>
    <w:rsid w:val="00385406"/>
    <w:rsid w:val="003867A6"/>
    <w:rsid w:val="00393ED4"/>
    <w:rsid w:val="003A0A36"/>
    <w:rsid w:val="003A1F7A"/>
    <w:rsid w:val="003A3A32"/>
    <w:rsid w:val="003C11E4"/>
    <w:rsid w:val="003C3355"/>
    <w:rsid w:val="003D1330"/>
    <w:rsid w:val="003D548B"/>
    <w:rsid w:val="003E29FB"/>
    <w:rsid w:val="003E310F"/>
    <w:rsid w:val="003F27D2"/>
    <w:rsid w:val="003F6F1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5623F"/>
    <w:rsid w:val="00471F71"/>
    <w:rsid w:val="00473A47"/>
    <w:rsid w:val="00475929"/>
    <w:rsid w:val="00477086"/>
    <w:rsid w:val="0048204C"/>
    <w:rsid w:val="004835D2"/>
    <w:rsid w:val="00485314"/>
    <w:rsid w:val="004877BD"/>
    <w:rsid w:val="004A38A0"/>
    <w:rsid w:val="004A6DEA"/>
    <w:rsid w:val="004B23D6"/>
    <w:rsid w:val="004B6CE7"/>
    <w:rsid w:val="004C2EBF"/>
    <w:rsid w:val="004C4BDE"/>
    <w:rsid w:val="004C5DCF"/>
    <w:rsid w:val="004C721E"/>
    <w:rsid w:val="004F05E9"/>
    <w:rsid w:val="004F1EED"/>
    <w:rsid w:val="004F25D4"/>
    <w:rsid w:val="004F33BF"/>
    <w:rsid w:val="004F452F"/>
    <w:rsid w:val="004F4F02"/>
    <w:rsid w:val="005057D6"/>
    <w:rsid w:val="00511BE9"/>
    <w:rsid w:val="00512497"/>
    <w:rsid w:val="005352FB"/>
    <w:rsid w:val="00554B5D"/>
    <w:rsid w:val="00556504"/>
    <w:rsid w:val="0056490D"/>
    <w:rsid w:val="00567BDA"/>
    <w:rsid w:val="0058378C"/>
    <w:rsid w:val="0059187F"/>
    <w:rsid w:val="00593B26"/>
    <w:rsid w:val="005A2413"/>
    <w:rsid w:val="005A6CE2"/>
    <w:rsid w:val="005B0567"/>
    <w:rsid w:val="005B1644"/>
    <w:rsid w:val="005C6330"/>
    <w:rsid w:val="005C7255"/>
    <w:rsid w:val="005C7CAD"/>
    <w:rsid w:val="005D29E0"/>
    <w:rsid w:val="005D6E12"/>
    <w:rsid w:val="005F30F3"/>
    <w:rsid w:val="0060380D"/>
    <w:rsid w:val="00606194"/>
    <w:rsid w:val="006102B9"/>
    <w:rsid w:val="00612F05"/>
    <w:rsid w:val="00616333"/>
    <w:rsid w:val="0062079E"/>
    <w:rsid w:val="00631065"/>
    <w:rsid w:val="00631E49"/>
    <w:rsid w:val="0063216C"/>
    <w:rsid w:val="006362A0"/>
    <w:rsid w:val="00656293"/>
    <w:rsid w:val="0065665B"/>
    <w:rsid w:val="00661A1E"/>
    <w:rsid w:val="00665264"/>
    <w:rsid w:val="00667C44"/>
    <w:rsid w:val="00667CFA"/>
    <w:rsid w:val="00677FBF"/>
    <w:rsid w:val="00687C52"/>
    <w:rsid w:val="00695C3D"/>
    <w:rsid w:val="006A0159"/>
    <w:rsid w:val="006A2F95"/>
    <w:rsid w:val="006B1C73"/>
    <w:rsid w:val="006B2D09"/>
    <w:rsid w:val="006B47E2"/>
    <w:rsid w:val="006C0FDA"/>
    <w:rsid w:val="006C197F"/>
    <w:rsid w:val="006C2653"/>
    <w:rsid w:val="006D28DF"/>
    <w:rsid w:val="006D413B"/>
    <w:rsid w:val="006D49DA"/>
    <w:rsid w:val="006E4AE6"/>
    <w:rsid w:val="006F07E2"/>
    <w:rsid w:val="006F2B6D"/>
    <w:rsid w:val="006F44A2"/>
    <w:rsid w:val="006F5F37"/>
    <w:rsid w:val="00710414"/>
    <w:rsid w:val="00715981"/>
    <w:rsid w:val="00720A4A"/>
    <w:rsid w:val="00726E7F"/>
    <w:rsid w:val="00730EBE"/>
    <w:rsid w:val="007457D6"/>
    <w:rsid w:val="00747EB8"/>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12B74"/>
    <w:rsid w:val="00921103"/>
    <w:rsid w:val="00924313"/>
    <w:rsid w:val="00933828"/>
    <w:rsid w:val="00933D88"/>
    <w:rsid w:val="009457EF"/>
    <w:rsid w:val="00956AE7"/>
    <w:rsid w:val="009621BB"/>
    <w:rsid w:val="00965E27"/>
    <w:rsid w:val="0097678F"/>
    <w:rsid w:val="009823D6"/>
    <w:rsid w:val="00995E51"/>
    <w:rsid w:val="009B00AA"/>
    <w:rsid w:val="009C1DC2"/>
    <w:rsid w:val="009C2943"/>
    <w:rsid w:val="009D5720"/>
    <w:rsid w:val="009E7F7A"/>
    <w:rsid w:val="009F0324"/>
    <w:rsid w:val="009F69BF"/>
    <w:rsid w:val="00A061B1"/>
    <w:rsid w:val="00A11407"/>
    <w:rsid w:val="00A11E1B"/>
    <w:rsid w:val="00A12546"/>
    <w:rsid w:val="00A170D1"/>
    <w:rsid w:val="00A320C5"/>
    <w:rsid w:val="00A358D3"/>
    <w:rsid w:val="00A5099E"/>
    <w:rsid w:val="00A5760D"/>
    <w:rsid w:val="00A644F7"/>
    <w:rsid w:val="00A757DA"/>
    <w:rsid w:val="00A811CD"/>
    <w:rsid w:val="00AA440F"/>
    <w:rsid w:val="00AA7F90"/>
    <w:rsid w:val="00AB204B"/>
    <w:rsid w:val="00AC01E8"/>
    <w:rsid w:val="00AD68C7"/>
    <w:rsid w:val="00AE0E15"/>
    <w:rsid w:val="00AE3B9A"/>
    <w:rsid w:val="00AE4FD6"/>
    <w:rsid w:val="00AF1A99"/>
    <w:rsid w:val="00AF5D3E"/>
    <w:rsid w:val="00B119D1"/>
    <w:rsid w:val="00B125DB"/>
    <w:rsid w:val="00B23562"/>
    <w:rsid w:val="00B2633D"/>
    <w:rsid w:val="00B27A1B"/>
    <w:rsid w:val="00B35E24"/>
    <w:rsid w:val="00B61C37"/>
    <w:rsid w:val="00B71E7C"/>
    <w:rsid w:val="00B72514"/>
    <w:rsid w:val="00B8102D"/>
    <w:rsid w:val="00B8633E"/>
    <w:rsid w:val="00B97E5C"/>
    <w:rsid w:val="00BB0024"/>
    <w:rsid w:val="00BB0E8D"/>
    <w:rsid w:val="00BB2068"/>
    <w:rsid w:val="00BB2FDE"/>
    <w:rsid w:val="00BC0443"/>
    <w:rsid w:val="00BC2F11"/>
    <w:rsid w:val="00BC55EF"/>
    <w:rsid w:val="00BE52C9"/>
    <w:rsid w:val="00C02862"/>
    <w:rsid w:val="00C120FE"/>
    <w:rsid w:val="00C123AE"/>
    <w:rsid w:val="00C14953"/>
    <w:rsid w:val="00C22E5A"/>
    <w:rsid w:val="00C358F6"/>
    <w:rsid w:val="00C366DC"/>
    <w:rsid w:val="00C45DA7"/>
    <w:rsid w:val="00C47238"/>
    <w:rsid w:val="00C512DC"/>
    <w:rsid w:val="00C6153F"/>
    <w:rsid w:val="00C63DFF"/>
    <w:rsid w:val="00C83915"/>
    <w:rsid w:val="00C848C3"/>
    <w:rsid w:val="00C94A47"/>
    <w:rsid w:val="00CA1537"/>
    <w:rsid w:val="00CA32F7"/>
    <w:rsid w:val="00CA3FC5"/>
    <w:rsid w:val="00CA5B30"/>
    <w:rsid w:val="00CA73BE"/>
    <w:rsid w:val="00CB0BEC"/>
    <w:rsid w:val="00CB4052"/>
    <w:rsid w:val="00CB63AE"/>
    <w:rsid w:val="00CC11F8"/>
    <w:rsid w:val="00CC38F1"/>
    <w:rsid w:val="00CC46D4"/>
    <w:rsid w:val="00CE037B"/>
    <w:rsid w:val="00CE17B0"/>
    <w:rsid w:val="00CE5507"/>
    <w:rsid w:val="00CF0BA2"/>
    <w:rsid w:val="00CF7215"/>
    <w:rsid w:val="00D0368D"/>
    <w:rsid w:val="00D03AAF"/>
    <w:rsid w:val="00D06AF3"/>
    <w:rsid w:val="00D1005A"/>
    <w:rsid w:val="00D17A5F"/>
    <w:rsid w:val="00D4758D"/>
    <w:rsid w:val="00D57256"/>
    <w:rsid w:val="00D6309B"/>
    <w:rsid w:val="00D66976"/>
    <w:rsid w:val="00D67FFE"/>
    <w:rsid w:val="00D75855"/>
    <w:rsid w:val="00D767A4"/>
    <w:rsid w:val="00D850B2"/>
    <w:rsid w:val="00D86E2C"/>
    <w:rsid w:val="00D87A79"/>
    <w:rsid w:val="00D97EFF"/>
    <w:rsid w:val="00DB64EE"/>
    <w:rsid w:val="00DC48AF"/>
    <w:rsid w:val="00DD0909"/>
    <w:rsid w:val="00DD21C3"/>
    <w:rsid w:val="00DD3420"/>
    <w:rsid w:val="00DD380D"/>
    <w:rsid w:val="00DE3398"/>
    <w:rsid w:val="00DE34D6"/>
    <w:rsid w:val="00DE3A3F"/>
    <w:rsid w:val="00DE4549"/>
    <w:rsid w:val="00DF08C3"/>
    <w:rsid w:val="00DF6833"/>
    <w:rsid w:val="00DF79A4"/>
    <w:rsid w:val="00E00592"/>
    <w:rsid w:val="00E0338F"/>
    <w:rsid w:val="00E044EC"/>
    <w:rsid w:val="00E129D5"/>
    <w:rsid w:val="00E136D1"/>
    <w:rsid w:val="00E1432C"/>
    <w:rsid w:val="00E14D60"/>
    <w:rsid w:val="00E159FD"/>
    <w:rsid w:val="00E36039"/>
    <w:rsid w:val="00E3774C"/>
    <w:rsid w:val="00E4020A"/>
    <w:rsid w:val="00E433A8"/>
    <w:rsid w:val="00E53F82"/>
    <w:rsid w:val="00E55957"/>
    <w:rsid w:val="00E648A4"/>
    <w:rsid w:val="00E82455"/>
    <w:rsid w:val="00E94873"/>
    <w:rsid w:val="00E96F22"/>
    <w:rsid w:val="00EB298B"/>
    <w:rsid w:val="00EC6216"/>
    <w:rsid w:val="00EE4543"/>
    <w:rsid w:val="00EE5BAE"/>
    <w:rsid w:val="00EF1D88"/>
    <w:rsid w:val="00EF468C"/>
    <w:rsid w:val="00EF4DD8"/>
    <w:rsid w:val="00F10306"/>
    <w:rsid w:val="00F24EA3"/>
    <w:rsid w:val="00F26E6C"/>
    <w:rsid w:val="00F33DE3"/>
    <w:rsid w:val="00F35A64"/>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2EFF"/>
    <w:rsid w:val="00FC54FF"/>
    <w:rsid w:val="00FC653F"/>
    <w:rsid w:val="00FD068D"/>
    <w:rsid w:val="00FD72A7"/>
    <w:rsid w:val="00FD7F03"/>
    <w:rsid w:val="00FE1997"/>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CAC5-70D9-4D6B-AB8A-09438224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2023-07-04T09:44:00Z</dcterms:created>
  <dcterms:modified xsi:type="dcterms:W3CDTF">2023-07-04T09:44:00Z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bb4da04290b8363413165204fb739aaab05ca73b2efcb4bce6a16d52acff80de</vt:lpwstr>
  </property>
</Properties>
</file>