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C75F24" w:rsidRPr="00C75F24" w:rsidRDefault="00C75F24" w:rsidP="00C75F24">
      <w:pPr>
        <w:spacing w:after="0" w:line="320" w:lineRule="exact"/>
        <w:jc w:val="both"/>
        <w:rPr>
          <w:rFonts w:ascii="Arial Narrow" w:eastAsia="Times New Roman" w:hAnsi="Arial Narrow" w:cs="Arial"/>
          <w:b/>
          <w:bCs/>
          <w:sz w:val="24"/>
          <w:szCs w:val="24"/>
          <w:lang w:val="en-GB"/>
        </w:rPr>
      </w:pPr>
      <w:r w:rsidRPr="00C75F24">
        <w:rPr>
          <w:rFonts w:ascii="Arial Narrow" w:eastAsia="Times New Roman" w:hAnsi="Arial Narrow" w:cs="Arial"/>
          <w:b/>
          <w:bCs/>
          <w:sz w:val="24"/>
          <w:szCs w:val="24"/>
          <w:lang w:val="en-GB"/>
        </w:rPr>
        <w:t>NATIONAL ASSEMBLY</w:t>
      </w:r>
    </w:p>
    <w:p w:rsidR="00C75F24" w:rsidRPr="00C75F24" w:rsidRDefault="00C75F24" w:rsidP="00C75F24">
      <w:pPr>
        <w:spacing w:after="0" w:line="320" w:lineRule="exact"/>
        <w:jc w:val="both"/>
        <w:rPr>
          <w:rFonts w:ascii="Arial Narrow" w:eastAsia="Times New Roman" w:hAnsi="Arial Narrow" w:cs="Arial"/>
          <w:b/>
          <w:bCs/>
          <w:sz w:val="24"/>
          <w:szCs w:val="24"/>
          <w:lang w:val="en-GB"/>
        </w:rPr>
      </w:pPr>
    </w:p>
    <w:p w:rsidR="00C75F24" w:rsidRPr="00C75F24" w:rsidRDefault="00C75F24" w:rsidP="00C75F24">
      <w:pPr>
        <w:spacing w:after="0" w:line="320" w:lineRule="exact"/>
        <w:jc w:val="both"/>
        <w:rPr>
          <w:rFonts w:ascii="Arial Narrow" w:eastAsia="Times New Roman" w:hAnsi="Arial Narrow" w:cs="Arial"/>
          <w:b/>
          <w:bCs/>
          <w:sz w:val="24"/>
          <w:szCs w:val="24"/>
          <w:lang w:val="en-GB"/>
        </w:rPr>
      </w:pPr>
      <w:r w:rsidRPr="00C75F24">
        <w:rPr>
          <w:rFonts w:ascii="Arial Narrow" w:eastAsia="Times New Roman" w:hAnsi="Arial Narrow" w:cs="Arial"/>
          <w:b/>
          <w:bCs/>
          <w:sz w:val="24"/>
          <w:szCs w:val="24"/>
          <w:lang w:val="en-GB"/>
        </w:rPr>
        <w:t>QUESTION FOR WRITTEN REPLY</w:t>
      </w:r>
    </w:p>
    <w:p w:rsidR="00C75F24" w:rsidRPr="00C75F24" w:rsidRDefault="00C75F24" w:rsidP="00C75F24">
      <w:pPr>
        <w:spacing w:after="0" w:line="320" w:lineRule="exact"/>
        <w:jc w:val="both"/>
        <w:rPr>
          <w:rFonts w:ascii="Arial Narrow" w:eastAsia="Times New Roman" w:hAnsi="Arial Narrow" w:cs="Arial"/>
          <w:b/>
          <w:bCs/>
          <w:sz w:val="24"/>
          <w:szCs w:val="24"/>
          <w:lang w:val="en-GB"/>
        </w:rPr>
      </w:pPr>
    </w:p>
    <w:p w:rsidR="00C75F24" w:rsidRPr="00C75F24" w:rsidRDefault="00676306" w:rsidP="00C75F24">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1960</w:t>
      </w:r>
    </w:p>
    <w:p w:rsidR="00C75F24" w:rsidRPr="00C75F24" w:rsidRDefault="00C75F24" w:rsidP="00C75F24">
      <w:pPr>
        <w:spacing w:after="0" w:line="240" w:lineRule="auto"/>
        <w:rPr>
          <w:rFonts w:ascii="Arial Narrow" w:eastAsia="Times New Roman" w:hAnsi="Arial Narrow"/>
          <w:sz w:val="24"/>
          <w:szCs w:val="24"/>
          <w:lang w:val="en-GB"/>
        </w:rPr>
      </w:pPr>
    </w:p>
    <w:p w:rsidR="00C75F24" w:rsidRPr="00C75F24" w:rsidRDefault="00C75F24" w:rsidP="00C75F24">
      <w:pPr>
        <w:spacing w:after="0" w:line="320" w:lineRule="exact"/>
        <w:jc w:val="both"/>
        <w:rPr>
          <w:rFonts w:ascii="Arial Narrow" w:eastAsia="Times New Roman" w:hAnsi="Arial Narrow" w:cs="Arial"/>
          <w:b/>
          <w:bCs/>
          <w:sz w:val="24"/>
          <w:szCs w:val="24"/>
          <w:lang w:val="en-GB"/>
        </w:rPr>
      </w:pPr>
      <w:r w:rsidRPr="00C75F24">
        <w:rPr>
          <w:rFonts w:ascii="Arial Narrow" w:eastAsia="Times New Roman" w:hAnsi="Arial Narrow" w:cs="Arial"/>
          <w:b/>
          <w:bCs/>
          <w:sz w:val="24"/>
          <w:szCs w:val="24"/>
          <w:lang w:val="en-GB"/>
        </w:rPr>
        <w:t xml:space="preserve">DATE OF PUBLICATION: </w:t>
      </w:r>
      <w:r w:rsidR="00676306" w:rsidRPr="00676306">
        <w:rPr>
          <w:rFonts w:ascii="Arial Narrow" w:eastAsia="Times New Roman" w:hAnsi="Arial Narrow" w:cs="Arial"/>
          <w:b/>
          <w:bCs/>
          <w:sz w:val="24"/>
          <w:szCs w:val="24"/>
          <w:lang w:val="en-GB"/>
        </w:rPr>
        <w:t>Friday, 26 May 2023</w:t>
      </w:r>
    </w:p>
    <w:p w:rsidR="00676306" w:rsidRDefault="00676306" w:rsidP="00C75F24">
      <w:pPr>
        <w:keepNext/>
        <w:spacing w:after="0" w:line="320" w:lineRule="exact"/>
        <w:jc w:val="both"/>
        <w:outlineLvl w:val="1"/>
        <w:rPr>
          <w:rFonts w:ascii="Arial Narrow" w:eastAsia="Times New Roman" w:hAnsi="Arial Narrow" w:cs="Arial"/>
          <w:b/>
          <w:bCs/>
          <w:sz w:val="24"/>
          <w:szCs w:val="24"/>
          <w:lang w:val="en-GB"/>
        </w:rPr>
      </w:pPr>
    </w:p>
    <w:p w:rsidR="00C75F24" w:rsidRPr="00C75F24" w:rsidRDefault="00676306" w:rsidP="00C75F24">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19</w:t>
      </w:r>
      <w:r w:rsidR="00C75F24" w:rsidRPr="00C75F24">
        <w:rPr>
          <w:rFonts w:ascii="Arial Narrow" w:eastAsia="Times New Roman" w:hAnsi="Arial Narrow" w:cs="Arial"/>
          <w:b/>
          <w:bCs/>
          <w:sz w:val="24"/>
          <w:szCs w:val="24"/>
          <w:lang w:val="en-GB"/>
        </w:rPr>
        <w:t xml:space="preserve"> – 2023</w:t>
      </w:r>
    </w:p>
    <w:p w:rsidR="00C75F24" w:rsidRPr="00C75F24" w:rsidRDefault="00C75F24" w:rsidP="00C75F24">
      <w:pPr>
        <w:spacing w:after="0" w:line="240" w:lineRule="auto"/>
        <w:rPr>
          <w:rFonts w:ascii="Arial Narrow" w:eastAsia="Times New Roman" w:hAnsi="Arial Narrow"/>
          <w:sz w:val="24"/>
          <w:szCs w:val="24"/>
          <w:lang w:val="en-GB"/>
        </w:rPr>
      </w:pPr>
    </w:p>
    <w:p w:rsidR="00C75F24" w:rsidRPr="00C75F24" w:rsidRDefault="00676306" w:rsidP="00C75F24">
      <w:pPr>
        <w:spacing w:before="100" w:beforeAutospacing="1" w:after="100" w:afterAutospacing="1" w:line="320" w:lineRule="atLeast"/>
        <w:ind w:left="709" w:hanging="709"/>
        <w:jc w:val="both"/>
        <w:rPr>
          <w:rFonts w:ascii="Arial" w:hAnsi="Arial" w:cs="Arial"/>
          <w:b/>
          <w:sz w:val="24"/>
          <w:szCs w:val="24"/>
        </w:rPr>
      </w:pPr>
      <w:r w:rsidRPr="00676306">
        <w:rPr>
          <w:rFonts w:ascii="Arial" w:hAnsi="Arial" w:cs="Arial"/>
          <w:b/>
          <w:bCs/>
          <w:sz w:val="24"/>
          <w:szCs w:val="24"/>
        </w:rPr>
        <w:t>1960.</w:t>
      </w:r>
      <w:r w:rsidRPr="00676306">
        <w:rPr>
          <w:rFonts w:ascii="Arial" w:hAnsi="Arial" w:cs="Arial"/>
          <w:b/>
          <w:bCs/>
          <w:sz w:val="24"/>
          <w:szCs w:val="24"/>
        </w:rPr>
        <w:tab/>
        <w:t>Mr M S F de Freitas (DA)</w:t>
      </w:r>
      <w:r>
        <w:rPr>
          <w:rFonts w:ascii="Arial" w:hAnsi="Arial" w:cs="Arial"/>
          <w:b/>
          <w:bCs/>
          <w:sz w:val="24"/>
          <w:szCs w:val="24"/>
        </w:rPr>
        <w:t xml:space="preserve"> </w:t>
      </w:r>
      <w:r w:rsidR="00C75F24" w:rsidRPr="00C75F24">
        <w:rPr>
          <w:rFonts w:ascii="Arial" w:hAnsi="Arial" w:cs="Arial"/>
          <w:b/>
          <w:sz w:val="24"/>
          <w:szCs w:val="24"/>
        </w:rPr>
        <w:t>to ask the Minister of Home Affairs</w:t>
      </w:r>
      <w:r w:rsidR="00C75F24">
        <w:rPr>
          <w:rFonts w:ascii="Arial" w:hAnsi="Arial" w:cs="Arial"/>
          <w:b/>
          <w:sz w:val="24"/>
          <w:szCs w:val="24"/>
        </w:rPr>
        <w:t>:</w:t>
      </w:r>
      <w:r w:rsidR="00C75F24" w:rsidRPr="00C75F24">
        <w:rPr>
          <w:rFonts w:ascii="Arial" w:hAnsi="Arial" w:cs="Arial"/>
          <w:b/>
          <w:sz w:val="24"/>
          <w:szCs w:val="24"/>
        </w:rPr>
        <w:t xml:space="preserve"> </w:t>
      </w:r>
    </w:p>
    <w:p w:rsidR="00C75F24" w:rsidRPr="008E71B6" w:rsidRDefault="00676306" w:rsidP="00C75F24">
      <w:pPr>
        <w:spacing w:before="100" w:beforeAutospacing="1" w:after="100" w:afterAutospacing="1" w:line="320" w:lineRule="atLeast"/>
        <w:jc w:val="both"/>
        <w:outlineLvl w:val="0"/>
        <w:rPr>
          <w:rFonts w:ascii="Arial" w:hAnsi="Arial" w:cs="Arial"/>
          <w:sz w:val="24"/>
          <w:szCs w:val="24"/>
        </w:rPr>
      </w:pPr>
      <w:r w:rsidRPr="00676306">
        <w:rPr>
          <w:rFonts w:ascii="Arial" w:hAnsi="Arial" w:cs="Arial"/>
          <w:sz w:val="24"/>
          <w:szCs w:val="24"/>
        </w:rPr>
        <w:t>With reference to electronic visa applications (a) in the past three financial years and (b) from 1 April 2023 to date, (i) what (aa) total number of applications were rejected in each month and (bb) are the reasons for the rejections in each case, (ii) from which countries were applications rejected in each month and (iii) what is the average time taken between an application received and an application rejected in each month</w:t>
      </w:r>
      <w:r w:rsidRPr="00676306">
        <w:rPr>
          <w:rFonts w:ascii="Arial" w:hAnsi="Arial" w:cs="Arial"/>
          <w:bCs/>
          <w:sz w:val="24"/>
          <w:szCs w:val="24"/>
          <w:lang w:val="en-GB"/>
        </w:rPr>
        <w:t>?</w:t>
      </w:r>
      <w:r w:rsidRPr="00676306">
        <w:rPr>
          <w:rFonts w:ascii="Arial" w:hAnsi="Arial" w:cs="Arial"/>
          <w:bCs/>
          <w:sz w:val="24"/>
          <w:szCs w:val="24"/>
          <w:lang w:val="en-GB"/>
        </w:rPr>
        <w:tab/>
      </w:r>
      <w:r w:rsidRPr="00676306">
        <w:rPr>
          <w:rFonts w:ascii="Arial" w:hAnsi="Arial" w:cs="Arial"/>
          <w:bCs/>
          <w:sz w:val="24"/>
          <w:szCs w:val="24"/>
          <w:lang w:val="en-GB"/>
        </w:rPr>
        <w:tab/>
      </w:r>
      <w:r w:rsidRPr="00676306">
        <w:rPr>
          <w:rFonts w:ascii="Arial" w:hAnsi="Arial" w:cs="Arial"/>
          <w:bCs/>
          <w:sz w:val="24"/>
          <w:szCs w:val="24"/>
          <w:lang w:val="en-GB"/>
        </w:rPr>
        <w:tab/>
      </w:r>
      <w:r w:rsidRPr="00676306">
        <w:rPr>
          <w:rFonts w:ascii="Arial" w:hAnsi="Arial" w:cs="Arial"/>
          <w:bCs/>
          <w:sz w:val="24"/>
          <w:szCs w:val="24"/>
          <w:lang w:val="en-GB"/>
        </w:rPr>
        <w:tab/>
      </w:r>
      <w:r w:rsidRPr="00676306">
        <w:rPr>
          <w:rFonts w:ascii="Arial" w:hAnsi="Arial" w:cs="Arial"/>
          <w:bCs/>
          <w:sz w:val="24"/>
          <w:szCs w:val="24"/>
          <w:lang w:val="en-GB"/>
        </w:rPr>
        <w:tab/>
      </w:r>
      <w:r w:rsidRPr="00676306">
        <w:rPr>
          <w:rFonts w:ascii="Arial" w:hAnsi="Arial" w:cs="Arial"/>
          <w:bCs/>
          <w:sz w:val="24"/>
          <w:szCs w:val="24"/>
          <w:lang w:val="en-GB"/>
        </w:rPr>
        <w:tab/>
      </w:r>
      <w:r w:rsidRPr="00676306">
        <w:rPr>
          <w:rFonts w:ascii="Arial" w:hAnsi="Arial" w:cs="Arial"/>
          <w:bCs/>
          <w:sz w:val="24"/>
          <w:szCs w:val="24"/>
          <w:lang w:val="en-GB"/>
        </w:rPr>
        <w:tab/>
      </w:r>
      <w:r w:rsidRPr="00676306">
        <w:rPr>
          <w:rFonts w:ascii="Arial" w:hAnsi="Arial" w:cs="Arial"/>
          <w:bCs/>
          <w:sz w:val="24"/>
          <w:szCs w:val="24"/>
          <w:lang w:val="en-GB"/>
        </w:rPr>
        <w:tab/>
      </w:r>
      <w:r w:rsidRPr="00676306">
        <w:rPr>
          <w:rFonts w:ascii="Arial" w:hAnsi="Arial" w:cs="Arial"/>
          <w:bCs/>
          <w:sz w:val="24"/>
          <w:szCs w:val="24"/>
          <w:lang w:val="en-GB"/>
        </w:rPr>
        <w:tab/>
      </w:r>
      <w:r w:rsidRPr="00676306">
        <w:rPr>
          <w:rFonts w:ascii="Arial" w:hAnsi="Arial" w:cs="Arial"/>
          <w:bCs/>
          <w:sz w:val="24"/>
          <w:szCs w:val="24"/>
          <w:lang w:val="en-GB"/>
        </w:rPr>
        <w:tab/>
      </w:r>
      <w:r w:rsidRPr="00676306">
        <w:rPr>
          <w:rFonts w:ascii="Arial" w:hAnsi="Arial" w:cs="Arial"/>
          <w:bCs/>
          <w:sz w:val="24"/>
          <w:szCs w:val="24"/>
          <w:lang w:val="en-GB"/>
        </w:rPr>
        <w:tab/>
      </w:r>
      <w:r w:rsidRPr="00676306">
        <w:rPr>
          <w:rFonts w:ascii="Arial" w:hAnsi="Arial" w:cs="Arial"/>
          <w:sz w:val="24"/>
          <w:szCs w:val="24"/>
        </w:rPr>
        <w:t>NW2211E</w:t>
      </w:r>
    </w:p>
    <w:p w:rsidR="00C75F24" w:rsidRDefault="00C75F24" w:rsidP="00C75F24">
      <w:pPr>
        <w:spacing w:before="100" w:beforeAutospacing="1" w:after="100" w:afterAutospacing="1" w:line="320" w:lineRule="atLeast"/>
        <w:jc w:val="both"/>
        <w:outlineLvl w:val="0"/>
        <w:rPr>
          <w:rFonts w:ascii="Arial" w:eastAsia="Times New Roman" w:hAnsi="Arial" w:cs="Arial"/>
          <w:b/>
          <w:sz w:val="24"/>
          <w:szCs w:val="24"/>
          <w:lang w:val="en-GB"/>
        </w:rPr>
      </w:pPr>
      <w:r>
        <w:rPr>
          <w:rFonts w:ascii="Arial" w:eastAsia="Times New Roman" w:hAnsi="Arial" w:cs="Arial"/>
          <w:b/>
          <w:sz w:val="24"/>
          <w:szCs w:val="24"/>
          <w:lang w:val="en-GB"/>
        </w:rPr>
        <w:t xml:space="preserve">REPLY: </w:t>
      </w:r>
    </w:p>
    <w:p w:rsidR="00676306" w:rsidRPr="00676306" w:rsidRDefault="00676306" w:rsidP="00424712">
      <w:pPr>
        <w:spacing w:before="100" w:beforeAutospacing="1" w:after="100" w:afterAutospacing="1" w:line="320" w:lineRule="atLeast"/>
        <w:outlineLvl w:val="0"/>
        <w:rPr>
          <w:rFonts w:ascii="Arial" w:eastAsia="Times New Roman" w:hAnsi="Arial" w:cs="Arial"/>
          <w:sz w:val="24"/>
          <w:szCs w:val="24"/>
          <w:lang w:val="en-GB"/>
        </w:rPr>
      </w:pPr>
      <w:r w:rsidRPr="00676306">
        <w:rPr>
          <w:rFonts w:ascii="Arial" w:eastAsia="Times New Roman" w:hAnsi="Arial" w:cs="Arial"/>
          <w:sz w:val="24"/>
          <w:szCs w:val="24"/>
          <w:lang w:val="en-GB"/>
        </w:rPr>
        <w:t xml:space="preserve">The Total received in the last 3 </w:t>
      </w:r>
      <w:proofErr w:type="gramStart"/>
      <w:r w:rsidRPr="00676306">
        <w:rPr>
          <w:rFonts w:ascii="Arial" w:eastAsia="Times New Roman" w:hAnsi="Arial" w:cs="Arial"/>
          <w:sz w:val="24"/>
          <w:szCs w:val="24"/>
          <w:lang w:val="en-GB"/>
        </w:rPr>
        <w:t>Financial</w:t>
      </w:r>
      <w:proofErr w:type="gramEnd"/>
      <w:r w:rsidRPr="00676306">
        <w:rPr>
          <w:rFonts w:ascii="Arial" w:eastAsia="Times New Roman" w:hAnsi="Arial" w:cs="Arial"/>
          <w:sz w:val="24"/>
          <w:szCs w:val="24"/>
          <w:lang w:val="en-GB"/>
        </w:rPr>
        <w:t xml:space="preserve"> years:</w:t>
      </w:r>
    </w:p>
    <w:p w:rsidR="00C75F24" w:rsidRDefault="00424712" w:rsidP="008753F1">
      <w:pPr>
        <w:numPr>
          <w:ilvl w:val="0"/>
          <w:numId w:val="9"/>
        </w:numPr>
        <w:spacing w:before="100" w:beforeAutospacing="1" w:after="100" w:afterAutospacing="1" w:line="320" w:lineRule="atLeast"/>
        <w:ind w:left="567" w:hanging="567"/>
        <w:contextualSpacing/>
        <w:outlineLvl w:val="0"/>
        <w:rPr>
          <w:rFonts w:ascii="Arial" w:eastAsia="Times New Roman" w:hAnsi="Arial" w:cs="Arial"/>
          <w:sz w:val="24"/>
          <w:szCs w:val="24"/>
          <w:lang w:val="en-GB"/>
        </w:rPr>
      </w:pPr>
      <w:r>
        <w:rPr>
          <w:rFonts w:ascii="Arial" w:eastAsia="Times New Roman" w:hAnsi="Arial" w:cs="Arial"/>
          <w:sz w:val="24"/>
          <w:szCs w:val="24"/>
          <w:lang w:val="en-GB"/>
        </w:rPr>
        <w:t xml:space="preserve">  </w:t>
      </w:r>
      <w:r w:rsidR="00676306" w:rsidRPr="00676306">
        <w:rPr>
          <w:rFonts w:ascii="Arial" w:eastAsia="Times New Roman" w:hAnsi="Arial" w:cs="Arial"/>
          <w:sz w:val="24"/>
          <w:szCs w:val="24"/>
          <w:lang w:val="en-GB"/>
        </w:rPr>
        <w:t xml:space="preserve">1 April 2020 to 31 March </w:t>
      </w:r>
      <w:r>
        <w:rPr>
          <w:rFonts w:ascii="Arial" w:eastAsia="Times New Roman" w:hAnsi="Arial" w:cs="Arial"/>
          <w:sz w:val="24"/>
          <w:szCs w:val="24"/>
          <w:lang w:val="en-GB"/>
        </w:rPr>
        <w:t>2023 =</w:t>
      </w:r>
      <w:r w:rsidRPr="00676306">
        <w:rPr>
          <w:rFonts w:ascii="Arial" w:eastAsia="Times New Roman" w:hAnsi="Arial" w:cs="Arial"/>
          <w:sz w:val="24"/>
          <w:szCs w:val="24"/>
          <w:lang w:val="en-GB"/>
        </w:rPr>
        <w:t xml:space="preserve"> 28</w:t>
      </w:r>
      <w:r w:rsidR="00676306">
        <w:rPr>
          <w:rFonts w:ascii="Arial" w:eastAsia="Times New Roman" w:hAnsi="Arial" w:cs="Arial"/>
          <w:sz w:val="24"/>
          <w:szCs w:val="24"/>
          <w:lang w:val="en-GB"/>
        </w:rPr>
        <w:t> 761</w:t>
      </w:r>
    </w:p>
    <w:p w:rsidR="00C75F24" w:rsidRDefault="00424712" w:rsidP="008753F1">
      <w:pPr>
        <w:numPr>
          <w:ilvl w:val="0"/>
          <w:numId w:val="9"/>
        </w:numPr>
        <w:spacing w:line="320" w:lineRule="atLeast"/>
        <w:ind w:left="567" w:hanging="567"/>
        <w:contextualSpacing/>
        <w:rPr>
          <w:rFonts w:ascii="Arial" w:eastAsia="Times New Roman" w:hAnsi="Arial" w:cs="Arial"/>
          <w:sz w:val="24"/>
          <w:szCs w:val="24"/>
          <w:lang w:val="en-GB"/>
        </w:rPr>
      </w:pPr>
      <w:r>
        <w:rPr>
          <w:rFonts w:ascii="Arial" w:eastAsia="Times New Roman" w:hAnsi="Arial" w:cs="Arial"/>
          <w:sz w:val="24"/>
          <w:szCs w:val="24"/>
          <w:lang w:val="en-GB"/>
        </w:rPr>
        <w:t xml:space="preserve">  </w:t>
      </w:r>
      <w:r w:rsidR="008E71B6">
        <w:rPr>
          <w:rFonts w:ascii="Arial" w:eastAsia="Times New Roman" w:hAnsi="Arial" w:cs="Arial"/>
          <w:sz w:val="24"/>
          <w:szCs w:val="24"/>
          <w:lang w:val="en-GB"/>
        </w:rPr>
        <w:t>Total received from 1 April 2023 to May 2023 = 6</w:t>
      </w:r>
      <w:r w:rsidR="008753F1">
        <w:rPr>
          <w:rFonts w:ascii="Arial" w:eastAsia="Times New Roman" w:hAnsi="Arial" w:cs="Arial"/>
          <w:sz w:val="24"/>
          <w:szCs w:val="24"/>
          <w:lang w:val="en-GB"/>
        </w:rPr>
        <w:t> </w:t>
      </w:r>
      <w:r w:rsidR="008E71B6">
        <w:rPr>
          <w:rFonts w:ascii="Arial" w:eastAsia="Times New Roman" w:hAnsi="Arial" w:cs="Arial"/>
          <w:sz w:val="24"/>
          <w:szCs w:val="24"/>
          <w:lang w:val="en-GB"/>
        </w:rPr>
        <w:t>824</w:t>
      </w:r>
    </w:p>
    <w:p w:rsidR="008753F1" w:rsidRDefault="008753F1" w:rsidP="008753F1">
      <w:pPr>
        <w:tabs>
          <w:tab w:val="left" w:pos="142"/>
          <w:tab w:val="left" w:pos="709"/>
          <w:tab w:val="left" w:pos="851"/>
        </w:tabs>
        <w:spacing w:before="100" w:beforeAutospacing="1" w:after="100" w:afterAutospacing="1" w:line="320" w:lineRule="atLeast"/>
        <w:ind w:left="-142" w:firstLine="142"/>
        <w:contextualSpacing/>
        <w:outlineLvl w:val="0"/>
        <w:rPr>
          <w:rFonts w:ascii="Arial" w:eastAsia="Times New Roman" w:hAnsi="Arial" w:cs="Arial"/>
          <w:sz w:val="24"/>
          <w:szCs w:val="24"/>
          <w:lang w:val="en-GB"/>
        </w:rPr>
      </w:pPr>
    </w:p>
    <w:p w:rsidR="00C75F24" w:rsidRDefault="00424712" w:rsidP="008753F1">
      <w:pPr>
        <w:tabs>
          <w:tab w:val="left" w:pos="142"/>
          <w:tab w:val="left" w:pos="709"/>
          <w:tab w:val="left" w:pos="851"/>
        </w:tabs>
        <w:spacing w:before="100" w:beforeAutospacing="1" w:after="100" w:afterAutospacing="1" w:line="320" w:lineRule="atLeast"/>
        <w:ind w:left="-142" w:firstLine="142"/>
        <w:contextualSpacing/>
        <w:outlineLvl w:val="0"/>
        <w:rPr>
          <w:rFonts w:ascii="Arial" w:eastAsia="Times New Roman" w:hAnsi="Arial" w:cs="Arial"/>
          <w:sz w:val="24"/>
          <w:szCs w:val="24"/>
          <w:lang w:val="en-GB"/>
        </w:rPr>
      </w:pPr>
      <w:r>
        <w:rPr>
          <w:rFonts w:ascii="Arial" w:eastAsia="Times New Roman" w:hAnsi="Arial" w:cs="Arial"/>
          <w:sz w:val="24"/>
          <w:szCs w:val="24"/>
          <w:lang w:val="en-GB"/>
        </w:rPr>
        <w:t>(</w:t>
      </w:r>
      <w:proofErr w:type="gramStart"/>
      <w:r>
        <w:rPr>
          <w:rFonts w:ascii="Arial" w:eastAsia="Times New Roman" w:hAnsi="Arial" w:cs="Arial"/>
          <w:sz w:val="24"/>
          <w:szCs w:val="24"/>
          <w:lang w:val="en-GB"/>
        </w:rPr>
        <w:t>i</w:t>
      </w:r>
      <w:proofErr w:type="gramEnd"/>
      <w:r>
        <w:rPr>
          <w:rFonts w:ascii="Arial" w:eastAsia="Times New Roman" w:hAnsi="Arial" w:cs="Arial"/>
          <w:sz w:val="24"/>
          <w:szCs w:val="24"/>
          <w:lang w:val="en-GB"/>
        </w:rPr>
        <w:t>)</w:t>
      </w:r>
      <w:r w:rsidR="008E71B6" w:rsidRPr="008E71B6">
        <w:rPr>
          <w:rFonts w:ascii="Arial" w:eastAsia="Times New Roman" w:hAnsi="Arial" w:cs="Arial"/>
          <w:sz w:val="24"/>
          <w:szCs w:val="24"/>
          <w:lang w:val="en-GB"/>
        </w:rPr>
        <w:t>(</w:t>
      </w:r>
      <w:proofErr w:type="gramStart"/>
      <w:r w:rsidR="0079066B" w:rsidRPr="008E71B6">
        <w:rPr>
          <w:rFonts w:ascii="Arial" w:eastAsia="Times New Roman" w:hAnsi="Arial" w:cs="Arial"/>
          <w:sz w:val="24"/>
          <w:szCs w:val="24"/>
          <w:lang w:val="en-GB"/>
        </w:rPr>
        <w:t>aa</w:t>
      </w:r>
      <w:proofErr w:type="gramEnd"/>
      <w:r w:rsidR="0079066B" w:rsidRPr="008E71B6">
        <w:rPr>
          <w:rFonts w:ascii="Arial" w:eastAsia="Times New Roman" w:hAnsi="Arial" w:cs="Arial"/>
          <w:sz w:val="24"/>
          <w:szCs w:val="24"/>
          <w:lang w:val="en-GB"/>
        </w:rPr>
        <w:t>)</w:t>
      </w:r>
      <w:r w:rsidR="008753F1">
        <w:rPr>
          <w:rFonts w:ascii="Arial" w:eastAsia="Times New Roman" w:hAnsi="Arial" w:cs="Arial"/>
          <w:sz w:val="24"/>
          <w:szCs w:val="24"/>
          <w:lang w:val="en-GB"/>
        </w:rPr>
        <w:tab/>
      </w:r>
      <w:r>
        <w:rPr>
          <w:rFonts w:ascii="Arial" w:eastAsia="Times New Roman" w:hAnsi="Arial" w:cs="Arial"/>
          <w:sz w:val="24"/>
          <w:szCs w:val="24"/>
          <w:lang w:val="en-GB"/>
        </w:rPr>
        <w:t>Total</w:t>
      </w:r>
      <w:r w:rsidR="008E71B6" w:rsidRPr="008E71B6">
        <w:rPr>
          <w:rFonts w:ascii="Arial" w:eastAsia="Times New Roman" w:hAnsi="Arial" w:cs="Arial"/>
          <w:sz w:val="24"/>
          <w:szCs w:val="24"/>
          <w:lang w:val="en-GB"/>
        </w:rPr>
        <w:t xml:space="preserve"> rejected – 16190 </w:t>
      </w:r>
      <w:r w:rsidR="008E71B6">
        <w:rPr>
          <w:rFonts w:ascii="Arial" w:eastAsia="Times New Roman" w:hAnsi="Arial" w:cs="Arial"/>
          <w:sz w:val="24"/>
          <w:szCs w:val="24"/>
          <w:lang w:val="en-GB"/>
        </w:rPr>
        <w:t xml:space="preserve">in 3 years </w:t>
      </w:r>
    </w:p>
    <w:p w:rsidR="008E71B6" w:rsidRDefault="008753F1" w:rsidP="008753F1">
      <w:pPr>
        <w:spacing w:before="100" w:beforeAutospacing="1" w:after="100" w:afterAutospacing="1" w:line="320" w:lineRule="atLeast"/>
        <w:ind w:left="436" w:hanging="436"/>
        <w:contextualSpacing/>
        <w:outlineLvl w:val="0"/>
        <w:rPr>
          <w:rFonts w:ascii="Arial" w:eastAsia="Times New Roman" w:hAnsi="Arial" w:cs="Arial"/>
          <w:sz w:val="24"/>
          <w:szCs w:val="24"/>
        </w:rPr>
      </w:pPr>
      <w:r>
        <w:rPr>
          <w:rFonts w:ascii="Arial" w:eastAsia="Times New Roman" w:hAnsi="Arial" w:cs="Arial"/>
          <w:sz w:val="24"/>
          <w:szCs w:val="24"/>
          <w:lang w:val="en-GB"/>
        </w:rPr>
        <w:t>(</w:t>
      </w:r>
      <w:proofErr w:type="gramStart"/>
      <w:r>
        <w:rPr>
          <w:rFonts w:ascii="Arial" w:eastAsia="Times New Roman" w:hAnsi="Arial" w:cs="Arial"/>
          <w:sz w:val="24"/>
          <w:szCs w:val="24"/>
          <w:lang w:val="en-GB"/>
        </w:rPr>
        <w:t>i</w:t>
      </w:r>
      <w:proofErr w:type="gramEnd"/>
      <w:r>
        <w:rPr>
          <w:rFonts w:ascii="Arial" w:eastAsia="Times New Roman" w:hAnsi="Arial" w:cs="Arial"/>
          <w:sz w:val="24"/>
          <w:szCs w:val="24"/>
          <w:lang w:val="en-GB"/>
        </w:rPr>
        <w:t>)</w:t>
      </w:r>
      <w:r w:rsidR="00424712">
        <w:rPr>
          <w:rFonts w:ascii="Arial" w:eastAsia="Times New Roman" w:hAnsi="Arial" w:cs="Arial"/>
          <w:sz w:val="24"/>
          <w:szCs w:val="24"/>
          <w:lang w:val="en-GB"/>
        </w:rPr>
        <w:t>(</w:t>
      </w:r>
      <w:proofErr w:type="gramStart"/>
      <w:r w:rsidR="00424712">
        <w:rPr>
          <w:rFonts w:ascii="Arial" w:eastAsia="Times New Roman" w:hAnsi="Arial" w:cs="Arial"/>
          <w:sz w:val="24"/>
          <w:szCs w:val="24"/>
          <w:lang w:val="en-GB"/>
        </w:rPr>
        <w:t>bb</w:t>
      </w:r>
      <w:proofErr w:type="gramEnd"/>
      <w:r w:rsidR="00424712">
        <w:rPr>
          <w:rFonts w:ascii="Arial" w:eastAsia="Times New Roman" w:hAnsi="Arial" w:cs="Arial"/>
          <w:sz w:val="24"/>
          <w:szCs w:val="24"/>
          <w:lang w:val="en-GB"/>
        </w:rPr>
        <w:t xml:space="preserve">) </w:t>
      </w:r>
      <w:r w:rsidR="00424712" w:rsidRPr="00424712">
        <w:rPr>
          <w:rFonts w:ascii="Arial" w:eastAsia="Times New Roman" w:hAnsi="Arial" w:cs="Arial"/>
          <w:sz w:val="24"/>
          <w:szCs w:val="24"/>
        </w:rPr>
        <w:t>Most common reasons for rejection are</w:t>
      </w:r>
      <w:r w:rsidR="00424712">
        <w:rPr>
          <w:rFonts w:ascii="Arial" w:eastAsia="Times New Roman" w:hAnsi="Arial" w:cs="Arial"/>
          <w:sz w:val="24"/>
          <w:szCs w:val="24"/>
        </w:rPr>
        <w:t>:</w:t>
      </w:r>
    </w:p>
    <w:p w:rsidR="00424712" w:rsidRPr="00424712" w:rsidRDefault="00424712" w:rsidP="008753F1">
      <w:pPr>
        <w:tabs>
          <w:tab w:val="left" w:pos="709"/>
        </w:tabs>
        <w:spacing w:before="100" w:beforeAutospacing="1" w:after="100" w:afterAutospacing="1" w:line="320" w:lineRule="atLeast"/>
        <w:ind w:left="436" w:firstLine="131"/>
        <w:contextualSpacing/>
        <w:outlineLvl w:val="0"/>
        <w:rPr>
          <w:rFonts w:ascii="Arial" w:eastAsia="Times New Roman" w:hAnsi="Arial" w:cs="Arial"/>
          <w:sz w:val="24"/>
          <w:szCs w:val="24"/>
        </w:rPr>
      </w:pPr>
      <w:r>
        <w:rPr>
          <w:rFonts w:ascii="Arial" w:eastAsia="Times New Roman" w:hAnsi="Arial" w:cs="Arial"/>
          <w:sz w:val="24"/>
          <w:szCs w:val="24"/>
        </w:rPr>
        <w:t xml:space="preserve">  </w:t>
      </w:r>
      <w:r w:rsidRPr="00424712">
        <w:rPr>
          <w:rFonts w:ascii="Arial" w:eastAsia="Times New Roman" w:hAnsi="Arial" w:cs="Arial"/>
          <w:sz w:val="24"/>
          <w:szCs w:val="24"/>
        </w:rPr>
        <w:t xml:space="preserve">1. Bank statements </w:t>
      </w:r>
    </w:p>
    <w:p w:rsidR="00424712" w:rsidRPr="00424712" w:rsidRDefault="00424712" w:rsidP="008753F1">
      <w:pPr>
        <w:spacing w:before="100" w:beforeAutospacing="1" w:after="100" w:afterAutospacing="1" w:line="320" w:lineRule="atLeast"/>
        <w:ind w:left="436" w:firstLine="131"/>
        <w:contextualSpacing/>
        <w:outlineLvl w:val="0"/>
        <w:rPr>
          <w:rFonts w:ascii="Arial" w:eastAsia="Times New Roman" w:hAnsi="Arial" w:cs="Arial"/>
          <w:sz w:val="24"/>
          <w:szCs w:val="24"/>
        </w:rPr>
      </w:pPr>
      <w:r w:rsidRPr="00424712">
        <w:rPr>
          <w:rFonts w:ascii="Arial" w:eastAsia="Times New Roman" w:hAnsi="Arial" w:cs="Arial"/>
          <w:sz w:val="24"/>
          <w:szCs w:val="24"/>
        </w:rPr>
        <w:t xml:space="preserve">    - Invalid</w:t>
      </w:r>
    </w:p>
    <w:p w:rsidR="00424712" w:rsidRPr="00424712" w:rsidRDefault="00424712" w:rsidP="008753F1">
      <w:pPr>
        <w:spacing w:before="100" w:beforeAutospacing="1" w:after="100" w:afterAutospacing="1" w:line="320" w:lineRule="atLeast"/>
        <w:ind w:left="436" w:firstLine="131"/>
        <w:contextualSpacing/>
        <w:outlineLvl w:val="0"/>
        <w:rPr>
          <w:rFonts w:ascii="Arial" w:eastAsia="Times New Roman" w:hAnsi="Arial" w:cs="Arial"/>
          <w:sz w:val="24"/>
          <w:szCs w:val="24"/>
        </w:rPr>
      </w:pPr>
      <w:r w:rsidRPr="00424712">
        <w:rPr>
          <w:rFonts w:ascii="Arial" w:eastAsia="Times New Roman" w:hAnsi="Arial" w:cs="Arial"/>
          <w:sz w:val="24"/>
          <w:szCs w:val="24"/>
        </w:rPr>
        <w:t xml:space="preserve">    - Not certified</w:t>
      </w:r>
    </w:p>
    <w:p w:rsidR="00424712" w:rsidRPr="00424712" w:rsidRDefault="00424712" w:rsidP="008753F1">
      <w:pPr>
        <w:spacing w:before="100" w:beforeAutospacing="1" w:after="100" w:afterAutospacing="1" w:line="320" w:lineRule="atLeast"/>
        <w:ind w:left="436" w:firstLine="131"/>
        <w:contextualSpacing/>
        <w:outlineLvl w:val="0"/>
        <w:rPr>
          <w:rFonts w:ascii="Arial" w:eastAsia="Times New Roman" w:hAnsi="Arial" w:cs="Arial"/>
          <w:sz w:val="24"/>
          <w:szCs w:val="24"/>
        </w:rPr>
      </w:pPr>
      <w:r w:rsidRPr="00424712">
        <w:rPr>
          <w:rFonts w:ascii="Arial" w:eastAsia="Times New Roman" w:hAnsi="Arial" w:cs="Arial"/>
          <w:sz w:val="24"/>
          <w:szCs w:val="24"/>
        </w:rPr>
        <w:t xml:space="preserve">    - </w:t>
      </w:r>
      <w:r w:rsidR="00E42A0D">
        <w:rPr>
          <w:rFonts w:ascii="Arial" w:eastAsia="Times New Roman" w:hAnsi="Arial" w:cs="Arial"/>
          <w:sz w:val="24"/>
          <w:szCs w:val="24"/>
        </w:rPr>
        <w:t xml:space="preserve">More </w:t>
      </w:r>
      <w:r w:rsidR="008753F1">
        <w:rPr>
          <w:rFonts w:ascii="Arial" w:eastAsia="Times New Roman" w:hAnsi="Arial" w:cs="Arial"/>
          <w:sz w:val="24"/>
          <w:szCs w:val="24"/>
        </w:rPr>
        <w:t xml:space="preserve">than </w:t>
      </w:r>
      <w:r w:rsidRPr="00424712">
        <w:rPr>
          <w:rFonts w:ascii="Arial" w:eastAsia="Times New Roman" w:hAnsi="Arial" w:cs="Arial"/>
          <w:sz w:val="24"/>
          <w:szCs w:val="24"/>
        </w:rPr>
        <w:t>3 months</w:t>
      </w:r>
      <w:r w:rsidR="008753F1">
        <w:rPr>
          <w:rFonts w:ascii="Arial" w:eastAsia="Times New Roman" w:hAnsi="Arial" w:cs="Arial"/>
          <w:sz w:val="24"/>
          <w:szCs w:val="24"/>
        </w:rPr>
        <w:t xml:space="preserve"> old</w:t>
      </w:r>
    </w:p>
    <w:p w:rsidR="00424712" w:rsidRPr="00424712" w:rsidRDefault="00424712" w:rsidP="008753F1">
      <w:pPr>
        <w:spacing w:before="100" w:beforeAutospacing="1" w:after="100" w:afterAutospacing="1" w:line="320" w:lineRule="atLeast"/>
        <w:ind w:left="436" w:firstLine="131"/>
        <w:contextualSpacing/>
        <w:outlineLvl w:val="0"/>
        <w:rPr>
          <w:rFonts w:ascii="Arial" w:eastAsia="Times New Roman" w:hAnsi="Arial" w:cs="Arial"/>
          <w:sz w:val="24"/>
          <w:szCs w:val="24"/>
        </w:rPr>
      </w:pPr>
      <w:r>
        <w:rPr>
          <w:rFonts w:ascii="Arial" w:eastAsia="Times New Roman" w:hAnsi="Arial" w:cs="Arial"/>
          <w:sz w:val="24"/>
          <w:szCs w:val="24"/>
        </w:rPr>
        <w:t xml:space="preserve">  </w:t>
      </w:r>
      <w:r w:rsidRPr="00424712">
        <w:rPr>
          <w:rFonts w:ascii="Arial" w:eastAsia="Times New Roman" w:hAnsi="Arial" w:cs="Arial"/>
          <w:sz w:val="24"/>
          <w:szCs w:val="24"/>
        </w:rPr>
        <w:t>2. Lack of supporting documents</w:t>
      </w:r>
    </w:p>
    <w:p w:rsidR="00424712" w:rsidRPr="00424712" w:rsidRDefault="00424712" w:rsidP="008753F1">
      <w:pPr>
        <w:tabs>
          <w:tab w:val="left" w:pos="709"/>
        </w:tabs>
        <w:spacing w:before="100" w:beforeAutospacing="1" w:after="100" w:afterAutospacing="1" w:line="320" w:lineRule="atLeast"/>
        <w:ind w:left="436" w:firstLine="131"/>
        <w:contextualSpacing/>
        <w:outlineLvl w:val="0"/>
        <w:rPr>
          <w:rFonts w:ascii="Arial" w:eastAsia="Times New Roman" w:hAnsi="Arial" w:cs="Arial"/>
          <w:sz w:val="24"/>
          <w:szCs w:val="24"/>
        </w:rPr>
      </w:pPr>
      <w:r>
        <w:rPr>
          <w:rFonts w:ascii="Arial" w:eastAsia="Times New Roman" w:hAnsi="Arial" w:cs="Arial"/>
          <w:sz w:val="24"/>
          <w:szCs w:val="24"/>
        </w:rPr>
        <w:t xml:space="preserve">  </w:t>
      </w:r>
      <w:r w:rsidRPr="00424712">
        <w:rPr>
          <w:rFonts w:ascii="Arial" w:eastAsia="Times New Roman" w:hAnsi="Arial" w:cs="Arial"/>
          <w:sz w:val="24"/>
          <w:szCs w:val="24"/>
        </w:rPr>
        <w:t>3. No air ticket or expired air ticket</w:t>
      </w:r>
    </w:p>
    <w:p w:rsidR="00424712" w:rsidRDefault="00424712" w:rsidP="008753F1">
      <w:pPr>
        <w:spacing w:before="100" w:beforeAutospacing="1" w:after="100" w:afterAutospacing="1" w:line="320" w:lineRule="atLeast"/>
        <w:ind w:left="436" w:hanging="567"/>
        <w:contextualSpacing/>
        <w:outlineLvl w:val="0"/>
        <w:rPr>
          <w:rFonts w:ascii="Arial" w:eastAsia="Times New Roman" w:hAnsi="Arial" w:cs="Arial"/>
          <w:sz w:val="24"/>
          <w:szCs w:val="24"/>
          <w:lang w:val="en-GB"/>
        </w:rPr>
      </w:pPr>
    </w:p>
    <w:p w:rsidR="00424712" w:rsidRDefault="0079066B" w:rsidP="0079066B">
      <w:pPr>
        <w:spacing w:before="100" w:beforeAutospacing="1" w:after="100" w:afterAutospacing="1" w:line="320" w:lineRule="atLeast"/>
        <w:ind w:left="709" w:hanging="851"/>
        <w:contextualSpacing/>
        <w:outlineLvl w:val="0"/>
        <w:rPr>
          <w:rFonts w:ascii="Arial" w:eastAsia="Times New Roman" w:hAnsi="Arial" w:cs="Arial"/>
          <w:sz w:val="24"/>
          <w:szCs w:val="24"/>
        </w:rPr>
      </w:pPr>
      <w:r>
        <w:rPr>
          <w:rFonts w:ascii="Arial" w:eastAsia="Times New Roman" w:hAnsi="Arial" w:cs="Arial"/>
          <w:sz w:val="24"/>
          <w:szCs w:val="24"/>
        </w:rPr>
        <w:t>(ii)</w:t>
      </w:r>
      <w:r w:rsidR="00424712">
        <w:rPr>
          <w:rFonts w:ascii="Arial" w:eastAsia="Times New Roman" w:hAnsi="Arial" w:cs="Arial"/>
          <w:sz w:val="24"/>
          <w:szCs w:val="24"/>
        </w:rPr>
        <w:t xml:space="preserve">        </w:t>
      </w:r>
      <w:r w:rsidR="008753F1">
        <w:rPr>
          <w:rFonts w:ascii="Arial" w:eastAsia="Times New Roman" w:hAnsi="Arial" w:cs="Arial"/>
          <w:sz w:val="24"/>
          <w:szCs w:val="24"/>
        </w:rPr>
        <w:t>The t</w:t>
      </w:r>
      <w:r w:rsidR="00424712" w:rsidRPr="00424712">
        <w:rPr>
          <w:rFonts w:ascii="Arial" w:eastAsia="Times New Roman" w:hAnsi="Arial" w:cs="Arial"/>
          <w:sz w:val="24"/>
          <w:szCs w:val="24"/>
        </w:rPr>
        <w:t xml:space="preserve">op 10 countries for rejection </w:t>
      </w:r>
      <w:r w:rsidR="008753F1">
        <w:rPr>
          <w:rFonts w:ascii="Arial" w:eastAsia="Times New Roman" w:hAnsi="Arial" w:cs="Arial"/>
          <w:sz w:val="24"/>
          <w:szCs w:val="24"/>
        </w:rPr>
        <w:t xml:space="preserve">are </w:t>
      </w:r>
      <w:r w:rsidR="00424712" w:rsidRPr="00424712">
        <w:rPr>
          <w:rFonts w:ascii="Arial" w:eastAsia="Times New Roman" w:hAnsi="Arial" w:cs="Arial"/>
          <w:sz w:val="24"/>
          <w:szCs w:val="24"/>
        </w:rPr>
        <w:t>Nigeria, India, Pakistan, Kenya, Egypt, Philippines, China, Mexico, Uganda, Cameroon</w:t>
      </w:r>
      <w:r w:rsidR="008753F1">
        <w:rPr>
          <w:rFonts w:ascii="Arial" w:eastAsia="Times New Roman" w:hAnsi="Arial" w:cs="Arial"/>
          <w:sz w:val="24"/>
          <w:szCs w:val="24"/>
        </w:rPr>
        <w:t xml:space="preserve"> and </w:t>
      </w:r>
      <w:r w:rsidR="00424712" w:rsidRPr="00424712">
        <w:rPr>
          <w:rFonts w:ascii="Arial" w:eastAsia="Times New Roman" w:hAnsi="Arial" w:cs="Arial"/>
          <w:sz w:val="24"/>
          <w:szCs w:val="24"/>
        </w:rPr>
        <w:t>Ethiopia.</w:t>
      </w:r>
    </w:p>
    <w:p w:rsidR="008753F1" w:rsidRDefault="008753F1" w:rsidP="0079066B">
      <w:pPr>
        <w:spacing w:before="100" w:beforeAutospacing="1" w:after="100" w:afterAutospacing="1" w:line="320" w:lineRule="atLeast"/>
        <w:ind w:left="-284"/>
        <w:contextualSpacing/>
        <w:outlineLvl w:val="0"/>
        <w:rPr>
          <w:rFonts w:ascii="Arial" w:eastAsia="Times New Roman" w:hAnsi="Arial" w:cs="Arial"/>
          <w:sz w:val="24"/>
          <w:szCs w:val="24"/>
        </w:rPr>
      </w:pPr>
    </w:p>
    <w:p w:rsidR="008753F1" w:rsidRDefault="008753F1" w:rsidP="0079066B">
      <w:pPr>
        <w:spacing w:before="100" w:beforeAutospacing="1" w:after="100" w:afterAutospacing="1" w:line="320" w:lineRule="atLeast"/>
        <w:ind w:left="-284"/>
        <w:contextualSpacing/>
        <w:outlineLvl w:val="0"/>
        <w:rPr>
          <w:rFonts w:ascii="Arial" w:eastAsia="Times New Roman" w:hAnsi="Arial" w:cs="Arial"/>
          <w:sz w:val="24"/>
          <w:szCs w:val="24"/>
        </w:rPr>
      </w:pPr>
    </w:p>
    <w:p w:rsidR="00424712" w:rsidRPr="00424712" w:rsidRDefault="0079066B" w:rsidP="008753F1">
      <w:pPr>
        <w:spacing w:before="100" w:beforeAutospacing="1" w:after="100" w:afterAutospacing="1" w:line="320" w:lineRule="atLeast"/>
        <w:contextualSpacing/>
        <w:outlineLvl w:val="0"/>
        <w:rPr>
          <w:rFonts w:ascii="Arial" w:eastAsia="Times New Roman" w:hAnsi="Arial" w:cs="Arial"/>
          <w:sz w:val="24"/>
          <w:szCs w:val="24"/>
        </w:rPr>
      </w:pPr>
      <w:r>
        <w:rPr>
          <w:rFonts w:ascii="Arial" w:eastAsia="Times New Roman" w:hAnsi="Arial" w:cs="Arial"/>
          <w:sz w:val="24"/>
          <w:szCs w:val="24"/>
        </w:rPr>
        <w:t>(iii)</w:t>
      </w:r>
      <w:r w:rsidR="00424712">
        <w:rPr>
          <w:rFonts w:ascii="Arial" w:eastAsia="Times New Roman" w:hAnsi="Arial" w:cs="Arial"/>
          <w:sz w:val="24"/>
          <w:szCs w:val="24"/>
        </w:rPr>
        <w:t xml:space="preserve">           </w:t>
      </w:r>
      <w:r w:rsidR="00424712" w:rsidRPr="00424712">
        <w:rPr>
          <w:rFonts w:ascii="Arial" w:eastAsia="Times New Roman" w:hAnsi="Arial" w:cs="Arial"/>
          <w:sz w:val="24"/>
          <w:szCs w:val="24"/>
        </w:rPr>
        <w:t>Average turnaround time: 10 working days.</w:t>
      </w:r>
    </w:p>
    <w:p w:rsidR="00424712" w:rsidRPr="00424712" w:rsidRDefault="00424712" w:rsidP="00424712">
      <w:pPr>
        <w:spacing w:before="100" w:beforeAutospacing="1" w:after="100" w:afterAutospacing="1" w:line="320" w:lineRule="atLeast"/>
        <w:ind w:left="436" w:hanging="578"/>
        <w:contextualSpacing/>
        <w:outlineLvl w:val="0"/>
        <w:rPr>
          <w:rFonts w:ascii="Arial" w:eastAsia="Times New Roman" w:hAnsi="Arial" w:cs="Arial"/>
          <w:sz w:val="24"/>
          <w:szCs w:val="24"/>
          <w:lang w:val="en-GB"/>
        </w:rPr>
      </w:pPr>
    </w:p>
    <w:p w:rsidR="00C75F24" w:rsidRPr="00C75F24" w:rsidRDefault="00C75F24" w:rsidP="00C75F24">
      <w:pPr>
        <w:spacing w:before="100" w:beforeAutospacing="1" w:after="100" w:afterAutospacing="1" w:line="320" w:lineRule="atLeast"/>
        <w:ind w:left="426" w:hanging="426"/>
        <w:contextualSpacing/>
        <w:jc w:val="both"/>
        <w:outlineLvl w:val="0"/>
        <w:rPr>
          <w:rFonts w:ascii="Arial" w:eastAsia="Times New Roman" w:hAnsi="Arial" w:cs="Arial"/>
          <w:sz w:val="24"/>
          <w:szCs w:val="24"/>
          <w:lang w:val="en-GB"/>
        </w:rPr>
      </w:pPr>
      <w:r w:rsidRPr="00C75F24">
        <w:rPr>
          <w:rFonts w:ascii="Arial" w:eastAsia="Times New Roman" w:hAnsi="Arial" w:cs="Arial"/>
          <w:sz w:val="24"/>
          <w:szCs w:val="24"/>
          <w:lang w:val="en-GB"/>
        </w:rPr>
        <w:tab/>
      </w:r>
    </w:p>
    <w:p w:rsidR="00C75F24" w:rsidRDefault="00D273C3" w:rsidP="00F352FA">
      <w:pPr>
        <w:spacing w:after="0"/>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END</w:t>
      </w:r>
    </w:p>
    <w:sectPr w:rsidR="00C75F24" w:rsidSect="00F352FA">
      <w:headerReference w:type="default" r:id="rId8"/>
      <w:footerReference w:type="even" r:id="rId9"/>
      <w:footerReference w:type="default" r:id="rId10"/>
      <w:footerReference w:type="first" r:id="rId11"/>
      <w:pgSz w:w="12240" w:h="15840" w:code="1"/>
      <w:pgMar w:top="142" w:right="992" w:bottom="851" w:left="1701" w:header="709" w:footer="18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4D7" w:rsidRDefault="000824D7" w:rsidP="00670234">
      <w:pPr>
        <w:spacing w:after="0" w:line="240" w:lineRule="auto"/>
      </w:pPr>
      <w:r>
        <w:separator/>
      </w:r>
    </w:p>
  </w:endnote>
  <w:endnote w:type="continuationSeparator" w:id="0">
    <w:p w:rsidR="000824D7" w:rsidRDefault="000824D7"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0B4B52"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rPr>
      <w:t>1960</w:t>
    </w:r>
    <w:proofErr w:type="gramStart"/>
    <w:r>
      <w:rPr>
        <w:rFonts w:ascii="Arial" w:eastAsia="Times New Roman" w:hAnsi="Arial" w:cs="Arial"/>
        <w:b/>
        <w:bCs/>
        <w:sz w:val="20"/>
        <w:szCs w:val="20"/>
      </w:rPr>
      <w:t>.</w:t>
    </w:r>
    <w:r w:rsidRPr="000B4B52">
      <w:rPr>
        <w:rFonts w:ascii="Arial" w:eastAsia="Times New Roman" w:hAnsi="Arial" w:cs="Arial"/>
        <w:b/>
        <w:bCs/>
        <w:sz w:val="20"/>
        <w:szCs w:val="20"/>
      </w:rPr>
      <w:t>Mr</w:t>
    </w:r>
    <w:proofErr w:type="gramEnd"/>
    <w:r w:rsidRPr="000B4B52">
      <w:rPr>
        <w:rFonts w:ascii="Arial" w:eastAsia="Times New Roman" w:hAnsi="Arial" w:cs="Arial"/>
        <w:b/>
        <w:bCs/>
        <w:sz w:val="20"/>
        <w:szCs w:val="20"/>
      </w:rPr>
      <w:t xml:space="preserve"> M S F de Freitas (DA) </w:t>
    </w:r>
    <w:r w:rsidR="00C75F24" w:rsidRPr="00C75F24">
      <w:rPr>
        <w:rFonts w:ascii="Arial" w:eastAsia="Times New Roman" w:hAnsi="Arial" w:cs="Arial"/>
        <w:b/>
        <w:bCs/>
        <w:sz w:val="20"/>
        <w:szCs w:val="20"/>
      </w:rPr>
      <w:t>to ask the Minister of Home Affairs</w:t>
    </w:r>
    <w:r w:rsidR="00F352FA" w:rsidRPr="00F352FA">
      <w:rPr>
        <w:rFonts w:ascii="Arial" w:eastAsia="Times New Roman" w:hAnsi="Arial" w:cs="Arial"/>
        <w:b/>
        <w:bCs/>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D273C3" w:rsidRPr="00D273C3">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0B4B52"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1960.</w:t>
    </w:r>
    <w:r w:rsidR="008753F1">
      <w:rPr>
        <w:rFonts w:ascii="Arial" w:eastAsia="Times New Roman" w:hAnsi="Arial" w:cs="Arial"/>
        <w:b/>
        <w:bCs/>
        <w:sz w:val="20"/>
        <w:szCs w:val="20"/>
      </w:rPr>
      <w:t xml:space="preserve"> </w:t>
    </w:r>
    <w:r w:rsidRPr="000B4B52">
      <w:rPr>
        <w:rFonts w:ascii="Arial" w:eastAsia="Times New Roman" w:hAnsi="Arial" w:cs="Arial"/>
        <w:b/>
        <w:bCs/>
        <w:sz w:val="20"/>
        <w:szCs w:val="20"/>
      </w:rPr>
      <w:t>Mr M S F de Freitas (DA</w:t>
    </w:r>
    <w:proofErr w:type="gramStart"/>
    <w:r w:rsidRPr="000B4B52">
      <w:rPr>
        <w:rFonts w:ascii="Arial" w:eastAsia="Times New Roman" w:hAnsi="Arial" w:cs="Arial"/>
        <w:b/>
        <w:bCs/>
        <w:sz w:val="20"/>
        <w:szCs w:val="20"/>
      </w:rPr>
      <w:t xml:space="preserve">) </w:t>
    </w:r>
    <w:r w:rsidR="00C75F24" w:rsidRPr="00C75F24">
      <w:rPr>
        <w:rFonts w:ascii="Arial" w:eastAsia="Times New Roman" w:hAnsi="Arial" w:cs="Arial"/>
        <w:b/>
        <w:bCs/>
        <w:sz w:val="20"/>
        <w:szCs w:val="20"/>
      </w:rPr>
      <w:t xml:space="preserve"> to</w:t>
    </w:r>
    <w:proofErr w:type="gramEnd"/>
    <w:r w:rsidR="00C75F24" w:rsidRPr="00C75F24">
      <w:rPr>
        <w:rFonts w:ascii="Arial" w:eastAsia="Times New Roman" w:hAnsi="Arial" w:cs="Arial"/>
        <w:b/>
        <w:bCs/>
        <w:sz w:val="20"/>
        <w:szCs w:val="20"/>
      </w:rPr>
      <w:t xml:space="preserve"> ask the Minister of Home Affairs</w:t>
    </w:r>
    <w:r w:rsidR="00F352FA" w:rsidRPr="00F352FA">
      <w:rPr>
        <w:rFonts w:ascii="Arial" w:eastAsia="Times New Roman" w:hAnsi="Arial" w:cs="Arial"/>
        <w:b/>
        <w:bCs/>
        <w:sz w:val="20"/>
        <w:szCs w:val="20"/>
      </w:rPr>
      <w:t>:</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4D7" w:rsidRDefault="000824D7" w:rsidP="00670234">
      <w:pPr>
        <w:spacing w:after="0" w:line="240" w:lineRule="auto"/>
      </w:pPr>
      <w:r>
        <w:separator/>
      </w:r>
    </w:p>
  </w:footnote>
  <w:footnote w:type="continuationSeparator" w:id="0">
    <w:p w:rsidR="000824D7" w:rsidRDefault="000824D7"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D273C3">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2AAD"/>
    <w:multiLevelType w:val="hybridMultilevel"/>
    <w:tmpl w:val="94B8C068"/>
    <w:lvl w:ilvl="0" w:tplc="A3E40D8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2EC32C7B"/>
    <w:multiLevelType w:val="hybridMultilevel"/>
    <w:tmpl w:val="45368606"/>
    <w:lvl w:ilvl="0" w:tplc="6AF8315E">
      <w:start w:val="1"/>
      <w:numFmt w:val="lowerRoman"/>
      <w:lvlText w:val="(%1)"/>
      <w:lvlJc w:val="left"/>
      <w:pPr>
        <w:ind w:left="436" w:hanging="72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2">
    <w:nsid w:val="38EE4271"/>
    <w:multiLevelType w:val="hybridMultilevel"/>
    <w:tmpl w:val="33F8FFA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nsid w:val="401F2D32"/>
    <w:multiLevelType w:val="hybridMultilevel"/>
    <w:tmpl w:val="2CAAC300"/>
    <w:lvl w:ilvl="0" w:tplc="B5DC47B2">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E5259B4"/>
    <w:multiLevelType w:val="hybridMultilevel"/>
    <w:tmpl w:val="15EA36C6"/>
    <w:lvl w:ilvl="0" w:tplc="221A89C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64F5885"/>
    <w:multiLevelType w:val="hybridMultilevel"/>
    <w:tmpl w:val="F0D0E992"/>
    <w:lvl w:ilvl="0" w:tplc="33E082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0AB5893"/>
    <w:multiLevelType w:val="hybridMultilevel"/>
    <w:tmpl w:val="554A7AEE"/>
    <w:lvl w:ilvl="0" w:tplc="373E9908">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0EB6D62"/>
    <w:multiLevelType w:val="hybridMultilevel"/>
    <w:tmpl w:val="FAE6DD4C"/>
    <w:lvl w:ilvl="0" w:tplc="060E99CE">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67004652"/>
    <w:multiLevelType w:val="hybridMultilevel"/>
    <w:tmpl w:val="B66A80BE"/>
    <w:lvl w:ilvl="0" w:tplc="32D812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CEF2E39"/>
    <w:multiLevelType w:val="hybridMultilevel"/>
    <w:tmpl w:val="74EC04FA"/>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4"/>
  </w:num>
  <w:num w:numId="5">
    <w:abstractNumId w:val="5"/>
  </w:num>
  <w:num w:numId="6">
    <w:abstractNumId w:val="0"/>
  </w:num>
  <w:num w:numId="7">
    <w:abstractNumId w:val="3"/>
  </w:num>
  <w:num w:numId="8">
    <w:abstractNumId w:val="2"/>
  </w:num>
  <w:num w:numId="9">
    <w:abstractNumId w:val="7"/>
  </w:num>
  <w:num w:numId="10">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27CDD"/>
    <w:rsid w:val="00032FFE"/>
    <w:rsid w:val="00041118"/>
    <w:rsid w:val="00045790"/>
    <w:rsid w:val="00055C2F"/>
    <w:rsid w:val="000824D7"/>
    <w:rsid w:val="00084040"/>
    <w:rsid w:val="000967EB"/>
    <w:rsid w:val="000A74F4"/>
    <w:rsid w:val="000A77E0"/>
    <w:rsid w:val="000B4B52"/>
    <w:rsid w:val="000B5E93"/>
    <w:rsid w:val="000D1196"/>
    <w:rsid w:val="000D66B3"/>
    <w:rsid w:val="000E41EA"/>
    <w:rsid w:val="000F058C"/>
    <w:rsid w:val="00100657"/>
    <w:rsid w:val="00110627"/>
    <w:rsid w:val="001232EB"/>
    <w:rsid w:val="00124137"/>
    <w:rsid w:val="00131875"/>
    <w:rsid w:val="00157708"/>
    <w:rsid w:val="001654E4"/>
    <w:rsid w:val="00170AF5"/>
    <w:rsid w:val="00172559"/>
    <w:rsid w:val="001752C2"/>
    <w:rsid w:val="001870B4"/>
    <w:rsid w:val="001973ED"/>
    <w:rsid w:val="0019774F"/>
    <w:rsid w:val="001B760D"/>
    <w:rsid w:val="001C1F2A"/>
    <w:rsid w:val="001C66A5"/>
    <w:rsid w:val="001D77EA"/>
    <w:rsid w:val="001D78CD"/>
    <w:rsid w:val="001E04E7"/>
    <w:rsid w:val="001E1750"/>
    <w:rsid w:val="001E2E62"/>
    <w:rsid w:val="001E5647"/>
    <w:rsid w:val="001F6551"/>
    <w:rsid w:val="002126FA"/>
    <w:rsid w:val="0022531A"/>
    <w:rsid w:val="00226046"/>
    <w:rsid w:val="00226E66"/>
    <w:rsid w:val="00231AF8"/>
    <w:rsid w:val="0023337F"/>
    <w:rsid w:val="00250D6A"/>
    <w:rsid w:val="00252B4C"/>
    <w:rsid w:val="002546B2"/>
    <w:rsid w:val="002624E3"/>
    <w:rsid w:val="00263AAC"/>
    <w:rsid w:val="002670DF"/>
    <w:rsid w:val="002706DE"/>
    <w:rsid w:val="0027540F"/>
    <w:rsid w:val="002773AF"/>
    <w:rsid w:val="00281393"/>
    <w:rsid w:val="00284C59"/>
    <w:rsid w:val="0028781B"/>
    <w:rsid w:val="0029003E"/>
    <w:rsid w:val="0029680A"/>
    <w:rsid w:val="002A0B41"/>
    <w:rsid w:val="002A25C7"/>
    <w:rsid w:val="002A3520"/>
    <w:rsid w:val="002A6EA8"/>
    <w:rsid w:val="002B726D"/>
    <w:rsid w:val="002C287C"/>
    <w:rsid w:val="002C5182"/>
    <w:rsid w:val="002C5899"/>
    <w:rsid w:val="002C5D8D"/>
    <w:rsid w:val="002D3E3A"/>
    <w:rsid w:val="002E7AF7"/>
    <w:rsid w:val="002F19DD"/>
    <w:rsid w:val="00304632"/>
    <w:rsid w:val="003062CC"/>
    <w:rsid w:val="003169E3"/>
    <w:rsid w:val="00320764"/>
    <w:rsid w:val="0033176B"/>
    <w:rsid w:val="003441ED"/>
    <w:rsid w:val="0034616E"/>
    <w:rsid w:val="00352F7C"/>
    <w:rsid w:val="00360B2E"/>
    <w:rsid w:val="00372359"/>
    <w:rsid w:val="00374BCC"/>
    <w:rsid w:val="00377172"/>
    <w:rsid w:val="0037761C"/>
    <w:rsid w:val="003857B8"/>
    <w:rsid w:val="00385A4F"/>
    <w:rsid w:val="0039132B"/>
    <w:rsid w:val="00391335"/>
    <w:rsid w:val="003914B8"/>
    <w:rsid w:val="0039194B"/>
    <w:rsid w:val="00396122"/>
    <w:rsid w:val="003A01F1"/>
    <w:rsid w:val="003A1737"/>
    <w:rsid w:val="003C2BAD"/>
    <w:rsid w:val="003D0B2B"/>
    <w:rsid w:val="003D2B45"/>
    <w:rsid w:val="003D6128"/>
    <w:rsid w:val="003F3CA2"/>
    <w:rsid w:val="003F653A"/>
    <w:rsid w:val="00401574"/>
    <w:rsid w:val="004051E1"/>
    <w:rsid w:val="00407932"/>
    <w:rsid w:val="00415BE2"/>
    <w:rsid w:val="00421235"/>
    <w:rsid w:val="00422B34"/>
    <w:rsid w:val="00424248"/>
    <w:rsid w:val="00424712"/>
    <w:rsid w:val="00425DB0"/>
    <w:rsid w:val="004444D7"/>
    <w:rsid w:val="00446EA0"/>
    <w:rsid w:val="004547E0"/>
    <w:rsid w:val="00454DA6"/>
    <w:rsid w:val="00456148"/>
    <w:rsid w:val="004561F4"/>
    <w:rsid w:val="0046087B"/>
    <w:rsid w:val="004636C1"/>
    <w:rsid w:val="00464D1E"/>
    <w:rsid w:val="004915BF"/>
    <w:rsid w:val="004B0560"/>
    <w:rsid w:val="004C31D1"/>
    <w:rsid w:val="004C7F33"/>
    <w:rsid w:val="004D243D"/>
    <w:rsid w:val="004E4343"/>
    <w:rsid w:val="004E64A2"/>
    <w:rsid w:val="004F3075"/>
    <w:rsid w:val="004F5004"/>
    <w:rsid w:val="00511BF8"/>
    <w:rsid w:val="00512B31"/>
    <w:rsid w:val="0052344C"/>
    <w:rsid w:val="005234FC"/>
    <w:rsid w:val="00525C51"/>
    <w:rsid w:val="00532231"/>
    <w:rsid w:val="00534A4F"/>
    <w:rsid w:val="0054035C"/>
    <w:rsid w:val="00547A0D"/>
    <w:rsid w:val="00555113"/>
    <w:rsid w:val="00566C60"/>
    <w:rsid w:val="0057013D"/>
    <w:rsid w:val="00590E2B"/>
    <w:rsid w:val="005932DB"/>
    <w:rsid w:val="005942D8"/>
    <w:rsid w:val="00594603"/>
    <w:rsid w:val="005A1CEF"/>
    <w:rsid w:val="005A7E7D"/>
    <w:rsid w:val="005B6678"/>
    <w:rsid w:val="005C2DF4"/>
    <w:rsid w:val="005D2593"/>
    <w:rsid w:val="005D4C3C"/>
    <w:rsid w:val="005D6920"/>
    <w:rsid w:val="005D6A08"/>
    <w:rsid w:val="005E103C"/>
    <w:rsid w:val="005E7753"/>
    <w:rsid w:val="005F5DEB"/>
    <w:rsid w:val="00603890"/>
    <w:rsid w:val="0060477E"/>
    <w:rsid w:val="00613753"/>
    <w:rsid w:val="00622440"/>
    <w:rsid w:val="006248F0"/>
    <w:rsid w:val="00626C37"/>
    <w:rsid w:val="0064222E"/>
    <w:rsid w:val="00644F74"/>
    <w:rsid w:val="00647E6D"/>
    <w:rsid w:val="00655EC9"/>
    <w:rsid w:val="00656E45"/>
    <w:rsid w:val="006629CD"/>
    <w:rsid w:val="00670234"/>
    <w:rsid w:val="006751DF"/>
    <w:rsid w:val="00676248"/>
    <w:rsid w:val="00676306"/>
    <w:rsid w:val="006768B7"/>
    <w:rsid w:val="0068214C"/>
    <w:rsid w:val="0069577C"/>
    <w:rsid w:val="00696968"/>
    <w:rsid w:val="006A10F0"/>
    <w:rsid w:val="006A5BA0"/>
    <w:rsid w:val="006B2B3F"/>
    <w:rsid w:val="006B3BC4"/>
    <w:rsid w:val="006B518E"/>
    <w:rsid w:val="006C7F99"/>
    <w:rsid w:val="006D0A19"/>
    <w:rsid w:val="006D1E58"/>
    <w:rsid w:val="006D66AF"/>
    <w:rsid w:val="006D6AA8"/>
    <w:rsid w:val="006E6D1E"/>
    <w:rsid w:val="006F1BE6"/>
    <w:rsid w:val="006F7DB9"/>
    <w:rsid w:val="006F7E32"/>
    <w:rsid w:val="0070397C"/>
    <w:rsid w:val="007232C0"/>
    <w:rsid w:val="00723CFC"/>
    <w:rsid w:val="00731FDF"/>
    <w:rsid w:val="00734E6C"/>
    <w:rsid w:val="00742A0B"/>
    <w:rsid w:val="00742EE0"/>
    <w:rsid w:val="00751923"/>
    <w:rsid w:val="00762605"/>
    <w:rsid w:val="00763272"/>
    <w:rsid w:val="00785B6F"/>
    <w:rsid w:val="007860EA"/>
    <w:rsid w:val="0079066B"/>
    <w:rsid w:val="007910E9"/>
    <w:rsid w:val="007D7585"/>
    <w:rsid w:val="007F3E24"/>
    <w:rsid w:val="007F3FB4"/>
    <w:rsid w:val="008233F2"/>
    <w:rsid w:val="0083031D"/>
    <w:rsid w:val="00837416"/>
    <w:rsid w:val="00841947"/>
    <w:rsid w:val="0085172E"/>
    <w:rsid w:val="00852E87"/>
    <w:rsid w:val="00853AC4"/>
    <w:rsid w:val="00854747"/>
    <w:rsid w:val="00856D09"/>
    <w:rsid w:val="00860E65"/>
    <w:rsid w:val="008753F1"/>
    <w:rsid w:val="00880A83"/>
    <w:rsid w:val="00880EAC"/>
    <w:rsid w:val="00887B66"/>
    <w:rsid w:val="0089675E"/>
    <w:rsid w:val="008C5D66"/>
    <w:rsid w:val="008D136A"/>
    <w:rsid w:val="008D316E"/>
    <w:rsid w:val="008D3A20"/>
    <w:rsid w:val="008D4304"/>
    <w:rsid w:val="008D66A6"/>
    <w:rsid w:val="008E10FC"/>
    <w:rsid w:val="008E5380"/>
    <w:rsid w:val="008E71B6"/>
    <w:rsid w:val="008F0607"/>
    <w:rsid w:val="00912966"/>
    <w:rsid w:val="00915673"/>
    <w:rsid w:val="00920FEB"/>
    <w:rsid w:val="00922692"/>
    <w:rsid w:val="00922B4F"/>
    <w:rsid w:val="00923CEC"/>
    <w:rsid w:val="0093114C"/>
    <w:rsid w:val="00935103"/>
    <w:rsid w:val="00936B91"/>
    <w:rsid w:val="009466E1"/>
    <w:rsid w:val="009550C9"/>
    <w:rsid w:val="00970143"/>
    <w:rsid w:val="0097280B"/>
    <w:rsid w:val="0097683C"/>
    <w:rsid w:val="00977444"/>
    <w:rsid w:val="00994308"/>
    <w:rsid w:val="009971D3"/>
    <w:rsid w:val="009A2D9D"/>
    <w:rsid w:val="009A4A14"/>
    <w:rsid w:val="009A4BAC"/>
    <w:rsid w:val="009B31B1"/>
    <w:rsid w:val="009B6312"/>
    <w:rsid w:val="009C37BF"/>
    <w:rsid w:val="009C5C9F"/>
    <w:rsid w:val="009C6C05"/>
    <w:rsid w:val="009D346F"/>
    <w:rsid w:val="009E22AD"/>
    <w:rsid w:val="009E4622"/>
    <w:rsid w:val="009E7071"/>
    <w:rsid w:val="009F2AFA"/>
    <w:rsid w:val="009F37D5"/>
    <w:rsid w:val="009F7527"/>
    <w:rsid w:val="00A11038"/>
    <w:rsid w:val="00A1508C"/>
    <w:rsid w:val="00A15ECD"/>
    <w:rsid w:val="00A21BC6"/>
    <w:rsid w:val="00A240AF"/>
    <w:rsid w:val="00A252AF"/>
    <w:rsid w:val="00A25B67"/>
    <w:rsid w:val="00A36F00"/>
    <w:rsid w:val="00A42D6D"/>
    <w:rsid w:val="00A43EC0"/>
    <w:rsid w:val="00A44259"/>
    <w:rsid w:val="00A53DDA"/>
    <w:rsid w:val="00A62EC9"/>
    <w:rsid w:val="00A65C20"/>
    <w:rsid w:val="00A705E3"/>
    <w:rsid w:val="00A71E2B"/>
    <w:rsid w:val="00A73B52"/>
    <w:rsid w:val="00A75A1C"/>
    <w:rsid w:val="00A91D81"/>
    <w:rsid w:val="00A93B63"/>
    <w:rsid w:val="00AA2045"/>
    <w:rsid w:val="00AA7823"/>
    <w:rsid w:val="00AB1E60"/>
    <w:rsid w:val="00AC00BC"/>
    <w:rsid w:val="00AC1497"/>
    <w:rsid w:val="00AC2EC9"/>
    <w:rsid w:val="00AE1CDE"/>
    <w:rsid w:val="00AE2C4D"/>
    <w:rsid w:val="00AE623B"/>
    <w:rsid w:val="00AE6C9B"/>
    <w:rsid w:val="00AF4C34"/>
    <w:rsid w:val="00B04247"/>
    <w:rsid w:val="00B054A5"/>
    <w:rsid w:val="00B061FB"/>
    <w:rsid w:val="00B167BC"/>
    <w:rsid w:val="00B23279"/>
    <w:rsid w:val="00B26701"/>
    <w:rsid w:val="00B30EFF"/>
    <w:rsid w:val="00B3549C"/>
    <w:rsid w:val="00B401F8"/>
    <w:rsid w:val="00B44B44"/>
    <w:rsid w:val="00B46928"/>
    <w:rsid w:val="00B513E1"/>
    <w:rsid w:val="00B53B55"/>
    <w:rsid w:val="00B55D7F"/>
    <w:rsid w:val="00B62797"/>
    <w:rsid w:val="00B62BDC"/>
    <w:rsid w:val="00B64A53"/>
    <w:rsid w:val="00B66577"/>
    <w:rsid w:val="00B872A4"/>
    <w:rsid w:val="00B8776C"/>
    <w:rsid w:val="00B877D4"/>
    <w:rsid w:val="00BC2867"/>
    <w:rsid w:val="00BC5408"/>
    <w:rsid w:val="00BF55B8"/>
    <w:rsid w:val="00C000AD"/>
    <w:rsid w:val="00C16097"/>
    <w:rsid w:val="00C17EE2"/>
    <w:rsid w:val="00C2328D"/>
    <w:rsid w:val="00C24F1C"/>
    <w:rsid w:val="00C41137"/>
    <w:rsid w:val="00C5353D"/>
    <w:rsid w:val="00C539C8"/>
    <w:rsid w:val="00C5425F"/>
    <w:rsid w:val="00C72B0B"/>
    <w:rsid w:val="00C74229"/>
    <w:rsid w:val="00C75F24"/>
    <w:rsid w:val="00C81891"/>
    <w:rsid w:val="00C943CA"/>
    <w:rsid w:val="00C95849"/>
    <w:rsid w:val="00C96B7E"/>
    <w:rsid w:val="00CA05EE"/>
    <w:rsid w:val="00CA4EDF"/>
    <w:rsid w:val="00CA589B"/>
    <w:rsid w:val="00CA6A29"/>
    <w:rsid w:val="00CB2FE6"/>
    <w:rsid w:val="00CB3415"/>
    <w:rsid w:val="00CB36BE"/>
    <w:rsid w:val="00CB5F56"/>
    <w:rsid w:val="00CB6D85"/>
    <w:rsid w:val="00CB6F20"/>
    <w:rsid w:val="00CC2E4D"/>
    <w:rsid w:val="00CC7998"/>
    <w:rsid w:val="00CF06B6"/>
    <w:rsid w:val="00CF3B03"/>
    <w:rsid w:val="00D04FFC"/>
    <w:rsid w:val="00D070E4"/>
    <w:rsid w:val="00D172FE"/>
    <w:rsid w:val="00D1773F"/>
    <w:rsid w:val="00D17A3C"/>
    <w:rsid w:val="00D205CE"/>
    <w:rsid w:val="00D273C3"/>
    <w:rsid w:val="00D30C94"/>
    <w:rsid w:val="00D32CA0"/>
    <w:rsid w:val="00D3387F"/>
    <w:rsid w:val="00D362A9"/>
    <w:rsid w:val="00D36321"/>
    <w:rsid w:val="00D4528B"/>
    <w:rsid w:val="00D54A32"/>
    <w:rsid w:val="00D85751"/>
    <w:rsid w:val="00DA55DE"/>
    <w:rsid w:val="00DB436C"/>
    <w:rsid w:val="00DC1506"/>
    <w:rsid w:val="00DC569E"/>
    <w:rsid w:val="00DE7B0E"/>
    <w:rsid w:val="00DF159E"/>
    <w:rsid w:val="00DF28DC"/>
    <w:rsid w:val="00E005F9"/>
    <w:rsid w:val="00E14A33"/>
    <w:rsid w:val="00E15CB6"/>
    <w:rsid w:val="00E42A0D"/>
    <w:rsid w:val="00E43080"/>
    <w:rsid w:val="00E4540B"/>
    <w:rsid w:val="00E56DA9"/>
    <w:rsid w:val="00E601A2"/>
    <w:rsid w:val="00E76187"/>
    <w:rsid w:val="00E8130D"/>
    <w:rsid w:val="00E838F3"/>
    <w:rsid w:val="00E90F4B"/>
    <w:rsid w:val="00E95475"/>
    <w:rsid w:val="00EA1AA5"/>
    <w:rsid w:val="00EA4227"/>
    <w:rsid w:val="00EA45E7"/>
    <w:rsid w:val="00EA4D23"/>
    <w:rsid w:val="00EA5A87"/>
    <w:rsid w:val="00EC1EC7"/>
    <w:rsid w:val="00ED1EE5"/>
    <w:rsid w:val="00ED470F"/>
    <w:rsid w:val="00ED7B1B"/>
    <w:rsid w:val="00EE7750"/>
    <w:rsid w:val="00EF62AB"/>
    <w:rsid w:val="00F071FD"/>
    <w:rsid w:val="00F11199"/>
    <w:rsid w:val="00F119C2"/>
    <w:rsid w:val="00F1595E"/>
    <w:rsid w:val="00F20525"/>
    <w:rsid w:val="00F22FE9"/>
    <w:rsid w:val="00F32951"/>
    <w:rsid w:val="00F352FA"/>
    <w:rsid w:val="00F43673"/>
    <w:rsid w:val="00F44880"/>
    <w:rsid w:val="00F47CB3"/>
    <w:rsid w:val="00F52429"/>
    <w:rsid w:val="00F61818"/>
    <w:rsid w:val="00F61E24"/>
    <w:rsid w:val="00F669DE"/>
    <w:rsid w:val="00F75CA3"/>
    <w:rsid w:val="00F80354"/>
    <w:rsid w:val="00F83507"/>
    <w:rsid w:val="00F837CE"/>
    <w:rsid w:val="00F84A21"/>
    <w:rsid w:val="00F87307"/>
    <w:rsid w:val="00F93501"/>
    <w:rsid w:val="00F94679"/>
    <w:rsid w:val="00F969CD"/>
    <w:rsid w:val="00F97D47"/>
    <w:rsid w:val="00FA3405"/>
    <w:rsid w:val="00FA4DB2"/>
    <w:rsid w:val="00FB5A73"/>
    <w:rsid w:val="00FB7956"/>
    <w:rsid w:val="00FC704E"/>
    <w:rsid w:val="00FC747D"/>
    <w:rsid w:val="00FC7F54"/>
    <w:rsid w:val="00FD1155"/>
    <w:rsid w:val="00FD4521"/>
    <w:rsid w:val="00FD7DD3"/>
    <w:rsid w:val="00FE575B"/>
    <w:rsid w:val="00FF0A07"/>
    <w:rsid w:val="00FF2B77"/>
    <w:rsid w:val="00FF6D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5A7E7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15A2B-F656-4532-8F1B-F28E9E5C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2023-06-19T10:34:00Z</cp:lastPrinted>
  <dcterms:created xsi:type="dcterms:W3CDTF">2023-07-20T09:24:00Z</dcterms:created>
  <dcterms:modified xsi:type="dcterms:W3CDTF">2023-07-20T09:24:00Z</dcterms:modified>
</cp:coreProperties>
</file>