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2A5A9C" w:rsidRDefault="00BC5A3F" w:rsidP="002A5A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2A5A9C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2A5A9C">
        <w:rPr>
          <w:rFonts w:ascii="Arial" w:hAnsi="Arial" w:cs="Arial"/>
          <w:b/>
          <w:sz w:val="22"/>
          <w:szCs w:val="22"/>
        </w:rPr>
        <w:t>ASSEMBLY</w:t>
      </w:r>
    </w:p>
    <w:p w:rsidR="00BC5A3F" w:rsidRPr="002A5A9C" w:rsidRDefault="00BC5A3F" w:rsidP="002A5A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5A9C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2A5A9C">
        <w:rPr>
          <w:rFonts w:ascii="Arial" w:hAnsi="Arial" w:cs="Arial"/>
          <w:b/>
          <w:sz w:val="22"/>
          <w:szCs w:val="22"/>
        </w:rPr>
        <w:t>WRITTEN</w:t>
      </w:r>
      <w:r w:rsidRPr="002A5A9C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2A5A9C" w:rsidRDefault="00BC5A3F" w:rsidP="002A5A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5A9C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5F2C39">
        <w:rPr>
          <w:rFonts w:ascii="Arial" w:hAnsi="Arial" w:cs="Arial"/>
          <w:b/>
          <w:sz w:val="22"/>
          <w:szCs w:val="22"/>
          <w:lang w:val="en-ZA"/>
        </w:rPr>
        <w:t>1955</w:t>
      </w:r>
      <w:r w:rsidRPr="002A5A9C">
        <w:rPr>
          <w:rFonts w:ascii="Arial" w:hAnsi="Arial" w:cs="Arial"/>
          <w:b/>
          <w:sz w:val="22"/>
          <w:szCs w:val="22"/>
        </w:rPr>
        <w:t>[</w:t>
      </w:r>
      <w:r w:rsidR="00C77F83" w:rsidRPr="002A5A9C">
        <w:rPr>
          <w:rFonts w:ascii="Arial" w:hAnsi="Arial" w:cs="Arial"/>
          <w:b/>
          <w:sz w:val="22"/>
          <w:szCs w:val="22"/>
        </w:rPr>
        <w:t>NW</w:t>
      </w:r>
      <w:r w:rsidR="0027436F" w:rsidRPr="002A5A9C">
        <w:rPr>
          <w:rFonts w:ascii="Arial" w:hAnsi="Arial" w:cs="Arial"/>
          <w:b/>
          <w:sz w:val="22"/>
          <w:szCs w:val="22"/>
        </w:rPr>
        <w:t>2</w:t>
      </w:r>
      <w:r w:rsidR="005F2C39">
        <w:rPr>
          <w:rFonts w:ascii="Arial" w:hAnsi="Arial" w:cs="Arial"/>
          <w:b/>
          <w:sz w:val="22"/>
          <w:szCs w:val="22"/>
        </w:rPr>
        <w:t>394</w:t>
      </w:r>
      <w:r w:rsidR="00C77F83" w:rsidRPr="002A5A9C">
        <w:rPr>
          <w:rFonts w:ascii="Arial" w:hAnsi="Arial" w:cs="Arial"/>
          <w:b/>
          <w:sz w:val="22"/>
          <w:szCs w:val="22"/>
        </w:rPr>
        <w:t>E</w:t>
      </w:r>
      <w:r w:rsidRPr="002A5A9C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p w:rsidR="008E3D62" w:rsidRPr="002A5A9C" w:rsidRDefault="008E3D62" w:rsidP="002A5A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F2C39" w:rsidRPr="005F2C39" w:rsidRDefault="005F2C39" w:rsidP="005F2C39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5F2C39">
        <w:rPr>
          <w:rFonts w:ascii="Arial" w:hAnsi="Arial" w:cs="Arial"/>
          <w:b/>
          <w:sz w:val="22"/>
          <w:szCs w:val="22"/>
          <w:lang w:val="en-ZA"/>
        </w:rPr>
        <w:t>1955.</w:t>
      </w:r>
      <w:r w:rsidRPr="005F2C39">
        <w:rPr>
          <w:rFonts w:ascii="Arial" w:hAnsi="Arial" w:cs="Arial"/>
          <w:b/>
          <w:sz w:val="22"/>
          <w:szCs w:val="22"/>
          <w:lang w:val="en-ZA"/>
        </w:rPr>
        <w:tab/>
        <w:t>Mrs N R Mashabela (EFF) to ask Minister of Finance</w:t>
      </w:r>
      <w:r w:rsidR="0085556C" w:rsidRPr="005F2C39">
        <w:rPr>
          <w:rFonts w:ascii="Arial" w:hAnsi="Arial" w:cs="Arial"/>
          <w:b/>
          <w:sz w:val="22"/>
          <w:szCs w:val="22"/>
          <w:lang w:val="en-ZA"/>
        </w:rPr>
        <w:fldChar w:fldCharType="begin"/>
      </w:r>
      <w:r w:rsidRPr="005F2C39">
        <w:rPr>
          <w:rFonts w:ascii="Arial" w:eastAsia="Calibri" w:hAnsi="Arial" w:cs="Arial"/>
          <w:sz w:val="22"/>
          <w:szCs w:val="22"/>
          <w:lang w:val="en-ZA"/>
        </w:rPr>
        <w:instrText>XE "</w:instrText>
      </w:r>
      <w:r w:rsidRPr="005F2C39">
        <w:rPr>
          <w:rFonts w:ascii="Arial" w:hAnsi="Arial" w:cs="Arial"/>
          <w:b/>
          <w:sz w:val="22"/>
          <w:szCs w:val="22"/>
          <w:lang w:val="en-ZA"/>
        </w:rPr>
        <w:instrText>Finance</w:instrText>
      </w:r>
      <w:r w:rsidRPr="005F2C39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85556C" w:rsidRPr="005F2C39">
        <w:rPr>
          <w:rFonts w:ascii="Arial" w:hAnsi="Arial" w:cs="Arial"/>
          <w:b/>
          <w:sz w:val="22"/>
          <w:szCs w:val="22"/>
          <w:lang w:val="en-ZA"/>
        </w:rPr>
        <w:fldChar w:fldCharType="end"/>
      </w:r>
      <w:r w:rsidRPr="005F2C39">
        <w:rPr>
          <w:rFonts w:ascii="Arial" w:hAnsi="Arial" w:cs="Arial"/>
          <w:b/>
          <w:sz w:val="22"/>
          <w:szCs w:val="22"/>
          <w:lang w:val="en-ZA"/>
        </w:rPr>
        <w:t>:</w:t>
      </w:r>
    </w:p>
    <w:p w:rsidR="005F2C39" w:rsidRDefault="005F2C39" w:rsidP="0033069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5F2C39">
        <w:rPr>
          <w:rFonts w:ascii="Arial" w:eastAsia="Calibri" w:hAnsi="Arial" w:cs="Arial"/>
          <w:bCs/>
          <w:sz w:val="22"/>
          <w:szCs w:val="22"/>
          <w:lang w:val="en-GB"/>
        </w:rPr>
        <w:t xml:space="preserve">Whether he reappointed the acting board of the Public Investment Corporation led by a certain </w:t>
      </w:r>
      <w:r w:rsidRPr="00E078F3">
        <w:rPr>
          <w:rFonts w:ascii="Arial" w:eastAsia="Calibri" w:hAnsi="Arial" w:cs="Arial"/>
          <w:bCs/>
          <w:sz w:val="22"/>
          <w:szCs w:val="22"/>
          <w:lang w:val="en-GB"/>
        </w:rPr>
        <w:t>person (</w:t>
      </w:r>
      <w:r w:rsidR="00E078F3" w:rsidRPr="00E078F3">
        <w:rPr>
          <w:rFonts w:ascii="Arial" w:eastAsia="Calibri" w:hAnsi="Arial" w:cs="Arial"/>
          <w:bCs/>
          <w:sz w:val="22"/>
          <w:szCs w:val="22"/>
          <w:lang w:val="en-GB"/>
        </w:rPr>
        <w:t>name furnished</w:t>
      </w:r>
      <w:r w:rsidRPr="00E078F3">
        <w:rPr>
          <w:rFonts w:ascii="Arial" w:eastAsia="Calibri" w:hAnsi="Arial" w:cs="Arial"/>
          <w:bCs/>
          <w:sz w:val="22"/>
          <w:szCs w:val="22"/>
          <w:lang w:val="en-GB"/>
        </w:rPr>
        <w:t>); if not, what is the position in this regard; if so, how did a certain newspaper (</w:t>
      </w:r>
      <w:r w:rsidR="00E078F3" w:rsidRPr="00E078F3">
        <w:rPr>
          <w:rFonts w:ascii="Arial" w:eastAsia="Calibri" w:hAnsi="Arial" w:cs="Arial"/>
          <w:bCs/>
          <w:sz w:val="22"/>
          <w:szCs w:val="22"/>
          <w:lang w:val="en-GB"/>
        </w:rPr>
        <w:t>name furnished</w:t>
      </w:r>
      <w:r w:rsidRPr="00E078F3">
        <w:rPr>
          <w:rFonts w:ascii="Arial" w:eastAsia="Calibri" w:hAnsi="Arial" w:cs="Arial"/>
          <w:bCs/>
          <w:sz w:val="22"/>
          <w:szCs w:val="22"/>
          <w:lang w:val="en-GB"/>
        </w:rPr>
        <w:t xml:space="preserve">) gain </w:t>
      </w:r>
      <w:r w:rsidRPr="005F2C39">
        <w:rPr>
          <w:rFonts w:ascii="Arial" w:eastAsia="Calibri" w:hAnsi="Arial" w:cs="Arial"/>
          <w:bCs/>
          <w:sz w:val="22"/>
          <w:szCs w:val="22"/>
          <w:lang w:val="en-GB"/>
        </w:rPr>
        <w:t>access to information that was not publicly communicated by any official National Treasury platform?</w:t>
      </w:r>
    </w:p>
    <w:p w:rsidR="005F2C39" w:rsidRPr="005F2C39" w:rsidRDefault="005F2C39" w:rsidP="005F2C39">
      <w:pPr>
        <w:spacing w:before="100" w:beforeAutospacing="1" w:after="100" w:afterAutospacing="1" w:line="360" w:lineRule="auto"/>
        <w:ind w:left="709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Pr="005F2C39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bookmarkStart w:id="2" w:name="_GoBack"/>
      <w:r w:rsidRPr="005F2C39">
        <w:rPr>
          <w:rFonts w:ascii="Arial" w:eastAsia="Calibri" w:hAnsi="Arial" w:cs="Arial"/>
          <w:sz w:val="22"/>
          <w:szCs w:val="22"/>
          <w:lang w:val="en-GB"/>
        </w:rPr>
        <w:t>NW2394E</w:t>
      </w:r>
      <w:bookmarkEnd w:id="2"/>
    </w:p>
    <w:p w:rsidR="008E3D62" w:rsidRPr="005F2C39" w:rsidRDefault="008E3D62" w:rsidP="00CD796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F2C39">
        <w:rPr>
          <w:rFonts w:ascii="Arial" w:hAnsi="Arial" w:cs="Arial"/>
          <w:b/>
          <w:sz w:val="22"/>
          <w:szCs w:val="22"/>
        </w:rPr>
        <w:t>REPLY</w:t>
      </w:r>
      <w:r w:rsidRPr="005F2C39">
        <w:rPr>
          <w:rFonts w:ascii="Arial" w:hAnsi="Arial" w:cs="Arial"/>
          <w:sz w:val="22"/>
          <w:szCs w:val="22"/>
        </w:rPr>
        <w:t>:</w:t>
      </w:r>
    </w:p>
    <w:p w:rsidR="00CD7964" w:rsidRDefault="00FD1196" w:rsidP="00CD796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D796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OVID-</w:t>
      </w:r>
      <w:r w:rsidR="00CD7964">
        <w:rPr>
          <w:rFonts w:ascii="Arial" w:hAnsi="Arial" w:cs="Arial"/>
          <w:sz w:val="22"/>
          <w:szCs w:val="22"/>
        </w:rPr>
        <w:t xml:space="preserve">19 pandemic and the national lockdown had a negative effect on the appointment process of the new Public Investment Corporation (PIC) Board which was to be effective from 1 August 2020. In accordance with the Memorandum of Incorporation of the PIC, </w:t>
      </w:r>
      <w:r>
        <w:rPr>
          <w:rFonts w:ascii="Arial" w:hAnsi="Arial" w:cs="Arial"/>
          <w:sz w:val="22"/>
          <w:szCs w:val="22"/>
        </w:rPr>
        <w:t xml:space="preserve">the terms of office of the </w:t>
      </w:r>
      <w:r w:rsidR="00CD7964">
        <w:rPr>
          <w:rFonts w:ascii="Arial" w:hAnsi="Arial" w:cs="Arial"/>
          <w:sz w:val="22"/>
          <w:szCs w:val="22"/>
        </w:rPr>
        <w:t xml:space="preserve">Interim Board </w:t>
      </w:r>
      <w:r>
        <w:rPr>
          <w:rFonts w:ascii="Arial" w:hAnsi="Arial" w:cs="Arial"/>
          <w:sz w:val="22"/>
          <w:szCs w:val="22"/>
        </w:rPr>
        <w:t xml:space="preserve">was extended </w:t>
      </w:r>
      <w:r w:rsidR="00CD7964" w:rsidRPr="00A42B82">
        <w:rPr>
          <w:rFonts w:ascii="Arial" w:hAnsi="Arial" w:cs="Arial"/>
          <w:sz w:val="22"/>
          <w:szCs w:val="22"/>
        </w:rPr>
        <w:t>until the appointment process is finalised or 15 months after the expiry of their initial term of office, whichever is earlier</w:t>
      </w:r>
      <w:r w:rsidR="00CD7964">
        <w:rPr>
          <w:rFonts w:ascii="Arial" w:hAnsi="Arial" w:cs="Arial"/>
          <w:sz w:val="22"/>
          <w:szCs w:val="22"/>
        </w:rPr>
        <w:t xml:space="preserve">. </w:t>
      </w:r>
    </w:p>
    <w:p w:rsidR="00CD7964" w:rsidRPr="00FE764C" w:rsidRDefault="008D0810" w:rsidP="00CD796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D0810">
        <w:rPr>
          <w:rFonts w:ascii="Arial" w:hAnsi="Arial" w:cs="Arial"/>
          <w:bCs/>
          <w:sz w:val="22"/>
          <w:szCs w:val="22"/>
        </w:rPr>
        <w:t>The Ministry is</w:t>
      </w:r>
      <w:r w:rsidR="00CD7964" w:rsidRPr="008D0810">
        <w:rPr>
          <w:rFonts w:ascii="Arial" w:hAnsi="Arial" w:cs="Arial"/>
          <w:sz w:val="22"/>
          <w:szCs w:val="22"/>
        </w:rPr>
        <w:t>not</w:t>
      </w:r>
      <w:r w:rsidR="00CD7964" w:rsidRPr="00FE764C">
        <w:rPr>
          <w:rFonts w:ascii="Arial" w:hAnsi="Arial" w:cs="Arial"/>
          <w:sz w:val="22"/>
          <w:szCs w:val="22"/>
        </w:rPr>
        <w:t xml:space="preserve"> aware of the information accessed by the </w:t>
      </w:r>
      <w:r w:rsidR="00E078F3" w:rsidRPr="00E078F3">
        <w:rPr>
          <w:rFonts w:ascii="Arial" w:eastAsia="Calibri" w:hAnsi="Arial" w:cs="Arial"/>
          <w:bCs/>
          <w:sz w:val="22"/>
          <w:szCs w:val="22"/>
          <w:lang w:val="en-GB"/>
        </w:rPr>
        <w:t xml:space="preserve">certain newspaper (name furnished) </w:t>
      </w:r>
      <w:r w:rsidR="00CD7964" w:rsidRPr="00FE764C">
        <w:rPr>
          <w:rFonts w:ascii="Arial" w:hAnsi="Arial" w:cs="Arial"/>
          <w:sz w:val="22"/>
          <w:szCs w:val="22"/>
        </w:rPr>
        <w:t xml:space="preserve">and </w:t>
      </w:r>
      <w:r w:rsidR="00B666B0" w:rsidRPr="00FE764C">
        <w:rPr>
          <w:rFonts w:ascii="Arial" w:hAnsi="Arial" w:cs="Arial"/>
          <w:sz w:val="22"/>
          <w:szCs w:val="22"/>
        </w:rPr>
        <w:t>how the news</w:t>
      </w:r>
      <w:r w:rsidR="00CD7964" w:rsidRPr="00FE764C">
        <w:rPr>
          <w:rFonts w:ascii="Arial" w:hAnsi="Arial" w:cs="Arial"/>
          <w:sz w:val="22"/>
          <w:szCs w:val="22"/>
        </w:rPr>
        <w:t xml:space="preserve">paper gained access to </w:t>
      </w:r>
      <w:r w:rsidR="00FD1196">
        <w:rPr>
          <w:rFonts w:ascii="Arial" w:hAnsi="Arial" w:cs="Arial"/>
          <w:sz w:val="22"/>
          <w:szCs w:val="22"/>
        </w:rPr>
        <w:t>the</w:t>
      </w:r>
      <w:r w:rsidR="00CD7964" w:rsidRPr="00FE764C">
        <w:rPr>
          <w:rFonts w:ascii="Arial" w:hAnsi="Arial" w:cs="Arial"/>
          <w:sz w:val="22"/>
          <w:szCs w:val="22"/>
        </w:rPr>
        <w:t xml:space="preserve"> information. </w:t>
      </w:r>
    </w:p>
    <w:p w:rsidR="00CD7964" w:rsidRDefault="00CD7964" w:rsidP="00CD796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8B0FC5" w:rsidRDefault="008B0FC5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77" w:rsidRDefault="00A51177" w:rsidP="00380E88">
      <w:r>
        <w:separator/>
      </w:r>
    </w:p>
  </w:endnote>
  <w:endnote w:type="continuationSeparator" w:id="1">
    <w:p w:rsidR="00A51177" w:rsidRDefault="00A51177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77" w:rsidRDefault="00A51177" w:rsidP="00380E88">
      <w:r>
        <w:separator/>
      </w:r>
    </w:p>
  </w:footnote>
  <w:footnote w:type="continuationSeparator" w:id="1">
    <w:p w:rsidR="00A51177" w:rsidRDefault="00A51177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7DD"/>
    <w:multiLevelType w:val="hybridMultilevel"/>
    <w:tmpl w:val="73FC168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C67D9"/>
    <w:multiLevelType w:val="hybridMultilevel"/>
    <w:tmpl w:val="3940D2D8"/>
    <w:lvl w:ilvl="0" w:tplc="9328D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5383F"/>
    <w:rsid w:val="00060E09"/>
    <w:rsid w:val="00063E28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267B"/>
    <w:rsid w:val="001D4937"/>
    <w:rsid w:val="001E3FB5"/>
    <w:rsid w:val="001E6902"/>
    <w:rsid w:val="001F4B50"/>
    <w:rsid w:val="001F7560"/>
    <w:rsid w:val="00204D13"/>
    <w:rsid w:val="002065BA"/>
    <w:rsid w:val="00207912"/>
    <w:rsid w:val="00223863"/>
    <w:rsid w:val="0022502D"/>
    <w:rsid w:val="00230BF6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A5A9C"/>
    <w:rsid w:val="002B3B25"/>
    <w:rsid w:val="002B7345"/>
    <w:rsid w:val="002D104B"/>
    <w:rsid w:val="002D2A4C"/>
    <w:rsid w:val="002D499A"/>
    <w:rsid w:val="002E4AA0"/>
    <w:rsid w:val="002F6E86"/>
    <w:rsid w:val="003005D2"/>
    <w:rsid w:val="00326CF2"/>
    <w:rsid w:val="00330695"/>
    <w:rsid w:val="003421BD"/>
    <w:rsid w:val="00344553"/>
    <w:rsid w:val="00345531"/>
    <w:rsid w:val="00346695"/>
    <w:rsid w:val="00351BF5"/>
    <w:rsid w:val="00354BA4"/>
    <w:rsid w:val="003707A7"/>
    <w:rsid w:val="0037795E"/>
    <w:rsid w:val="00380E88"/>
    <w:rsid w:val="003835CA"/>
    <w:rsid w:val="0038391B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53FD"/>
    <w:rsid w:val="005A3443"/>
    <w:rsid w:val="005A4B7A"/>
    <w:rsid w:val="005B6F0A"/>
    <w:rsid w:val="005D0154"/>
    <w:rsid w:val="005E21D9"/>
    <w:rsid w:val="005E32E0"/>
    <w:rsid w:val="005E415D"/>
    <w:rsid w:val="005F11A2"/>
    <w:rsid w:val="005F2C39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0411"/>
    <w:rsid w:val="00666668"/>
    <w:rsid w:val="00675635"/>
    <w:rsid w:val="006775C8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7118EA"/>
    <w:rsid w:val="00712545"/>
    <w:rsid w:val="00712E95"/>
    <w:rsid w:val="00726A9C"/>
    <w:rsid w:val="00733182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45694"/>
    <w:rsid w:val="00852DC3"/>
    <w:rsid w:val="0085556C"/>
    <w:rsid w:val="008631A7"/>
    <w:rsid w:val="00866056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B0FC5"/>
    <w:rsid w:val="008B1C9C"/>
    <w:rsid w:val="008C0D4C"/>
    <w:rsid w:val="008C2559"/>
    <w:rsid w:val="008C2974"/>
    <w:rsid w:val="008D0810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6C1B"/>
    <w:rsid w:val="00987BC9"/>
    <w:rsid w:val="009A18A7"/>
    <w:rsid w:val="009C45D6"/>
    <w:rsid w:val="009E1AB2"/>
    <w:rsid w:val="009E24E9"/>
    <w:rsid w:val="009F2415"/>
    <w:rsid w:val="009F480A"/>
    <w:rsid w:val="00A02200"/>
    <w:rsid w:val="00A15D3C"/>
    <w:rsid w:val="00A23A3E"/>
    <w:rsid w:val="00A322FC"/>
    <w:rsid w:val="00A337C8"/>
    <w:rsid w:val="00A359DB"/>
    <w:rsid w:val="00A45496"/>
    <w:rsid w:val="00A45FE5"/>
    <w:rsid w:val="00A51177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666B0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B416B"/>
    <w:rsid w:val="00BC0A3B"/>
    <w:rsid w:val="00BC3150"/>
    <w:rsid w:val="00BC4BEA"/>
    <w:rsid w:val="00BC5A3F"/>
    <w:rsid w:val="00BD31C6"/>
    <w:rsid w:val="00BE533B"/>
    <w:rsid w:val="00C01B63"/>
    <w:rsid w:val="00C06302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3562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CD7964"/>
    <w:rsid w:val="00D01E04"/>
    <w:rsid w:val="00D05765"/>
    <w:rsid w:val="00D1433D"/>
    <w:rsid w:val="00D143A6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63C53"/>
    <w:rsid w:val="00D761D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05E79"/>
    <w:rsid w:val="00E0626A"/>
    <w:rsid w:val="00E078F3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EF6EC0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42AB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1196"/>
    <w:rsid w:val="00FD2E66"/>
    <w:rsid w:val="00FD595E"/>
    <w:rsid w:val="00FE4A54"/>
    <w:rsid w:val="00FE6729"/>
    <w:rsid w:val="00FE6F3D"/>
    <w:rsid w:val="00FE764C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C91-AFBB-4DFB-B631-D8D2D008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2020-09-04T11:28:00Z</cp:lastPrinted>
  <dcterms:created xsi:type="dcterms:W3CDTF">2020-11-24T16:28:00Z</dcterms:created>
  <dcterms:modified xsi:type="dcterms:W3CDTF">2020-11-24T16:28:00Z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6651@Treasury.gov.za</vt:lpwstr>
  </property>
  <property fmtid="{D5CDD505-2E9C-101B-9397-08002B2CF9AE}" pid="5" name="MSIP_Label_93c4247e-447d-4732-af29-2e529a4288f1_SetDate">
    <vt:lpwstr>2020-09-03T15:53:45.2144191Z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