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A904DA">
        <w:rPr>
          <w:b/>
          <w:bCs/>
          <w:sz w:val="24"/>
          <w:u w:val="single"/>
        </w:rPr>
        <w:t>1</w:t>
      </w:r>
      <w:r w:rsidR="00102253">
        <w:rPr>
          <w:b/>
          <w:bCs/>
          <w:sz w:val="24"/>
          <w:u w:val="single"/>
        </w:rPr>
        <w:t>9</w:t>
      </w:r>
      <w:r w:rsidR="001D3E0B">
        <w:rPr>
          <w:b/>
          <w:bCs/>
          <w:sz w:val="24"/>
          <w:u w:val="single"/>
        </w:rPr>
        <w:t>5</w:t>
      </w:r>
      <w:r w:rsidR="00127326">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D3E0B">
        <w:rPr>
          <w:b/>
          <w:bCs/>
          <w:sz w:val="24"/>
          <w:u w:val="single"/>
        </w:rPr>
        <w:t>26</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1D3E0B">
        <w:rPr>
          <w:rFonts w:ascii="Arial" w:hAnsi="Arial" w:cs="Arial"/>
          <w:b/>
          <w:bCs/>
          <w:sz w:val="24"/>
          <w:u w:val="single"/>
        </w:rPr>
        <w:t>9</w:t>
      </w:r>
      <w:r w:rsidRPr="008C527F">
        <w:rPr>
          <w:rFonts w:ascii="Arial" w:hAnsi="Arial" w:cs="Arial"/>
          <w:b/>
          <w:bCs/>
          <w:sz w:val="24"/>
          <w:u w:val="single"/>
        </w:rPr>
        <w:t>)</w:t>
      </w:r>
    </w:p>
    <w:p w:rsidR="00127326" w:rsidRPr="00127326" w:rsidRDefault="00127326" w:rsidP="00127326">
      <w:pPr>
        <w:spacing w:before="100" w:beforeAutospacing="1" w:after="100" w:afterAutospacing="1" w:line="240" w:lineRule="auto"/>
        <w:jc w:val="both"/>
        <w:outlineLvl w:val="0"/>
        <w:rPr>
          <w:rFonts w:ascii="Arial" w:hAnsi="Arial" w:cs="Arial"/>
          <w:sz w:val="24"/>
          <w:szCs w:val="24"/>
          <w:u w:val="single"/>
        </w:rPr>
      </w:pPr>
      <w:r w:rsidRPr="00127326">
        <w:rPr>
          <w:rFonts w:ascii="Arial" w:hAnsi="Arial" w:cs="Arial"/>
          <w:b/>
          <w:sz w:val="24"/>
          <w:szCs w:val="24"/>
          <w:u w:val="single"/>
        </w:rPr>
        <w:t>Ms N N Chirwa (EFF) to ask the Minister of Health</w:t>
      </w:r>
      <w:r w:rsidR="00637A38" w:rsidRPr="00127326">
        <w:rPr>
          <w:rFonts w:ascii="Arial" w:hAnsi="Arial" w:cs="Arial"/>
          <w:b/>
          <w:sz w:val="24"/>
          <w:szCs w:val="24"/>
          <w:u w:val="single"/>
        </w:rPr>
        <w:fldChar w:fldCharType="begin"/>
      </w:r>
      <w:r w:rsidRPr="00127326">
        <w:rPr>
          <w:rFonts w:ascii="Arial" w:hAnsi="Arial" w:cs="Arial"/>
          <w:u w:val="single"/>
        </w:rPr>
        <w:instrText xml:space="preserve"> XE "</w:instrText>
      </w:r>
      <w:r w:rsidRPr="00127326">
        <w:rPr>
          <w:rFonts w:ascii="Arial" w:hAnsi="Arial" w:cs="Arial"/>
          <w:b/>
          <w:sz w:val="24"/>
          <w:szCs w:val="24"/>
          <w:u w:val="single"/>
        </w:rPr>
        <w:instrText>Minister of Health</w:instrText>
      </w:r>
      <w:r w:rsidRPr="00127326">
        <w:rPr>
          <w:rFonts w:ascii="Arial" w:hAnsi="Arial" w:cs="Arial"/>
          <w:u w:val="single"/>
        </w:rPr>
        <w:instrText xml:space="preserve">" </w:instrText>
      </w:r>
      <w:r w:rsidR="00637A38" w:rsidRPr="00127326">
        <w:rPr>
          <w:rFonts w:ascii="Arial" w:hAnsi="Arial" w:cs="Arial"/>
          <w:b/>
          <w:sz w:val="24"/>
          <w:szCs w:val="24"/>
          <w:u w:val="single"/>
        </w:rPr>
        <w:fldChar w:fldCharType="end"/>
      </w:r>
      <w:r w:rsidRPr="00127326">
        <w:rPr>
          <w:rFonts w:ascii="Arial" w:hAnsi="Arial" w:cs="Arial"/>
          <w:b/>
          <w:sz w:val="24"/>
          <w:szCs w:val="24"/>
          <w:u w:val="single"/>
        </w:rPr>
        <w:t xml:space="preserve">: </w:t>
      </w:r>
    </w:p>
    <w:p w:rsidR="002C2A10" w:rsidRPr="0055122E" w:rsidRDefault="00127326" w:rsidP="00127326">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127326">
        <w:rPr>
          <w:rFonts w:ascii="Arial" w:hAnsi="Arial" w:cs="Arial"/>
          <w:color w:val="000000" w:themeColor="text1"/>
          <w:sz w:val="24"/>
          <w:szCs w:val="24"/>
          <w:lang w:val="en-GB"/>
        </w:rPr>
        <w:t xml:space="preserve">With reference to orthopaedic surgery backlogs that continue to haunt the Free State due to the high demand of services, a shortage of specialists and operating theatre time, (a) what plans does he have in place to (i) resolve the shortage of specialists to address the orthopaedic surgery backlog in </w:t>
      </w:r>
      <w:r w:rsidRPr="00127326">
        <w:rPr>
          <w:rFonts w:ascii="Arial" w:hAnsi="Arial" w:cs="Arial"/>
          <w:sz w:val="24"/>
          <w:szCs w:val="24"/>
        </w:rPr>
        <w:t>the</w:t>
      </w:r>
      <w:r w:rsidRPr="00127326">
        <w:rPr>
          <w:rFonts w:ascii="Arial" w:hAnsi="Arial" w:cs="Arial"/>
          <w:color w:val="000000" w:themeColor="text1"/>
          <w:sz w:val="24"/>
          <w:szCs w:val="24"/>
          <w:lang w:val="en-GB"/>
        </w:rPr>
        <w:t xml:space="preserve"> Free State and (ii) solve the crisis of operating theatre times that also influences the orthopaedic surgeries backlog and (b) by what date is it envisaged that the interventions would become a reality?</w:t>
      </w:r>
      <w:r w:rsidRPr="001E1340">
        <w:rPr>
          <w:rFonts w:ascii="Times New Roman" w:hAnsi="Times New Roman" w:cs="Times New Roman"/>
          <w:color w:val="000000" w:themeColor="text1"/>
          <w:sz w:val="24"/>
          <w:szCs w:val="24"/>
          <w:lang w:val="en-GB"/>
        </w:rPr>
        <w:tab/>
      </w:r>
      <w:r w:rsidRPr="001E1340">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sidR="008C527F" w:rsidRPr="0020357C">
        <w:rPr>
          <w:rFonts w:ascii="Arial" w:hAnsi="Arial" w:cs="Arial"/>
          <w:b/>
          <w:bCs/>
          <w:sz w:val="12"/>
          <w:szCs w:val="12"/>
        </w:rPr>
        <w:t>NW</w:t>
      </w:r>
      <w:r w:rsidR="005B5E78">
        <w:rPr>
          <w:rFonts w:ascii="Arial" w:hAnsi="Arial" w:cs="Arial"/>
          <w:b/>
          <w:bCs/>
          <w:sz w:val="12"/>
          <w:szCs w:val="12"/>
        </w:rPr>
        <w:t>2</w:t>
      </w:r>
      <w:r w:rsidR="0084048E">
        <w:rPr>
          <w:rFonts w:ascii="Arial" w:hAnsi="Arial" w:cs="Arial"/>
          <w:b/>
          <w:bCs/>
          <w:sz w:val="12"/>
          <w:szCs w:val="12"/>
        </w:rPr>
        <w:t>1</w:t>
      </w:r>
      <w:r>
        <w:rPr>
          <w:rFonts w:ascii="Arial" w:hAnsi="Arial" w:cs="Arial"/>
          <w:b/>
          <w:bCs/>
          <w:sz w:val="12"/>
          <w:szCs w:val="12"/>
        </w:rPr>
        <w:t>70</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C531B4" w:rsidRPr="00C531B4" w:rsidRDefault="00C531B4" w:rsidP="00C531B4">
      <w:pPr>
        <w:tabs>
          <w:tab w:val="left" w:pos="709"/>
        </w:tabs>
        <w:spacing w:after="240" w:line="240" w:lineRule="auto"/>
        <w:ind w:left="1276" w:hanging="1276"/>
        <w:jc w:val="both"/>
        <w:rPr>
          <w:rFonts w:ascii="Arial" w:hAnsi="Arial" w:cs="Arial"/>
          <w:bCs/>
          <w:color w:val="000000"/>
          <w:sz w:val="24"/>
          <w:szCs w:val="24"/>
          <w:lang w:eastAsia="en-ZA"/>
        </w:rPr>
      </w:pPr>
      <w:r w:rsidRPr="00C531B4">
        <w:rPr>
          <w:rFonts w:ascii="Arial" w:hAnsi="Arial" w:cs="Arial"/>
          <w:color w:val="000000"/>
          <w:sz w:val="24"/>
          <w:szCs w:val="24"/>
          <w:lang w:eastAsia="en-ZA"/>
        </w:rPr>
        <w:t xml:space="preserve">(a) </w:t>
      </w:r>
      <w:r>
        <w:rPr>
          <w:rFonts w:ascii="Arial" w:hAnsi="Arial" w:cs="Arial"/>
          <w:color w:val="000000"/>
          <w:sz w:val="24"/>
          <w:szCs w:val="24"/>
          <w:lang w:eastAsia="en-ZA"/>
        </w:rPr>
        <w:tab/>
      </w:r>
      <w:r w:rsidRPr="00C531B4">
        <w:rPr>
          <w:rFonts w:ascii="Arial" w:hAnsi="Arial" w:cs="Arial"/>
          <w:color w:val="000000"/>
          <w:sz w:val="24"/>
          <w:szCs w:val="24"/>
          <w:lang w:eastAsia="en-ZA"/>
        </w:rPr>
        <w:t xml:space="preserve">(i) </w:t>
      </w:r>
      <w:r>
        <w:rPr>
          <w:rFonts w:ascii="Arial" w:hAnsi="Arial" w:cs="Arial"/>
          <w:color w:val="000000"/>
          <w:sz w:val="24"/>
          <w:szCs w:val="24"/>
          <w:lang w:eastAsia="en-ZA"/>
        </w:rPr>
        <w:tab/>
      </w:r>
      <w:r w:rsidRPr="00C531B4">
        <w:rPr>
          <w:rFonts w:ascii="Arial" w:hAnsi="Arial" w:cs="Arial"/>
          <w:bCs/>
          <w:color w:val="000000"/>
          <w:sz w:val="24"/>
          <w:szCs w:val="24"/>
          <w:lang w:eastAsia="en-ZA"/>
        </w:rPr>
        <w:t xml:space="preserve">The Free State Provincial Department of Health has informed the Minister that it is engaging in a number of interventions to solve the </w:t>
      </w:r>
      <w:r w:rsidRPr="00C531B4">
        <w:rPr>
          <w:rFonts w:ascii="Arial" w:hAnsi="Arial" w:cs="Arial"/>
          <w:color w:val="000000"/>
          <w:sz w:val="24"/>
          <w:szCs w:val="24"/>
          <w:lang w:eastAsia="en-ZA"/>
        </w:rPr>
        <w:t>shortage of specialists to address the orthopaedic surgery backlog. This</w:t>
      </w:r>
      <w:r w:rsidRPr="00C531B4">
        <w:rPr>
          <w:rFonts w:ascii="Arial" w:hAnsi="Arial" w:cs="Arial"/>
          <w:bCs/>
          <w:color w:val="000000"/>
          <w:sz w:val="24"/>
          <w:szCs w:val="24"/>
          <w:lang w:eastAsia="en-ZA"/>
        </w:rPr>
        <w:t xml:space="preserve"> amongst others includes: </w:t>
      </w:r>
    </w:p>
    <w:p w:rsidR="00C531B4" w:rsidRPr="00C531B4" w:rsidRDefault="00C531B4" w:rsidP="00C531B4">
      <w:pPr>
        <w:numPr>
          <w:ilvl w:val="0"/>
          <w:numId w:val="37"/>
        </w:numPr>
        <w:spacing w:after="240" w:line="240" w:lineRule="auto"/>
        <w:ind w:left="1985" w:hanging="644"/>
        <w:jc w:val="both"/>
        <w:rPr>
          <w:rFonts w:ascii="Arial" w:hAnsi="Arial" w:cs="Arial"/>
          <w:bCs/>
          <w:sz w:val="24"/>
          <w:szCs w:val="24"/>
        </w:rPr>
      </w:pPr>
      <w:r w:rsidRPr="00C531B4">
        <w:rPr>
          <w:rFonts w:ascii="Arial" w:hAnsi="Arial" w:cs="Arial"/>
          <w:sz w:val="24"/>
          <w:szCs w:val="24"/>
        </w:rPr>
        <w:t xml:space="preserve">Creating of more nursing posts and headhunting of more </w:t>
      </w:r>
      <w:r w:rsidRPr="00C531B4">
        <w:rPr>
          <w:rFonts w:ascii="Arial" w:hAnsi="Arial" w:cs="Arial"/>
          <w:bCs/>
          <w:sz w:val="24"/>
          <w:szCs w:val="24"/>
        </w:rPr>
        <w:t>Specialists with relevant experience is underway and it is envisaged that more staff will be recruited in the next few months;</w:t>
      </w:r>
    </w:p>
    <w:p w:rsidR="00C531B4" w:rsidRPr="00C531B4" w:rsidRDefault="00C531B4" w:rsidP="00C531B4">
      <w:pPr>
        <w:numPr>
          <w:ilvl w:val="0"/>
          <w:numId w:val="37"/>
        </w:numPr>
        <w:spacing w:after="240" w:line="240" w:lineRule="auto"/>
        <w:ind w:left="1985" w:hanging="644"/>
        <w:jc w:val="both"/>
        <w:rPr>
          <w:rFonts w:ascii="Arial" w:hAnsi="Arial" w:cs="Arial"/>
          <w:bCs/>
          <w:sz w:val="24"/>
          <w:szCs w:val="24"/>
        </w:rPr>
      </w:pPr>
      <w:r w:rsidRPr="00C531B4">
        <w:rPr>
          <w:rFonts w:ascii="Arial" w:hAnsi="Arial" w:cs="Arial"/>
          <w:bCs/>
          <w:sz w:val="24"/>
          <w:szCs w:val="24"/>
        </w:rPr>
        <w:t xml:space="preserve">Requested the National Department of Health to recruited Orthopaedic Specialists through the Nelson Mandela Fidel Castro Government to Government Agreement; </w:t>
      </w:r>
    </w:p>
    <w:p w:rsidR="00C531B4" w:rsidRPr="00C531B4" w:rsidRDefault="00C531B4" w:rsidP="00C531B4">
      <w:pPr>
        <w:numPr>
          <w:ilvl w:val="0"/>
          <w:numId w:val="36"/>
        </w:numPr>
        <w:spacing w:after="240" w:line="240" w:lineRule="auto"/>
        <w:ind w:left="1985" w:hanging="644"/>
        <w:jc w:val="both"/>
        <w:rPr>
          <w:rFonts w:ascii="Arial" w:hAnsi="Arial" w:cs="Arial"/>
          <w:bCs/>
          <w:sz w:val="24"/>
          <w:szCs w:val="24"/>
        </w:rPr>
      </w:pPr>
      <w:r w:rsidRPr="00C531B4">
        <w:rPr>
          <w:rFonts w:ascii="Arial" w:hAnsi="Arial" w:cs="Arial"/>
          <w:bCs/>
          <w:sz w:val="24"/>
          <w:szCs w:val="24"/>
        </w:rPr>
        <w:t>Improvement of appointment practices to minimise delays that could deter applicants (Reduced from 6 weeks to 2 weeks);</w:t>
      </w:r>
    </w:p>
    <w:p w:rsidR="00C531B4" w:rsidRPr="00C531B4" w:rsidRDefault="00C531B4" w:rsidP="00C531B4">
      <w:pPr>
        <w:numPr>
          <w:ilvl w:val="0"/>
          <w:numId w:val="36"/>
        </w:numPr>
        <w:spacing w:after="240" w:line="240" w:lineRule="auto"/>
        <w:ind w:left="1985" w:hanging="644"/>
        <w:jc w:val="both"/>
        <w:rPr>
          <w:rFonts w:ascii="Arial" w:hAnsi="Arial" w:cs="Arial"/>
          <w:sz w:val="24"/>
          <w:szCs w:val="24"/>
        </w:rPr>
      </w:pPr>
      <w:r w:rsidRPr="00C531B4">
        <w:rPr>
          <w:rFonts w:ascii="Arial" w:hAnsi="Arial" w:cs="Arial"/>
          <w:sz w:val="24"/>
          <w:szCs w:val="24"/>
        </w:rPr>
        <w:t>Filling of critical posts to enable increased theatre time;</w:t>
      </w:r>
    </w:p>
    <w:p w:rsidR="00C531B4" w:rsidRPr="00C531B4" w:rsidRDefault="00C531B4" w:rsidP="00C531B4">
      <w:pPr>
        <w:numPr>
          <w:ilvl w:val="0"/>
          <w:numId w:val="36"/>
        </w:numPr>
        <w:spacing w:after="240" w:line="240" w:lineRule="auto"/>
        <w:ind w:left="1985" w:hanging="644"/>
        <w:jc w:val="both"/>
        <w:rPr>
          <w:rFonts w:ascii="Arial" w:hAnsi="Arial" w:cs="Arial"/>
          <w:sz w:val="24"/>
          <w:szCs w:val="24"/>
        </w:rPr>
      </w:pPr>
      <w:r w:rsidRPr="00C531B4">
        <w:rPr>
          <w:rFonts w:ascii="Arial" w:hAnsi="Arial" w:cs="Arial"/>
          <w:sz w:val="24"/>
          <w:szCs w:val="24"/>
        </w:rPr>
        <w:t>Increased Theatre Capacity – from 3 to 5 elective Orthopaedic list;</w:t>
      </w:r>
    </w:p>
    <w:p w:rsidR="00C531B4" w:rsidRPr="00C531B4" w:rsidRDefault="00C531B4" w:rsidP="00C531B4">
      <w:pPr>
        <w:numPr>
          <w:ilvl w:val="0"/>
          <w:numId w:val="36"/>
        </w:numPr>
        <w:spacing w:after="240" w:line="240" w:lineRule="auto"/>
        <w:ind w:left="1985" w:hanging="644"/>
        <w:jc w:val="both"/>
        <w:rPr>
          <w:rFonts w:ascii="Arial" w:hAnsi="Arial" w:cs="Arial"/>
          <w:sz w:val="24"/>
          <w:szCs w:val="24"/>
        </w:rPr>
      </w:pPr>
      <w:r w:rsidRPr="00C531B4">
        <w:rPr>
          <w:rFonts w:ascii="Arial" w:hAnsi="Arial" w:cs="Arial"/>
          <w:sz w:val="24"/>
          <w:szCs w:val="24"/>
        </w:rPr>
        <w:t>Outreach to neighbouring Hospitals both Orthopaedic Wards and Theatre immediately; and</w:t>
      </w:r>
    </w:p>
    <w:p w:rsidR="00C531B4" w:rsidRPr="00C531B4" w:rsidRDefault="00C531B4" w:rsidP="00C531B4">
      <w:pPr>
        <w:numPr>
          <w:ilvl w:val="0"/>
          <w:numId w:val="36"/>
        </w:numPr>
        <w:spacing w:after="240" w:line="240" w:lineRule="auto"/>
        <w:ind w:left="1985" w:hanging="644"/>
        <w:jc w:val="both"/>
        <w:rPr>
          <w:rFonts w:ascii="Arial" w:hAnsi="Arial" w:cs="Arial"/>
          <w:bCs/>
          <w:sz w:val="24"/>
          <w:szCs w:val="24"/>
        </w:rPr>
      </w:pPr>
      <w:r w:rsidRPr="00C531B4">
        <w:rPr>
          <w:rFonts w:ascii="Arial" w:hAnsi="Arial" w:cs="Arial"/>
          <w:bCs/>
          <w:sz w:val="24"/>
          <w:szCs w:val="24"/>
        </w:rPr>
        <w:t>Increase pool of Specialists in the Province in conjunction with the Academic Hospital.</w:t>
      </w:r>
    </w:p>
    <w:p w:rsidR="00C531B4" w:rsidRPr="00C531B4" w:rsidRDefault="00C531B4" w:rsidP="00C531B4">
      <w:pPr>
        <w:spacing w:after="240" w:line="240" w:lineRule="auto"/>
        <w:ind w:left="1276" w:hanging="567"/>
        <w:jc w:val="both"/>
        <w:rPr>
          <w:rFonts w:ascii="Arial" w:hAnsi="Arial" w:cs="Arial"/>
          <w:color w:val="000000"/>
          <w:sz w:val="24"/>
          <w:szCs w:val="24"/>
          <w:lang w:eastAsia="en-ZA"/>
        </w:rPr>
      </w:pPr>
      <w:r w:rsidRPr="00C531B4">
        <w:rPr>
          <w:rFonts w:ascii="Arial" w:hAnsi="Arial" w:cs="Arial"/>
          <w:bCs/>
          <w:color w:val="000000"/>
          <w:sz w:val="24"/>
          <w:szCs w:val="24"/>
          <w:lang w:eastAsia="en-ZA"/>
        </w:rPr>
        <w:t xml:space="preserve">(ii) </w:t>
      </w:r>
      <w:r>
        <w:rPr>
          <w:rFonts w:ascii="Arial" w:hAnsi="Arial" w:cs="Arial"/>
          <w:bCs/>
          <w:color w:val="000000"/>
          <w:sz w:val="24"/>
          <w:szCs w:val="24"/>
          <w:lang w:eastAsia="en-ZA"/>
        </w:rPr>
        <w:tab/>
      </w:r>
      <w:r w:rsidRPr="00C531B4">
        <w:rPr>
          <w:rFonts w:ascii="Arial" w:hAnsi="Arial" w:cs="Arial"/>
          <w:bCs/>
          <w:color w:val="000000"/>
          <w:sz w:val="24"/>
          <w:szCs w:val="24"/>
          <w:lang w:eastAsia="en-ZA"/>
        </w:rPr>
        <w:t xml:space="preserve">In solving the </w:t>
      </w:r>
      <w:r w:rsidRPr="00C531B4">
        <w:rPr>
          <w:rFonts w:ascii="Arial" w:hAnsi="Arial" w:cs="Arial"/>
          <w:color w:val="000000"/>
          <w:sz w:val="24"/>
          <w:szCs w:val="24"/>
          <w:lang w:eastAsia="en-ZA"/>
        </w:rPr>
        <w:t>crisis of operating theatre times that also influences the orthopaedic surgeries backlog, the Province is/has-</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t>Rationalised the budget and prioritize relevant surgical equipment and services;</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lastRenderedPageBreak/>
        <w:t xml:space="preserve">Strengthen the Outreach Programme at Level 1 Hospital by increasing rate outreach to lower levels of care; </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t xml:space="preserve">Encourages the improvement on theatre time and usage; </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t>Increased the usage of back-up generators during load shedding or unscheduled power cuts;</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t>Surgical marathons or blitzes;</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t>Improved monitoring of the backlogs through an electronic system;</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t>Better management of Theatre time through improving efficiencies;</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t>Developed and implemented a Quality Improvement Plan (QIP) on optimum Theatre Utilization;</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t>Strengthened Theatre User Committee with attendance by Head Specialists and Matrons; and</w:t>
      </w:r>
    </w:p>
    <w:p w:rsidR="00C531B4" w:rsidRPr="00C531B4" w:rsidRDefault="00C531B4" w:rsidP="00C531B4">
      <w:pPr>
        <w:numPr>
          <w:ilvl w:val="0"/>
          <w:numId w:val="35"/>
        </w:numPr>
        <w:spacing w:after="240" w:line="240" w:lineRule="auto"/>
        <w:ind w:left="1985" w:hanging="644"/>
        <w:jc w:val="both"/>
        <w:rPr>
          <w:rFonts w:ascii="Arial" w:hAnsi="Arial" w:cs="Arial"/>
          <w:sz w:val="24"/>
          <w:szCs w:val="24"/>
        </w:rPr>
      </w:pPr>
      <w:r w:rsidRPr="00C531B4">
        <w:rPr>
          <w:rFonts w:ascii="Arial" w:hAnsi="Arial" w:cs="Arial"/>
          <w:sz w:val="24"/>
          <w:szCs w:val="24"/>
        </w:rPr>
        <w:t>The budget for orthopaedic implants to continue these services and increase arthroplasties (Total Hip &amp; Knee Replacements) has been increased in the current financial year.</w:t>
      </w:r>
    </w:p>
    <w:p w:rsidR="00CD65DE" w:rsidRPr="00C531B4" w:rsidRDefault="00C531B4" w:rsidP="00C531B4">
      <w:pPr>
        <w:spacing w:after="240" w:line="240" w:lineRule="auto"/>
        <w:ind w:left="709" w:hanging="709"/>
        <w:jc w:val="both"/>
        <w:rPr>
          <w:rFonts w:ascii="Arial" w:hAnsi="Arial" w:cs="Arial"/>
          <w:color w:val="000000" w:themeColor="text1"/>
          <w:sz w:val="24"/>
          <w:szCs w:val="24"/>
        </w:rPr>
      </w:pPr>
      <w:r>
        <w:rPr>
          <w:rFonts w:ascii="Arial" w:hAnsi="Arial" w:cs="Arial"/>
          <w:color w:val="000000"/>
          <w:sz w:val="24"/>
          <w:szCs w:val="24"/>
          <w:lang w:eastAsia="en-ZA"/>
        </w:rPr>
        <w:t>(</w:t>
      </w:r>
      <w:r w:rsidRPr="00C531B4">
        <w:rPr>
          <w:rFonts w:ascii="Arial" w:hAnsi="Arial" w:cs="Arial"/>
          <w:color w:val="000000"/>
          <w:sz w:val="24"/>
          <w:szCs w:val="24"/>
          <w:lang w:eastAsia="en-ZA"/>
        </w:rPr>
        <w:t>b)</w:t>
      </w:r>
      <w:r w:rsidRPr="00C531B4">
        <w:rPr>
          <w:rFonts w:ascii="Arial" w:hAnsi="Arial" w:cs="Arial"/>
          <w:color w:val="000000"/>
          <w:sz w:val="24"/>
          <w:szCs w:val="24"/>
          <w:lang w:eastAsia="en-ZA"/>
        </w:rPr>
        <w:tab/>
        <w:t>The above-mentioned interventions are being implemented simultaneously to address the orthopaedic surgery backlog, even though a specific date of realizing the ultimate goal cannot be stated, the monitoring of the backlogs through the electronic system will be able to inform of progress being made.</w:t>
      </w:r>
    </w:p>
    <w:p w:rsidR="00C531B4" w:rsidRDefault="00C531B4" w:rsidP="00F24096">
      <w:pPr>
        <w:spacing w:after="240" w:line="240" w:lineRule="auto"/>
        <w:jc w:val="both"/>
        <w:rPr>
          <w:rFonts w:ascii="Arial" w:hAnsi="Arial" w:cs="Arial"/>
          <w:color w:val="000000" w:themeColor="text1"/>
          <w:sz w:val="24"/>
          <w:szCs w:val="24"/>
          <w:lang w:val="en-US"/>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87A" w:rsidRDefault="0061287A" w:rsidP="00BF747C">
      <w:pPr>
        <w:spacing w:after="0" w:line="240" w:lineRule="auto"/>
      </w:pPr>
      <w:r>
        <w:separator/>
      </w:r>
    </w:p>
  </w:endnote>
  <w:endnote w:type="continuationSeparator" w:id="0">
    <w:p w:rsidR="0061287A" w:rsidRDefault="0061287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637A38">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61287A">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87A" w:rsidRDefault="0061287A" w:rsidP="00BF747C">
      <w:pPr>
        <w:spacing w:after="0" w:line="240" w:lineRule="auto"/>
      </w:pPr>
      <w:r>
        <w:separator/>
      </w:r>
    </w:p>
  </w:footnote>
  <w:footnote w:type="continuationSeparator" w:id="0">
    <w:p w:rsidR="0061287A" w:rsidRDefault="0061287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B64308B"/>
    <w:multiLevelType w:val="hybridMultilevel"/>
    <w:tmpl w:val="E46C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33DCE"/>
    <w:multiLevelType w:val="hybridMultilevel"/>
    <w:tmpl w:val="78D0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B5C48"/>
    <w:multiLevelType w:val="hybridMultilevel"/>
    <w:tmpl w:val="FD6E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1">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3">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4"/>
  </w:num>
  <w:num w:numId="3">
    <w:abstractNumId w:val="13"/>
  </w:num>
  <w:num w:numId="4">
    <w:abstractNumId w:val="36"/>
  </w:num>
  <w:num w:numId="5">
    <w:abstractNumId w:val="12"/>
  </w:num>
  <w:num w:numId="6">
    <w:abstractNumId w:val="31"/>
  </w:num>
  <w:num w:numId="7">
    <w:abstractNumId w:val="20"/>
  </w:num>
  <w:num w:numId="8">
    <w:abstractNumId w:val="4"/>
  </w:num>
  <w:num w:numId="9">
    <w:abstractNumId w:val="19"/>
  </w:num>
  <w:num w:numId="10">
    <w:abstractNumId w:val="0"/>
  </w:num>
  <w:num w:numId="11">
    <w:abstractNumId w:val="10"/>
  </w:num>
  <w:num w:numId="12">
    <w:abstractNumId w:val="29"/>
  </w:num>
  <w:num w:numId="13">
    <w:abstractNumId w:val="35"/>
  </w:num>
  <w:num w:numId="14">
    <w:abstractNumId w:val="1"/>
  </w:num>
  <w:num w:numId="15">
    <w:abstractNumId w:val="2"/>
  </w:num>
  <w:num w:numId="16">
    <w:abstractNumId w:val="34"/>
  </w:num>
  <w:num w:numId="17">
    <w:abstractNumId w:val="25"/>
  </w:num>
  <w:num w:numId="18">
    <w:abstractNumId w:val="14"/>
  </w:num>
  <w:num w:numId="19">
    <w:abstractNumId w:val="18"/>
  </w:num>
  <w:num w:numId="20">
    <w:abstractNumId w:val="22"/>
  </w:num>
  <w:num w:numId="21">
    <w:abstractNumId w:val="16"/>
  </w:num>
  <w:num w:numId="22">
    <w:abstractNumId w:val="26"/>
  </w:num>
  <w:num w:numId="23">
    <w:abstractNumId w:val="5"/>
  </w:num>
  <w:num w:numId="24">
    <w:abstractNumId w:val="27"/>
  </w:num>
  <w:num w:numId="25">
    <w:abstractNumId w:val="33"/>
  </w:num>
  <w:num w:numId="26">
    <w:abstractNumId w:val="21"/>
  </w:num>
  <w:num w:numId="27">
    <w:abstractNumId w:val="28"/>
  </w:num>
  <w:num w:numId="28">
    <w:abstractNumId w:val="23"/>
  </w:num>
  <w:num w:numId="29">
    <w:abstractNumId w:val="30"/>
  </w:num>
  <w:num w:numId="30">
    <w:abstractNumId w:val="32"/>
  </w:num>
  <w:num w:numId="31">
    <w:abstractNumId w:val="11"/>
  </w:num>
  <w:num w:numId="32">
    <w:abstractNumId w:val="9"/>
  </w:num>
  <w:num w:numId="33">
    <w:abstractNumId w:val="15"/>
  </w:num>
  <w:num w:numId="34">
    <w:abstractNumId w:val="17"/>
  </w:num>
  <w:num w:numId="35">
    <w:abstractNumId w:val="7"/>
  </w:num>
  <w:num w:numId="36">
    <w:abstractNumId w:val="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67BEA"/>
    <w:rsid w:val="00071657"/>
    <w:rsid w:val="00073DD5"/>
    <w:rsid w:val="0008350D"/>
    <w:rsid w:val="00084A07"/>
    <w:rsid w:val="000973CE"/>
    <w:rsid w:val="000A37D0"/>
    <w:rsid w:val="000B3CB7"/>
    <w:rsid w:val="000B53B0"/>
    <w:rsid w:val="000B5C30"/>
    <w:rsid w:val="000C12EC"/>
    <w:rsid w:val="000D7AA8"/>
    <w:rsid w:val="000E041A"/>
    <w:rsid w:val="000F4836"/>
    <w:rsid w:val="00102253"/>
    <w:rsid w:val="00102E24"/>
    <w:rsid w:val="00107C0A"/>
    <w:rsid w:val="0011067E"/>
    <w:rsid w:val="00127326"/>
    <w:rsid w:val="001979F1"/>
    <w:rsid w:val="001B0DEC"/>
    <w:rsid w:val="001C0A3B"/>
    <w:rsid w:val="001D3E0B"/>
    <w:rsid w:val="001E58AE"/>
    <w:rsid w:val="001F5233"/>
    <w:rsid w:val="002032D2"/>
    <w:rsid w:val="0020357C"/>
    <w:rsid w:val="00230F29"/>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3F0F10"/>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122E"/>
    <w:rsid w:val="00555563"/>
    <w:rsid w:val="0056197A"/>
    <w:rsid w:val="005A4E67"/>
    <w:rsid w:val="005B5E78"/>
    <w:rsid w:val="005C3DC0"/>
    <w:rsid w:val="005D2583"/>
    <w:rsid w:val="005E20E3"/>
    <w:rsid w:val="005E66E9"/>
    <w:rsid w:val="005F024D"/>
    <w:rsid w:val="005F1752"/>
    <w:rsid w:val="0061287A"/>
    <w:rsid w:val="006228AA"/>
    <w:rsid w:val="00630E06"/>
    <w:rsid w:val="00637A38"/>
    <w:rsid w:val="00641363"/>
    <w:rsid w:val="00643DA3"/>
    <w:rsid w:val="00644FCB"/>
    <w:rsid w:val="00670FBA"/>
    <w:rsid w:val="00690396"/>
    <w:rsid w:val="0069149E"/>
    <w:rsid w:val="006A6FAB"/>
    <w:rsid w:val="006D54EE"/>
    <w:rsid w:val="006D6994"/>
    <w:rsid w:val="00703F84"/>
    <w:rsid w:val="00704AAC"/>
    <w:rsid w:val="0072481C"/>
    <w:rsid w:val="00734A14"/>
    <w:rsid w:val="007408C8"/>
    <w:rsid w:val="007416CD"/>
    <w:rsid w:val="007645A8"/>
    <w:rsid w:val="007D557D"/>
    <w:rsid w:val="007D7229"/>
    <w:rsid w:val="007E1F8F"/>
    <w:rsid w:val="007E4D87"/>
    <w:rsid w:val="007F0AE0"/>
    <w:rsid w:val="00811F25"/>
    <w:rsid w:val="008124CC"/>
    <w:rsid w:val="0084048E"/>
    <w:rsid w:val="00865AA2"/>
    <w:rsid w:val="008B5385"/>
    <w:rsid w:val="008C527F"/>
    <w:rsid w:val="0092546E"/>
    <w:rsid w:val="00942EDC"/>
    <w:rsid w:val="00960E2D"/>
    <w:rsid w:val="009610A0"/>
    <w:rsid w:val="009712DE"/>
    <w:rsid w:val="00974689"/>
    <w:rsid w:val="00980949"/>
    <w:rsid w:val="009874F8"/>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531B4"/>
    <w:rsid w:val="00C92B3D"/>
    <w:rsid w:val="00C94EDC"/>
    <w:rsid w:val="00CA029B"/>
    <w:rsid w:val="00CD0D59"/>
    <w:rsid w:val="00CD4399"/>
    <w:rsid w:val="00CD6087"/>
    <w:rsid w:val="00CD65DE"/>
    <w:rsid w:val="00CE2151"/>
    <w:rsid w:val="00CF0B96"/>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1E4B"/>
    <w:rsid w:val="00F24096"/>
    <w:rsid w:val="00F3386F"/>
    <w:rsid w:val="00F4298F"/>
    <w:rsid w:val="00F469A0"/>
    <w:rsid w:val="00F5530C"/>
    <w:rsid w:val="00F63BFD"/>
    <w:rsid w:val="00FA08DD"/>
    <w:rsid w:val="00FA7163"/>
    <w:rsid w:val="00FB7C9B"/>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3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2023-06-23T09:11:00Z</dcterms:created>
  <dcterms:modified xsi:type="dcterms:W3CDTF">2023-06-23T09:11:00Z</dcterms:modified>
</cp:coreProperties>
</file>