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556944" w:rsidRDefault="0090552E" w:rsidP="00556944">
      <w:pPr>
        <w:spacing w:after="0" w:line="240" w:lineRule="auto"/>
        <w:rPr>
          <w:rFonts w:ascii="Arial" w:eastAsia="Cambria" w:hAnsi="Arial" w:cs="Arial"/>
          <w:sz w:val="20"/>
          <w:szCs w:val="20"/>
          <w:lang w:val="en-US"/>
        </w:rPr>
      </w:pPr>
    </w:p>
    <w:tbl>
      <w:tblPr>
        <w:tblStyle w:val="GridTable6ColorfulAccent3"/>
        <w:tblW w:w="9350" w:type="dxa"/>
        <w:tblLook w:val="04A0"/>
      </w:tblPr>
      <w:tblGrid>
        <w:gridCol w:w="9350"/>
      </w:tblGrid>
      <w:tr w:rsidR="00114EE5" w:rsidRPr="00556944"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556944" w:rsidRDefault="00894D83" w:rsidP="00556944">
            <w:pPr>
              <w:spacing w:after="0" w:line="240" w:lineRule="auto"/>
              <w:rPr>
                <w:rFonts w:ascii="Arial" w:hAnsi="Arial" w:cs="Arial"/>
                <w:sz w:val="20"/>
                <w:szCs w:val="20"/>
              </w:rPr>
            </w:pPr>
            <w:r w:rsidRPr="00556944">
              <w:rPr>
                <w:rFonts w:ascii="Arial" w:hAnsi="Arial" w:cs="Arial"/>
                <w:color w:val="auto"/>
                <w:sz w:val="20"/>
                <w:szCs w:val="20"/>
              </w:rPr>
              <w:t>MEMORANDUM FROM THE PARLIAMENTARY OFFICE</w:t>
            </w:r>
          </w:p>
        </w:tc>
      </w:tr>
    </w:tbl>
    <w:p w:rsidR="0006400A" w:rsidRPr="00556944" w:rsidRDefault="0006400A" w:rsidP="00556944">
      <w:pPr>
        <w:spacing w:after="0" w:line="240" w:lineRule="auto"/>
        <w:rPr>
          <w:rFonts w:ascii="Arial" w:hAnsi="Arial" w:cs="Arial"/>
          <w:b/>
          <w:bCs/>
          <w:sz w:val="20"/>
          <w:szCs w:val="20"/>
          <w:lang w:val="en-ZA"/>
        </w:rPr>
      </w:pPr>
      <w:bookmarkStart w:id="0" w:name="_Hlk74660629"/>
      <w:r w:rsidRPr="00556944">
        <w:rPr>
          <w:rFonts w:ascii="Arial" w:hAnsi="Arial" w:cs="Arial"/>
          <w:b/>
          <w:bCs/>
          <w:sz w:val="20"/>
          <w:szCs w:val="20"/>
          <w:lang w:val="en-ZA"/>
        </w:rPr>
        <w:t xml:space="preserve">NATIONAL ASSEMBLY </w:t>
      </w:r>
    </w:p>
    <w:p w:rsidR="0006400A" w:rsidRPr="00556944" w:rsidRDefault="0006400A" w:rsidP="00556944">
      <w:pPr>
        <w:spacing w:after="0" w:line="240" w:lineRule="auto"/>
        <w:rPr>
          <w:rFonts w:ascii="Arial" w:hAnsi="Arial" w:cs="Arial"/>
          <w:b/>
          <w:bCs/>
          <w:sz w:val="20"/>
          <w:szCs w:val="20"/>
          <w:lang w:val="en-ZA"/>
        </w:rPr>
      </w:pPr>
      <w:r w:rsidRPr="00556944">
        <w:rPr>
          <w:rFonts w:ascii="Arial" w:hAnsi="Arial" w:cs="Arial"/>
          <w:b/>
          <w:bCs/>
          <w:sz w:val="20"/>
          <w:szCs w:val="20"/>
          <w:lang w:val="en-ZA"/>
        </w:rPr>
        <w:t>FOR WRITTEN REPLY</w:t>
      </w:r>
    </w:p>
    <w:p w:rsidR="0006400A" w:rsidRPr="00556944" w:rsidRDefault="0006400A" w:rsidP="00556944">
      <w:pPr>
        <w:spacing w:after="0" w:line="240" w:lineRule="auto"/>
        <w:rPr>
          <w:rFonts w:ascii="Arial" w:hAnsi="Arial" w:cs="Arial"/>
          <w:b/>
          <w:bCs/>
          <w:sz w:val="20"/>
          <w:szCs w:val="20"/>
          <w:lang w:val="en-ZA"/>
        </w:rPr>
      </w:pPr>
      <w:r w:rsidRPr="00556944">
        <w:rPr>
          <w:rFonts w:ascii="Arial" w:hAnsi="Arial" w:cs="Arial"/>
          <w:b/>
          <w:bCs/>
          <w:sz w:val="20"/>
          <w:szCs w:val="20"/>
          <w:lang w:val="en-ZA"/>
        </w:rPr>
        <w:t>QUESTION 1953</w:t>
      </w:r>
    </w:p>
    <w:p w:rsidR="0006400A" w:rsidRPr="00556944" w:rsidRDefault="0006400A" w:rsidP="00556944">
      <w:pPr>
        <w:spacing w:after="0" w:line="240" w:lineRule="auto"/>
        <w:rPr>
          <w:rFonts w:ascii="Arial" w:hAnsi="Arial" w:cs="Arial"/>
          <w:b/>
          <w:bCs/>
          <w:sz w:val="20"/>
          <w:szCs w:val="20"/>
          <w:lang w:val="en-ZA"/>
        </w:rPr>
      </w:pPr>
      <w:r w:rsidRPr="00556944">
        <w:rPr>
          <w:rFonts w:ascii="Arial" w:hAnsi="Arial" w:cs="Arial"/>
          <w:b/>
          <w:bCs/>
          <w:sz w:val="20"/>
          <w:szCs w:val="20"/>
          <w:lang w:val="en-ZA"/>
        </w:rPr>
        <w:t>DATE OF PUBLICATION OF INTERNAL QUESTION PAPER: 27/08/2021</w:t>
      </w:r>
    </w:p>
    <w:p w:rsidR="0006400A" w:rsidRPr="00556944" w:rsidRDefault="0006400A" w:rsidP="00556944">
      <w:pPr>
        <w:spacing w:after="0" w:line="240" w:lineRule="auto"/>
        <w:rPr>
          <w:rFonts w:ascii="Arial" w:hAnsi="Arial" w:cs="Arial"/>
          <w:b/>
          <w:bCs/>
          <w:sz w:val="20"/>
          <w:szCs w:val="20"/>
          <w:lang w:val="en-ZA"/>
        </w:rPr>
      </w:pPr>
      <w:r w:rsidRPr="00556944">
        <w:rPr>
          <w:rFonts w:ascii="Arial" w:hAnsi="Arial" w:cs="Arial"/>
          <w:b/>
          <w:bCs/>
          <w:sz w:val="20"/>
          <w:szCs w:val="20"/>
          <w:lang w:val="en-ZA"/>
        </w:rPr>
        <w:t>INTERNAL QUESTION PAPER NO 19 OF 2021</w:t>
      </w:r>
    </w:p>
    <w:p w:rsidR="00556944" w:rsidRDefault="00556944" w:rsidP="00556944">
      <w:pPr>
        <w:spacing w:after="0" w:line="240" w:lineRule="auto"/>
        <w:ind w:left="720" w:hanging="720"/>
        <w:outlineLvl w:val="0"/>
        <w:rPr>
          <w:rFonts w:ascii="Arial" w:hAnsi="Arial" w:cs="Arial"/>
          <w:b/>
          <w:sz w:val="20"/>
          <w:szCs w:val="20"/>
          <w:lang w:val="en-ZA"/>
        </w:rPr>
      </w:pPr>
    </w:p>
    <w:p w:rsidR="0006400A" w:rsidRPr="00556944" w:rsidRDefault="0006400A" w:rsidP="00556944">
      <w:pPr>
        <w:spacing w:after="0" w:line="240" w:lineRule="auto"/>
        <w:ind w:left="720" w:hanging="720"/>
        <w:outlineLvl w:val="0"/>
        <w:rPr>
          <w:rFonts w:ascii="Arial" w:hAnsi="Arial" w:cs="Arial"/>
          <w:b/>
          <w:sz w:val="20"/>
          <w:szCs w:val="20"/>
          <w:lang w:val="en-ZA"/>
        </w:rPr>
      </w:pPr>
      <w:r w:rsidRPr="00556944">
        <w:rPr>
          <w:rFonts w:ascii="Arial" w:hAnsi="Arial" w:cs="Arial"/>
          <w:b/>
          <w:sz w:val="20"/>
          <w:szCs w:val="20"/>
          <w:lang w:val="en-ZA"/>
        </w:rPr>
        <w:t xml:space="preserve">Ms R N </w:t>
      </w:r>
      <w:proofErr w:type="spellStart"/>
      <w:r w:rsidRPr="00556944">
        <w:rPr>
          <w:rFonts w:ascii="Arial" w:hAnsi="Arial" w:cs="Arial"/>
          <w:b/>
          <w:sz w:val="20"/>
          <w:szCs w:val="20"/>
          <w:lang w:val="en-ZA"/>
        </w:rPr>
        <w:t>Komane</w:t>
      </w:r>
      <w:proofErr w:type="spellEnd"/>
      <w:r w:rsidRPr="00556944">
        <w:rPr>
          <w:rFonts w:ascii="Arial" w:hAnsi="Arial" w:cs="Arial"/>
          <w:b/>
          <w:sz w:val="20"/>
          <w:szCs w:val="20"/>
          <w:lang w:val="en-ZA"/>
        </w:rPr>
        <w:t xml:space="preserve"> (EFF) to ask the Minister of Higher Education, Science and Innovation</w:t>
      </w:r>
      <w:r w:rsidR="00D372CF" w:rsidRPr="00556944">
        <w:rPr>
          <w:rFonts w:ascii="Arial" w:hAnsi="Arial" w:cs="Arial"/>
          <w:b/>
          <w:sz w:val="20"/>
          <w:szCs w:val="20"/>
          <w:lang w:val="en-ZA"/>
        </w:rPr>
        <w:fldChar w:fldCharType="begin"/>
      </w:r>
      <w:r w:rsidRPr="00556944">
        <w:rPr>
          <w:rFonts w:ascii="Arial" w:hAnsi="Arial" w:cs="Arial"/>
          <w:sz w:val="20"/>
          <w:szCs w:val="20"/>
          <w:lang w:val="en-ZA"/>
        </w:rPr>
        <w:instrText xml:space="preserve"> XE "</w:instrText>
      </w:r>
      <w:r w:rsidRPr="00556944">
        <w:rPr>
          <w:rFonts w:ascii="Arial" w:hAnsi="Arial" w:cs="Arial"/>
          <w:b/>
          <w:bCs/>
          <w:sz w:val="20"/>
          <w:szCs w:val="20"/>
          <w:lang w:val="en-US"/>
        </w:rPr>
        <w:instrText>Higher Education, Science and Innovation</w:instrText>
      </w:r>
      <w:proofErr w:type="gramStart"/>
      <w:r w:rsidRPr="00556944">
        <w:rPr>
          <w:rFonts w:ascii="Arial" w:hAnsi="Arial" w:cs="Arial"/>
          <w:sz w:val="20"/>
          <w:szCs w:val="20"/>
          <w:lang w:val="en-ZA"/>
        </w:rPr>
        <w:instrText xml:space="preserve">" </w:instrText>
      </w:r>
      <w:proofErr w:type="gramEnd"/>
      <w:r w:rsidR="00D372CF" w:rsidRPr="00556944">
        <w:rPr>
          <w:rFonts w:ascii="Arial" w:hAnsi="Arial" w:cs="Arial"/>
          <w:b/>
          <w:sz w:val="20"/>
          <w:szCs w:val="20"/>
          <w:lang w:val="en-ZA"/>
        </w:rPr>
        <w:fldChar w:fldCharType="end"/>
      </w:r>
      <w:r w:rsidRPr="00556944">
        <w:rPr>
          <w:rFonts w:ascii="Arial" w:hAnsi="Arial" w:cs="Arial"/>
          <w:b/>
          <w:sz w:val="20"/>
          <w:szCs w:val="20"/>
          <w:lang w:val="en-ZA"/>
        </w:rPr>
        <w:t>:</w:t>
      </w:r>
    </w:p>
    <w:p w:rsidR="00556944" w:rsidRDefault="00556944" w:rsidP="00556944">
      <w:pPr>
        <w:spacing w:after="0" w:line="240" w:lineRule="auto"/>
        <w:outlineLvl w:val="0"/>
        <w:rPr>
          <w:rFonts w:ascii="Arial" w:hAnsi="Arial" w:cs="Arial"/>
          <w:bCs/>
          <w:sz w:val="20"/>
          <w:szCs w:val="20"/>
          <w:lang w:val="en-ZA"/>
        </w:rPr>
      </w:pPr>
    </w:p>
    <w:p w:rsidR="0006400A" w:rsidRPr="00556944" w:rsidRDefault="0006400A" w:rsidP="00556944">
      <w:pPr>
        <w:spacing w:after="0" w:line="240" w:lineRule="auto"/>
        <w:outlineLvl w:val="0"/>
        <w:rPr>
          <w:rFonts w:ascii="Arial" w:hAnsi="Arial" w:cs="Arial"/>
          <w:sz w:val="20"/>
          <w:szCs w:val="20"/>
          <w:lang w:val="en-ZA"/>
        </w:rPr>
      </w:pPr>
      <w:r w:rsidRPr="00556944">
        <w:rPr>
          <w:rFonts w:ascii="Arial" w:hAnsi="Arial" w:cs="Arial"/>
          <w:bCs/>
          <w:sz w:val="20"/>
          <w:szCs w:val="20"/>
          <w:lang w:val="en-ZA"/>
        </w:rPr>
        <w:t xml:space="preserve">(a) What has he found to be the reason behind the delays in issuing laptops to all National Student Financial </w:t>
      </w:r>
      <w:r w:rsidRPr="00556944">
        <w:rPr>
          <w:rFonts w:ascii="Arial" w:hAnsi="Arial" w:cs="Arial"/>
          <w:sz w:val="20"/>
          <w:szCs w:val="20"/>
          <w:lang w:val="en-US"/>
        </w:rPr>
        <w:t>Aid</w:t>
      </w:r>
      <w:r w:rsidRPr="00556944">
        <w:rPr>
          <w:rFonts w:ascii="Arial" w:hAnsi="Arial" w:cs="Arial"/>
          <w:bCs/>
          <w:sz w:val="20"/>
          <w:szCs w:val="20"/>
          <w:lang w:val="en-ZA"/>
        </w:rPr>
        <w:t xml:space="preserve"> Scheme </w:t>
      </w:r>
      <w:r w:rsidRPr="00556944">
        <w:rPr>
          <w:rFonts w:ascii="Arial" w:hAnsi="Arial" w:cs="Arial"/>
          <w:sz w:val="20"/>
          <w:szCs w:val="20"/>
          <w:lang w:val="en-ZA"/>
        </w:rPr>
        <w:t>students</w:t>
      </w:r>
      <w:r w:rsidRPr="00556944">
        <w:rPr>
          <w:rFonts w:ascii="Arial" w:hAnsi="Arial" w:cs="Arial"/>
          <w:bCs/>
          <w:sz w:val="20"/>
          <w:szCs w:val="20"/>
          <w:lang w:val="en-ZA"/>
        </w:rPr>
        <w:t xml:space="preserve"> and (b) how are such students without laptops expected to further their studies with the commencement of online learning</w:t>
      </w:r>
      <w:r w:rsidRPr="00556944">
        <w:rPr>
          <w:rFonts w:ascii="Arial" w:hAnsi="Arial" w:cs="Arial"/>
          <w:sz w:val="20"/>
          <w:szCs w:val="20"/>
          <w:lang w:val="en-ZA"/>
        </w:rPr>
        <w:t>?</w:t>
      </w:r>
      <w:r w:rsidRPr="00556944">
        <w:rPr>
          <w:rFonts w:ascii="Arial" w:hAnsi="Arial" w:cs="Arial"/>
          <w:sz w:val="20"/>
          <w:szCs w:val="20"/>
          <w:lang w:val="en-ZA"/>
        </w:rPr>
        <w:tab/>
      </w:r>
      <w:r w:rsidRPr="00556944">
        <w:rPr>
          <w:rFonts w:ascii="Arial" w:hAnsi="Arial" w:cs="Arial"/>
          <w:sz w:val="20"/>
          <w:szCs w:val="20"/>
          <w:lang w:val="en-ZA"/>
        </w:rPr>
        <w:tab/>
      </w:r>
      <w:r w:rsidRPr="00556944">
        <w:rPr>
          <w:rFonts w:ascii="Arial" w:hAnsi="Arial" w:cs="Arial"/>
          <w:sz w:val="20"/>
          <w:szCs w:val="20"/>
          <w:lang w:val="en-ZA"/>
        </w:rPr>
        <w:tab/>
      </w:r>
      <w:r w:rsidRPr="00556944">
        <w:rPr>
          <w:rFonts w:ascii="Arial" w:hAnsi="Arial" w:cs="Arial"/>
          <w:sz w:val="20"/>
          <w:szCs w:val="20"/>
          <w:lang w:val="en-ZA"/>
        </w:rPr>
        <w:tab/>
      </w:r>
      <w:r w:rsidRPr="00556944">
        <w:rPr>
          <w:rFonts w:ascii="Arial" w:hAnsi="Arial" w:cs="Arial"/>
          <w:sz w:val="20"/>
          <w:szCs w:val="20"/>
          <w:lang w:val="en-ZA"/>
        </w:rPr>
        <w:tab/>
      </w:r>
      <w:r w:rsidRPr="00556944">
        <w:rPr>
          <w:rFonts w:ascii="Arial" w:hAnsi="Arial" w:cs="Arial"/>
          <w:sz w:val="20"/>
          <w:szCs w:val="20"/>
          <w:lang w:val="en-ZA"/>
        </w:rPr>
        <w:tab/>
      </w:r>
      <w:r w:rsidRPr="00556944">
        <w:rPr>
          <w:rFonts w:ascii="Arial" w:hAnsi="Arial" w:cs="Arial"/>
          <w:sz w:val="20"/>
          <w:szCs w:val="20"/>
          <w:lang w:val="en-ZA"/>
        </w:rPr>
        <w:tab/>
      </w:r>
      <w:r w:rsidRPr="00556944">
        <w:rPr>
          <w:rFonts w:ascii="Arial" w:hAnsi="Arial" w:cs="Arial"/>
          <w:sz w:val="20"/>
          <w:szCs w:val="20"/>
          <w:lang w:val="en-ZA"/>
        </w:rPr>
        <w:tab/>
      </w:r>
      <w:r w:rsidRPr="00556944">
        <w:rPr>
          <w:rFonts w:ascii="Arial" w:hAnsi="Arial" w:cs="Arial"/>
          <w:sz w:val="20"/>
          <w:szCs w:val="20"/>
          <w:lang w:val="en-ZA"/>
        </w:rPr>
        <w:tab/>
      </w:r>
      <w:r w:rsidRPr="00556944">
        <w:rPr>
          <w:rFonts w:ascii="Arial" w:hAnsi="Arial" w:cs="Arial"/>
          <w:sz w:val="20"/>
          <w:szCs w:val="20"/>
          <w:lang w:val="en-ZA"/>
        </w:rPr>
        <w:tab/>
      </w:r>
    </w:p>
    <w:p w:rsidR="0006400A" w:rsidRPr="00556944" w:rsidRDefault="0006400A" w:rsidP="00556944">
      <w:pPr>
        <w:spacing w:after="0" w:line="240" w:lineRule="auto"/>
        <w:ind w:left="7200" w:firstLine="720"/>
        <w:outlineLvl w:val="0"/>
        <w:rPr>
          <w:rFonts w:ascii="Arial" w:hAnsi="Arial" w:cs="Arial"/>
          <w:b/>
          <w:bCs/>
          <w:sz w:val="20"/>
          <w:szCs w:val="20"/>
          <w:lang w:val="en-ZA"/>
        </w:rPr>
      </w:pPr>
      <w:r w:rsidRPr="00556944">
        <w:rPr>
          <w:rFonts w:ascii="Arial" w:hAnsi="Arial" w:cs="Arial"/>
          <w:b/>
          <w:sz w:val="20"/>
          <w:szCs w:val="20"/>
          <w:lang w:val="en-ZA"/>
        </w:rPr>
        <w:t>NW2185E</w:t>
      </w:r>
    </w:p>
    <w:p w:rsidR="0006400A" w:rsidRPr="00556944" w:rsidRDefault="0006400A" w:rsidP="00556944">
      <w:pPr>
        <w:spacing w:after="0" w:line="240" w:lineRule="auto"/>
        <w:outlineLvl w:val="0"/>
        <w:rPr>
          <w:rFonts w:ascii="Arial" w:hAnsi="Arial" w:cs="Arial"/>
          <w:b/>
          <w:sz w:val="20"/>
          <w:szCs w:val="20"/>
        </w:rPr>
      </w:pPr>
    </w:p>
    <w:p w:rsidR="0006400A" w:rsidRPr="00556944" w:rsidRDefault="0006400A" w:rsidP="00556944">
      <w:pPr>
        <w:spacing w:after="0" w:line="240" w:lineRule="auto"/>
        <w:outlineLvl w:val="0"/>
        <w:rPr>
          <w:rFonts w:ascii="Arial" w:hAnsi="Arial" w:cs="Arial"/>
          <w:b/>
          <w:sz w:val="20"/>
          <w:szCs w:val="20"/>
        </w:rPr>
      </w:pPr>
    </w:p>
    <w:p w:rsidR="0006400A" w:rsidRPr="00556944" w:rsidRDefault="0006400A" w:rsidP="00556944">
      <w:pPr>
        <w:spacing w:after="0" w:line="240" w:lineRule="auto"/>
        <w:outlineLvl w:val="0"/>
        <w:rPr>
          <w:rFonts w:ascii="Arial" w:hAnsi="Arial" w:cs="Arial"/>
          <w:b/>
          <w:sz w:val="20"/>
          <w:szCs w:val="20"/>
        </w:rPr>
      </w:pPr>
    </w:p>
    <w:p w:rsidR="0006400A" w:rsidRPr="00556944" w:rsidRDefault="0006400A" w:rsidP="00556944">
      <w:pPr>
        <w:spacing w:after="0" w:line="240" w:lineRule="auto"/>
        <w:outlineLvl w:val="0"/>
        <w:rPr>
          <w:rFonts w:ascii="Arial" w:hAnsi="Arial" w:cs="Arial"/>
          <w:b/>
          <w:sz w:val="20"/>
          <w:szCs w:val="20"/>
        </w:rPr>
      </w:pPr>
    </w:p>
    <w:p w:rsidR="0006400A" w:rsidRDefault="0006400A" w:rsidP="00556944">
      <w:pPr>
        <w:spacing w:after="0" w:line="240" w:lineRule="auto"/>
        <w:outlineLvl w:val="0"/>
        <w:rPr>
          <w:rFonts w:ascii="Arial" w:hAnsi="Arial" w:cs="Arial"/>
          <w:b/>
          <w:sz w:val="20"/>
          <w:szCs w:val="20"/>
        </w:rPr>
      </w:pPr>
      <w:bookmarkStart w:id="1" w:name="_GoBack"/>
      <w:bookmarkEnd w:id="1"/>
      <w:r w:rsidRPr="00556944">
        <w:rPr>
          <w:rFonts w:ascii="Arial" w:hAnsi="Arial" w:cs="Arial"/>
          <w:b/>
          <w:sz w:val="20"/>
          <w:szCs w:val="20"/>
        </w:rPr>
        <w:t>REPLY:</w:t>
      </w:r>
    </w:p>
    <w:p w:rsidR="00556944" w:rsidRPr="00556944" w:rsidRDefault="00556944" w:rsidP="00556944">
      <w:pPr>
        <w:spacing w:after="0" w:line="240" w:lineRule="auto"/>
        <w:outlineLvl w:val="0"/>
        <w:rPr>
          <w:rFonts w:ascii="Arial" w:hAnsi="Arial" w:cs="Arial"/>
          <w:sz w:val="20"/>
          <w:szCs w:val="20"/>
          <w:lang w:val="en-ZA"/>
        </w:rPr>
      </w:pPr>
    </w:p>
    <w:p w:rsidR="0006400A" w:rsidRPr="00556944" w:rsidRDefault="0006400A" w:rsidP="00556944">
      <w:pPr>
        <w:widowControl w:val="0"/>
        <w:autoSpaceDE w:val="0"/>
        <w:autoSpaceDN w:val="0"/>
        <w:adjustRightInd w:val="0"/>
        <w:spacing w:after="0" w:line="240" w:lineRule="auto"/>
        <w:ind w:left="100" w:right="82"/>
        <w:rPr>
          <w:rFonts w:ascii="Arial" w:eastAsia="Times New Roman" w:hAnsi="Arial" w:cs="Arial"/>
          <w:color w:val="000000"/>
          <w:sz w:val="20"/>
          <w:szCs w:val="20"/>
          <w:lang w:val="en-ZA" w:eastAsia="en-ZA"/>
        </w:rPr>
      </w:pPr>
      <w:r w:rsidRPr="00556944">
        <w:rPr>
          <w:rFonts w:ascii="Arial" w:eastAsia="Times New Roman" w:hAnsi="Arial" w:cs="Arial"/>
          <w:color w:val="000000"/>
          <w:sz w:val="20"/>
          <w:szCs w:val="20"/>
          <w:lang w:val="en-ZA" w:eastAsia="en-ZA"/>
        </w:rPr>
        <w:t xml:space="preserve">NSFAS reported that the entity had pre-ordered the first batch of 170 000 laptops for NSFAS funded university and TVET college students in February and March 2021. </w:t>
      </w:r>
      <w:proofErr w:type="gramStart"/>
      <w:r w:rsidRPr="00556944">
        <w:rPr>
          <w:rFonts w:ascii="Arial" w:eastAsia="Times New Roman" w:hAnsi="Arial" w:cs="Arial"/>
          <w:color w:val="000000"/>
          <w:sz w:val="20"/>
          <w:szCs w:val="20"/>
          <w:lang w:val="en-ZA" w:eastAsia="en-ZA"/>
        </w:rPr>
        <w:t>The timeline for deliverywasdelayedbyaworldwideshortageofcomponentstobuildlaptops.</w:t>
      </w:r>
      <w:proofErr w:type="gramEnd"/>
      <w:r w:rsidRPr="00556944">
        <w:rPr>
          <w:rFonts w:ascii="Arial" w:eastAsia="Times New Roman" w:hAnsi="Arial" w:cs="Arial"/>
          <w:color w:val="000000"/>
          <w:sz w:val="20"/>
          <w:szCs w:val="20"/>
          <w:lang w:val="en-ZA" w:eastAsia="en-ZA"/>
        </w:rPr>
        <w:t xml:space="preserve"> Itisprojected that approximately 160 000 of these devices will be for TVET colleges, whereas the balance is earmarkedfor universities.NSFAS hasprovidedan allocationlistof 61808studentsto the serviceprovider</w:t>
      </w:r>
      <w:proofErr w:type="gramStart"/>
      <w:r w:rsidRPr="00556944">
        <w:rPr>
          <w:rFonts w:ascii="Arial" w:eastAsia="Times New Roman" w:hAnsi="Arial" w:cs="Arial"/>
          <w:color w:val="000000"/>
          <w:sz w:val="20"/>
          <w:szCs w:val="20"/>
          <w:lang w:val="en-ZA" w:eastAsia="en-ZA"/>
        </w:rPr>
        <w:t>,i.e</w:t>
      </w:r>
      <w:proofErr w:type="gramEnd"/>
      <w:r w:rsidRPr="00556944">
        <w:rPr>
          <w:rFonts w:ascii="Arial" w:eastAsia="Times New Roman" w:hAnsi="Arial" w:cs="Arial"/>
          <w:color w:val="000000"/>
          <w:sz w:val="20"/>
          <w:szCs w:val="20"/>
          <w:lang w:val="en-ZA" w:eastAsia="en-ZA"/>
        </w:rPr>
        <w:t>. 59962TVETcollegestudentsand1846universitystudents.Todate</w:t>
      </w:r>
    </w:p>
    <w:p w:rsidR="0006400A" w:rsidRPr="00556944" w:rsidRDefault="0006400A" w:rsidP="00556944">
      <w:pPr>
        <w:widowControl w:val="0"/>
        <w:autoSpaceDE w:val="0"/>
        <w:autoSpaceDN w:val="0"/>
        <w:adjustRightInd w:val="0"/>
        <w:spacing w:after="0" w:line="240" w:lineRule="auto"/>
        <w:ind w:left="100" w:right="87"/>
        <w:rPr>
          <w:rFonts w:ascii="Arial" w:eastAsia="Times New Roman" w:hAnsi="Arial" w:cs="Arial"/>
          <w:color w:val="000000"/>
          <w:sz w:val="20"/>
          <w:szCs w:val="20"/>
          <w:lang w:val="en-ZA" w:eastAsia="en-ZA"/>
        </w:rPr>
      </w:pPr>
      <w:proofErr w:type="gramStart"/>
      <w:r w:rsidRPr="00556944">
        <w:rPr>
          <w:rFonts w:ascii="Arial" w:eastAsia="Times New Roman" w:hAnsi="Arial" w:cs="Arial"/>
          <w:color w:val="000000"/>
          <w:sz w:val="20"/>
          <w:szCs w:val="20"/>
          <w:lang w:val="en-ZA" w:eastAsia="en-ZA"/>
        </w:rPr>
        <w:t>49 100laptopshavebeendeliveredand theremainderwillbedeliveredbythe endofAugust2021.</w:t>
      </w:r>
      <w:proofErr w:type="gramEnd"/>
    </w:p>
    <w:p w:rsidR="0006400A" w:rsidRPr="00556944" w:rsidRDefault="0006400A" w:rsidP="00556944">
      <w:pPr>
        <w:widowControl w:val="0"/>
        <w:autoSpaceDE w:val="0"/>
        <w:autoSpaceDN w:val="0"/>
        <w:adjustRightInd w:val="0"/>
        <w:spacing w:after="0" w:line="240" w:lineRule="auto"/>
        <w:rPr>
          <w:rFonts w:ascii="Arial" w:eastAsia="Times New Roman" w:hAnsi="Arial" w:cs="Arial"/>
          <w:color w:val="000000"/>
          <w:sz w:val="20"/>
          <w:szCs w:val="20"/>
          <w:lang w:val="en-ZA" w:eastAsia="en-ZA"/>
        </w:rPr>
      </w:pPr>
    </w:p>
    <w:p w:rsidR="0006400A" w:rsidRPr="00556944" w:rsidRDefault="0006400A" w:rsidP="00556944">
      <w:pPr>
        <w:widowControl w:val="0"/>
        <w:autoSpaceDE w:val="0"/>
        <w:autoSpaceDN w:val="0"/>
        <w:adjustRightInd w:val="0"/>
        <w:spacing w:after="0" w:line="240" w:lineRule="auto"/>
        <w:rPr>
          <w:rFonts w:ascii="Arial" w:eastAsia="Times New Roman" w:hAnsi="Arial" w:cs="Arial"/>
          <w:color w:val="000000"/>
          <w:sz w:val="20"/>
          <w:szCs w:val="20"/>
          <w:lang w:val="en-ZA" w:eastAsia="en-ZA"/>
        </w:rPr>
      </w:pPr>
    </w:p>
    <w:p w:rsidR="001B2E70" w:rsidRPr="00556944" w:rsidRDefault="0006400A" w:rsidP="00556944">
      <w:pPr>
        <w:spacing w:after="0" w:line="240" w:lineRule="auto"/>
        <w:rPr>
          <w:rFonts w:ascii="Arial" w:hAnsi="Arial" w:cs="Arial"/>
          <w:b/>
          <w:sz w:val="20"/>
          <w:szCs w:val="20"/>
        </w:rPr>
      </w:pPr>
      <w:r w:rsidRPr="00556944">
        <w:rPr>
          <w:rFonts w:ascii="Arial" w:eastAsia="Times New Roman" w:hAnsi="Arial" w:cs="Arial"/>
          <w:color w:val="000000"/>
          <w:sz w:val="20"/>
          <w:szCs w:val="20"/>
          <w:lang w:val="en-ZA" w:eastAsia="en-ZA"/>
        </w:rPr>
        <w:t>It should be noted that although the numbers of university students appear low, there are differentschemes in place across theuniversity system tosupport students, and particularly NSFAS students to obtain devices to support learning. Where universities do not have schemes in place, NSFAS qualifying students receive an annual learning material allowance directly, which they are able to utilise to purchase a device.</w:t>
      </w:r>
    </w:p>
    <w:bookmarkEnd w:id="0"/>
    <w:p w:rsidR="00BD00C9" w:rsidRPr="00556944" w:rsidRDefault="00BD00C9" w:rsidP="00556944">
      <w:pPr>
        <w:spacing w:after="0" w:line="240" w:lineRule="auto"/>
        <w:rPr>
          <w:rFonts w:ascii="Arial" w:hAnsi="Arial" w:cs="Arial"/>
          <w:sz w:val="20"/>
          <w:szCs w:val="20"/>
        </w:rPr>
      </w:pPr>
    </w:p>
    <w:sectPr w:rsidR="00BD00C9" w:rsidRPr="00556944"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27136"/>
    <w:rsid w:val="00030E84"/>
    <w:rsid w:val="00036A4D"/>
    <w:rsid w:val="0004093A"/>
    <w:rsid w:val="000427EB"/>
    <w:rsid w:val="00042D11"/>
    <w:rsid w:val="0004639E"/>
    <w:rsid w:val="00046F4D"/>
    <w:rsid w:val="00052293"/>
    <w:rsid w:val="000526A8"/>
    <w:rsid w:val="000579B9"/>
    <w:rsid w:val="00057A15"/>
    <w:rsid w:val="00062700"/>
    <w:rsid w:val="00063A3A"/>
    <w:rsid w:val="0006400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944"/>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76AD"/>
    <w:rsid w:val="008706FF"/>
    <w:rsid w:val="0087257A"/>
    <w:rsid w:val="0087380D"/>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1EF0"/>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2CF"/>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8CBDF-9AD1-4CC1-BB12-10163ECB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luvuyo Ngwayishe</cp:lastModifiedBy>
  <cp:revision>3</cp:revision>
  <cp:lastPrinted>2019-07-02T07:55:00Z</cp:lastPrinted>
  <dcterms:created xsi:type="dcterms:W3CDTF">2021-09-02T19:59:00Z</dcterms:created>
  <dcterms:modified xsi:type="dcterms:W3CDTF">2021-10-26T08:21:00Z</dcterms:modified>
</cp:coreProperties>
</file>