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E14172">
        <w:rPr>
          <w:rFonts w:ascii="Arial" w:eastAsia="Calibri" w:hAnsi="Arial" w:cs="Arial"/>
          <w:b/>
          <w:lang w:val="en-ZA"/>
        </w:rPr>
        <w:t>9</w:t>
      </w:r>
      <w:r w:rsidR="00200E83">
        <w:rPr>
          <w:rFonts w:ascii="Arial" w:eastAsia="Calibri" w:hAnsi="Arial" w:cs="Arial"/>
          <w:b/>
          <w:lang w:val="en-ZA"/>
        </w:rPr>
        <w:t>51</w:t>
      </w:r>
    </w:p>
    <w:p w:rsidR="00200E83" w:rsidRPr="00200E83" w:rsidRDefault="00200E83" w:rsidP="00200E83">
      <w:pPr>
        <w:spacing w:before="100" w:beforeAutospacing="1" w:after="100" w:afterAutospacing="1" w:line="240" w:lineRule="auto"/>
        <w:ind w:left="720" w:hanging="720"/>
        <w:jc w:val="both"/>
        <w:outlineLvl w:val="0"/>
        <w:rPr>
          <w:rFonts w:ascii="Arial" w:eastAsia="Times New Roman" w:hAnsi="Arial" w:cs="Arial"/>
          <w:b/>
        </w:rPr>
      </w:pPr>
      <w:r w:rsidRPr="00200E83">
        <w:rPr>
          <w:rFonts w:ascii="Arial" w:eastAsia="Times New Roman" w:hAnsi="Arial" w:cs="Arial"/>
          <w:b/>
        </w:rPr>
        <w:t>1951.</w:t>
      </w:r>
      <w:r w:rsidRPr="00200E83">
        <w:rPr>
          <w:rFonts w:ascii="Arial" w:eastAsia="Times New Roman" w:hAnsi="Arial" w:cs="Arial"/>
          <w:b/>
        </w:rPr>
        <w:tab/>
        <w:t>Mrs N J Nolutshungu (EFF) to ask the Minister of Transport:</w:t>
      </w:r>
    </w:p>
    <w:p w:rsidR="00200E83" w:rsidRPr="00200E83" w:rsidRDefault="00200E83" w:rsidP="00200E83">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200E83">
        <w:rPr>
          <w:rFonts w:ascii="Arial" w:eastAsiaTheme="minorHAnsi" w:hAnsi="Arial" w:cs="Arial"/>
          <w:bCs/>
          <w:sz w:val="22"/>
          <w:szCs w:val="22"/>
          <w:lang w:val="en-GB"/>
        </w:rPr>
        <w:t>Why does he keep on spending taxpayers’ money on Autopax and Passenger Rail Agency of South Africa (PRASA), given that out of a fleet of 555 Autopax buses only 131 buses are operating and that PRASA did not have money to pay its employees in January 2020, whilst some of its competitors are delivering a good service and have been making a profit for years?</w:t>
      </w:r>
      <w:r w:rsidRPr="00200E83">
        <w:rPr>
          <w:rFonts w:ascii="Arial" w:hAnsi="Arial" w:cs="Arial"/>
          <w:sz w:val="22"/>
          <w:szCs w:val="22"/>
        </w:rPr>
        <w:tab/>
      </w:r>
      <w:r w:rsidRPr="00200E83">
        <w:rPr>
          <w:rFonts w:ascii="Arial" w:hAnsi="Arial" w:cs="Arial"/>
          <w:sz w:val="22"/>
          <w:szCs w:val="22"/>
        </w:rPr>
        <w:tab/>
      </w:r>
      <w:r w:rsidRPr="00200E83">
        <w:rPr>
          <w:rFonts w:ascii="Arial" w:hAnsi="Arial" w:cs="Arial"/>
          <w:sz w:val="22"/>
          <w:szCs w:val="22"/>
        </w:rPr>
        <w:tab/>
      </w:r>
      <w:r w:rsidRPr="00200E83">
        <w:rPr>
          <w:rFonts w:ascii="Arial" w:hAnsi="Arial" w:cs="Arial"/>
          <w:sz w:val="22"/>
          <w:szCs w:val="22"/>
        </w:rPr>
        <w:tab/>
      </w:r>
      <w:r w:rsidRPr="00200E83">
        <w:rPr>
          <w:rFonts w:ascii="Arial" w:hAnsi="Arial" w:cs="Arial"/>
          <w:sz w:val="22"/>
          <w:szCs w:val="22"/>
        </w:rPr>
        <w:tab/>
      </w:r>
      <w:r w:rsidRPr="00200E83">
        <w:rPr>
          <w:rFonts w:ascii="Arial" w:hAnsi="Arial" w:cs="Arial"/>
          <w:sz w:val="22"/>
          <w:szCs w:val="22"/>
        </w:rPr>
        <w:tab/>
        <w:t>NW2244E</w:t>
      </w: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r w:rsidR="0029620C">
        <w:rPr>
          <w:rFonts w:ascii="Arial" w:eastAsia="Calibri" w:hAnsi="Arial" w:cs="Arial"/>
          <w:b/>
          <w:lang w:val="en-ZA"/>
        </w:rPr>
        <w:t>:</w:t>
      </w:r>
    </w:p>
    <w:p w:rsidR="00EA7D3B" w:rsidRDefault="003511BA" w:rsidP="0098558F">
      <w:pPr>
        <w:spacing w:before="160" w:after="120" w:line="240" w:lineRule="auto"/>
        <w:ind w:left="720"/>
        <w:jc w:val="both"/>
        <w:rPr>
          <w:rFonts w:ascii="Arial" w:eastAsia="Times New Roman" w:hAnsi="Arial" w:cs="Times New Roman"/>
          <w:bCs/>
          <w:i/>
          <w:iCs/>
          <w:lang w:val="en-GB"/>
        </w:rPr>
      </w:pPr>
      <w:r>
        <w:rPr>
          <w:rFonts w:ascii="Arial" w:eastAsia="Calibri" w:hAnsi="Arial" w:cs="Arial"/>
          <w:lang w:val="en-ZA"/>
        </w:rPr>
        <w:t>O</w:t>
      </w:r>
      <w:r w:rsidR="00FA026F">
        <w:rPr>
          <w:rFonts w:ascii="Arial" w:eastAsia="Calibri" w:hAnsi="Arial" w:cs="Arial"/>
          <w:lang w:val="en-ZA"/>
        </w:rPr>
        <w:t xml:space="preserve">ne of the main objects of </w:t>
      </w:r>
      <w:r w:rsidR="00FA026F" w:rsidRPr="0033686A">
        <w:rPr>
          <w:rFonts w:ascii="Arial" w:eastAsia="Times New Roman" w:hAnsi="Arial" w:cs="Times New Roman"/>
          <w:bCs/>
          <w:lang w:val="en-GB"/>
        </w:rPr>
        <w:t xml:space="preserve">PRASA’s </w:t>
      </w:r>
      <w:r w:rsidR="00FA026F">
        <w:rPr>
          <w:rFonts w:ascii="Arial" w:eastAsia="Times New Roman" w:hAnsi="Arial" w:cs="Times New Roman"/>
          <w:bCs/>
          <w:lang w:val="en-GB"/>
        </w:rPr>
        <w:t>business</w:t>
      </w:r>
      <w:r w:rsidR="00B85F72">
        <w:rPr>
          <w:rFonts w:ascii="Arial" w:eastAsia="Times New Roman" w:hAnsi="Arial" w:cs="Times New Roman"/>
          <w:bCs/>
          <w:lang w:val="en-GB"/>
        </w:rPr>
        <w:t>,</w:t>
      </w:r>
      <w:r w:rsidR="00FA026F">
        <w:rPr>
          <w:rFonts w:ascii="Arial" w:eastAsia="Times New Roman" w:hAnsi="Arial" w:cs="Times New Roman"/>
          <w:bCs/>
          <w:lang w:val="en-GB"/>
        </w:rPr>
        <w:t xml:space="preserve"> provided for in the </w:t>
      </w:r>
      <w:r w:rsidR="00FA026F" w:rsidRPr="0033686A">
        <w:rPr>
          <w:rFonts w:ascii="Arial" w:eastAsia="Times New Roman" w:hAnsi="Arial" w:cs="Times New Roman"/>
          <w:bCs/>
          <w:lang w:val="en-GB"/>
        </w:rPr>
        <w:t xml:space="preserve">Legal Succession Act of South African Transport Services (“SATS” Act of 1989 as amended), </w:t>
      </w:r>
      <w:r w:rsidR="00FA026F">
        <w:rPr>
          <w:rFonts w:ascii="Arial" w:eastAsia="Times New Roman" w:hAnsi="Arial" w:cs="Times New Roman"/>
          <w:bCs/>
          <w:lang w:val="en-GB"/>
        </w:rPr>
        <w:t xml:space="preserve">is to </w:t>
      </w:r>
      <w:r w:rsidR="00FA026F" w:rsidRPr="0033686A">
        <w:rPr>
          <w:rFonts w:ascii="Arial" w:eastAsia="Times New Roman" w:hAnsi="Arial" w:cs="Times New Roman"/>
          <w:bCs/>
          <w:iCs/>
          <w:lang w:val="en-GB"/>
        </w:rPr>
        <w:t>provide for long haul passenger bus services within, to and from the Republic in terms of the principles set out in section 4 of the National Land Transport Transition Act, 2000 (Act No. 22 of 2000).</w:t>
      </w:r>
    </w:p>
    <w:p w:rsidR="00FA026F" w:rsidRPr="00EA7D3B" w:rsidRDefault="00EA7D3B" w:rsidP="0098558F">
      <w:pPr>
        <w:spacing w:before="160" w:after="120" w:line="240" w:lineRule="auto"/>
        <w:ind w:left="720"/>
        <w:jc w:val="both"/>
        <w:rPr>
          <w:rFonts w:ascii="Arial" w:eastAsia="Times New Roman" w:hAnsi="Arial" w:cs="Times New Roman"/>
          <w:bCs/>
          <w:i/>
          <w:iCs/>
          <w:lang w:val="en-GB"/>
        </w:rPr>
      </w:pPr>
      <w:r w:rsidRPr="00EA7D3B">
        <w:rPr>
          <w:rFonts w:ascii="Arial" w:eastAsia="Calibri" w:hAnsi="Arial" w:cs="Arial"/>
          <w:bCs/>
          <w:lang w:val="en-ZA"/>
        </w:rPr>
        <w:t xml:space="preserve">The strategic role </w:t>
      </w:r>
      <w:r>
        <w:rPr>
          <w:rFonts w:ascii="Arial" w:eastAsia="Calibri" w:hAnsi="Arial" w:cs="Arial"/>
          <w:bCs/>
          <w:lang w:val="en-ZA"/>
        </w:rPr>
        <w:t xml:space="preserve">for Autopax is in the </w:t>
      </w:r>
      <w:r w:rsidRPr="00EA7D3B">
        <w:rPr>
          <w:rFonts w:ascii="Arial" w:eastAsia="Calibri" w:hAnsi="Arial" w:cs="Arial"/>
          <w:bCs/>
          <w:lang w:val="en-ZA"/>
        </w:rPr>
        <w:t>provi</w:t>
      </w:r>
      <w:r>
        <w:rPr>
          <w:rFonts w:ascii="Arial" w:eastAsia="Calibri" w:hAnsi="Arial" w:cs="Arial"/>
          <w:bCs/>
          <w:lang w:val="en-ZA"/>
        </w:rPr>
        <w:t xml:space="preserve">sion of long distance travel </w:t>
      </w:r>
      <w:r w:rsidRPr="00EA7D3B">
        <w:rPr>
          <w:rFonts w:ascii="Arial" w:eastAsia="Calibri" w:hAnsi="Arial" w:cs="Arial"/>
          <w:bCs/>
          <w:lang w:val="en-ZA"/>
        </w:rPr>
        <w:t xml:space="preserve">to </w:t>
      </w:r>
      <w:r w:rsidR="00C74983">
        <w:rPr>
          <w:rFonts w:ascii="Arial" w:eastAsia="Calibri" w:hAnsi="Arial" w:cs="Arial"/>
          <w:bCs/>
          <w:lang w:val="en-ZA"/>
        </w:rPr>
        <w:t xml:space="preserve">passengers </w:t>
      </w:r>
      <w:r w:rsidRPr="00EA7D3B">
        <w:rPr>
          <w:rFonts w:ascii="Arial" w:eastAsia="Calibri" w:hAnsi="Arial" w:cs="Arial"/>
          <w:bCs/>
          <w:lang w:val="en-ZA"/>
        </w:rPr>
        <w:t xml:space="preserve">that are currently </w:t>
      </w:r>
      <w:r w:rsidR="00C74983">
        <w:rPr>
          <w:rFonts w:ascii="Arial" w:eastAsia="Calibri" w:hAnsi="Arial" w:cs="Arial"/>
          <w:bCs/>
          <w:lang w:val="en-ZA"/>
        </w:rPr>
        <w:t xml:space="preserve">stranded and </w:t>
      </w:r>
      <w:r w:rsidRPr="00EA7D3B">
        <w:rPr>
          <w:rFonts w:ascii="Arial" w:eastAsia="Calibri" w:hAnsi="Arial" w:cs="Arial"/>
          <w:bCs/>
          <w:lang w:val="en-ZA"/>
        </w:rPr>
        <w:t xml:space="preserve">isolated from mainstream </w:t>
      </w:r>
      <w:r w:rsidR="00C74983">
        <w:rPr>
          <w:rFonts w:ascii="Arial" w:eastAsia="Calibri" w:hAnsi="Arial" w:cs="Arial"/>
          <w:bCs/>
          <w:lang w:val="en-ZA"/>
        </w:rPr>
        <w:t xml:space="preserve">long distance </w:t>
      </w:r>
      <w:r w:rsidRPr="00EA7D3B">
        <w:rPr>
          <w:rFonts w:ascii="Arial" w:eastAsia="Calibri" w:hAnsi="Arial" w:cs="Arial"/>
          <w:bCs/>
          <w:lang w:val="en-ZA"/>
        </w:rPr>
        <w:t>public transport routes</w:t>
      </w:r>
      <w:r>
        <w:rPr>
          <w:rFonts w:ascii="Arial" w:eastAsia="Calibri" w:hAnsi="Arial" w:cs="Arial"/>
          <w:bCs/>
          <w:lang w:val="en-ZA"/>
        </w:rPr>
        <w:t xml:space="preserve">. There is </w:t>
      </w:r>
      <w:r w:rsidRPr="00EA7D3B">
        <w:rPr>
          <w:rFonts w:ascii="Arial" w:eastAsia="Calibri" w:hAnsi="Arial" w:cs="Arial"/>
          <w:bCs/>
          <w:lang w:val="en-ZA"/>
        </w:rPr>
        <w:t xml:space="preserve">a known demand </w:t>
      </w:r>
      <w:r>
        <w:rPr>
          <w:rFonts w:ascii="Arial" w:eastAsia="Calibri" w:hAnsi="Arial" w:cs="Arial"/>
          <w:bCs/>
          <w:lang w:val="en-ZA"/>
        </w:rPr>
        <w:t xml:space="preserve">for mobility </w:t>
      </w:r>
      <w:r w:rsidRPr="00EA7D3B">
        <w:rPr>
          <w:rFonts w:ascii="Arial" w:eastAsia="Calibri" w:hAnsi="Arial" w:cs="Arial"/>
          <w:bCs/>
          <w:lang w:val="en-ZA"/>
        </w:rPr>
        <w:t xml:space="preserve">from rural and poorer communities for </w:t>
      </w:r>
      <w:r w:rsidR="00C74983">
        <w:rPr>
          <w:rFonts w:ascii="Arial" w:eastAsia="Calibri" w:hAnsi="Arial" w:cs="Arial"/>
          <w:bCs/>
          <w:lang w:val="en-ZA"/>
        </w:rPr>
        <w:t xml:space="preserve">affordable </w:t>
      </w:r>
      <w:r w:rsidRPr="00EA7D3B">
        <w:rPr>
          <w:rFonts w:ascii="Arial" w:eastAsia="Calibri" w:hAnsi="Arial" w:cs="Arial"/>
          <w:bCs/>
          <w:lang w:val="en-ZA"/>
        </w:rPr>
        <w:t xml:space="preserve">regional transport links as these communities are held to ransom by service providers that charges exorbitant fees at times of the payment of social pensions benefits and </w:t>
      </w:r>
      <w:r>
        <w:rPr>
          <w:rFonts w:ascii="Arial" w:eastAsia="Calibri" w:hAnsi="Arial" w:cs="Arial"/>
          <w:bCs/>
          <w:lang w:val="en-ZA"/>
        </w:rPr>
        <w:t>visits to healthcare facilities.</w:t>
      </w:r>
    </w:p>
    <w:p w:rsidR="00DF7E05" w:rsidRPr="0098558F" w:rsidRDefault="0098558F" w:rsidP="0098558F">
      <w:pPr>
        <w:spacing w:before="100" w:beforeAutospacing="1" w:after="100" w:afterAutospacing="1" w:line="240" w:lineRule="auto"/>
        <w:ind w:left="720"/>
        <w:jc w:val="both"/>
        <w:outlineLvl w:val="0"/>
        <w:rPr>
          <w:rFonts w:ascii="Arial" w:eastAsia="Calibri" w:hAnsi="Arial" w:cs="Arial"/>
          <w:bCs/>
          <w:lang w:val="en-ZA"/>
        </w:rPr>
      </w:pPr>
      <w:r>
        <w:rPr>
          <w:rFonts w:ascii="Arial" w:eastAsia="Calibri" w:hAnsi="Arial" w:cs="Arial"/>
          <w:bCs/>
          <w:lang w:val="en-ZA"/>
        </w:rPr>
        <w:t xml:space="preserve">The majority of Autopax’s competitors </w:t>
      </w:r>
      <w:r w:rsidR="00DF7E05" w:rsidRPr="00DF7E05">
        <w:rPr>
          <w:rFonts w:ascii="Arial" w:eastAsia="Calibri" w:hAnsi="Arial" w:cs="Arial"/>
          <w:bCs/>
          <w:lang w:val="en-ZA"/>
        </w:rPr>
        <w:t xml:space="preserve">only </w:t>
      </w:r>
      <w:r>
        <w:rPr>
          <w:rFonts w:ascii="Arial" w:eastAsia="Calibri" w:hAnsi="Arial" w:cs="Arial"/>
          <w:bCs/>
          <w:lang w:val="en-ZA"/>
        </w:rPr>
        <w:t xml:space="preserve">serve </w:t>
      </w:r>
      <w:r w:rsidR="00DF7E05" w:rsidRPr="00DF7E05">
        <w:rPr>
          <w:rFonts w:ascii="Arial" w:eastAsia="Calibri" w:hAnsi="Arial" w:cs="Arial"/>
          <w:bCs/>
          <w:lang w:val="en-ZA"/>
        </w:rPr>
        <w:t xml:space="preserve">lucrative high passenger demand routes and </w:t>
      </w:r>
      <w:r w:rsidR="003511BA">
        <w:rPr>
          <w:rFonts w:ascii="Arial" w:eastAsia="Calibri" w:hAnsi="Arial" w:cs="Arial"/>
          <w:bCs/>
          <w:lang w:val="en-ZA"/>
        </w:rPr>
        <w:t>have</w:t>
      </w:r>
      <w:r w:rsidR="00DF7E05" w:rsidRPr="00DF7E05">
        <w:rPr>
          <w:rFonts w:ascii="Arial" w:eastAsia="Calibri" w:hAnsi="Arial" w:cs="Arial"/>
          <w:bCs/>
          <w:lang w:val="en-ZA"/>
        </w:rPr>
        <w:t xml:space="preserve"> sustainable capital replacement programme</w:t>
      </w:r>
      <w:r>
        <w:rPr>
          <w:rFonts w:ascii="Arial" w:eastAsia="Calibri" w:hAnsi="Arial" w:cs="Arial"/>
          <w:bCs/>
          <w:lang w:val="en-ZA"/>
        </w:rPr>
        <w:t>s</w:t>
      </w:r>
      <w:r w:rsidR="00DF7E05" w:rsidRPr="00DF7E05">
        <w:rPr>
          <w:rFonts w:ascii="Arial" w:eastAsia="Calibri" w:hAnsi="Arial" w:cs="Arial"/>
          <w:bCs/>
          <w:lang w:val="en-ZA"/>
        </w:rPr>
        <w:t>.The recapitalisation of the Autopax bus fleet is a priority</w:t>
      </w:r>
      <w:r w:rsidR="00C74983">
        <w:rPr>
          <w:rFonts w:ascii="Arial" w:eastAsia="Calibri" w:hAnsi="Arial" w:cs="Arial"/>
          <w:bCs/>
          <w:lang w:val="en-ZA"/>
        </w:rPr>
        <w:t xml:space="preserve">for PRASA and </w:t>
      </w:r>
      <w:r>
        <w:rPr>
          <w:rFonts w:ascii="Arial" w:eastAsia="Calibri" w:hAnsi="Arial" w:cs="Arial"/>
          <w:bCs/>
          <w:lang w:val="en-ZA"/>
        </w:rPr>
        <w:t xml:space="preserve">has been disrupted by the </w:t>
      </w:r>
      <w:r w:rsidR="00DF7E05" w:rsidRPr="00DF7E05">
        <w:rPr>
          <w:rFonts w:ascii="Arial" w:eastAsia="Calibri" w:hAnsi="Arial" w:cs="Arial"/>
          <w:bCs/>
          <w:lang w:val="en-ZA"/>
        </w:rPr>
        <w:t xml:space="preserve">COVID 19 </w:t>
      </w:r>
      <w:r>
        <w:rPr>
          <w:rFonts w:ascii="Arial" w:eastAsia="Calibri" w:hAnsi="Arial" w:cs="Arial"/>
          <w:bCs/>
          <w:lang w:val="en-ZA"/>
        </w:rPr>
        <w:t>pandemic</w:t>
      </w:r>
      <w:r w:rsidR="003511BA">
        <w:rPr>
          <w:rFonts w:ascii="Arial" w:eastAsia="Calibri" w:hAnsi="Arial" w:cs="Arial"/>
          <w:bCs/>
          <w:lang w:val="en-ZA"/>
        </w:rPr>
        <w:t>,</w:t>
      </w:r>
      <w:r>
        <w:rPr>
          <w:rFonts w:ascii="Arial" w:eastAsia="Calibri" w:hAnsi="Arial" w:cs="Arial"/>
          <w:bCs/>
          <w:lang w:val="en-ZA"/>
        </w:rPr>
        <w:t xml:space="preserve"> as </w:t>
      </w:r>
      <w:r w:rsidR="00DF7E05" w:rsidRPr="00DF7E05">
        <w:rPr>
          <w:rFonts w:ascii="Arial" w:eastAsia="Calibri" w:hAnsi="Arial" w:cs="Arial"/>
          <w:bCs/>
          <w:lang w:val="en-ZA"/>
        </w:rPr>
        <w:t xml:space="preserve">buses </w:t>
      </w:r>
      <w:r w:rsidR="00C74983">
        <w:rPr>
          <w:rFonts w:ascii="Arial" w:eastAsia="Calibri" w:hAnsi="Arial" w:cs="Arial"/>
          <w:bCs/>
          <w:lang w:val="en-ZA"/>
        </w:rPr>
        <w:t xml:space="preserve">were </w:t>
      </w:r>
      <w:r w:rsidR="003511BA">
        <w:rPr>
          <w:rFonts w:ascii="Arial" w:eastAsia="Calibri" w:hAnsi="Arial" w:cs="Arial"/>
          <w:bCs/>
          <w:lang w:val="en-ZA"/>
        </w:rPr>
        <w:t xml:space="preserve">planned </w:t>
      </w:r>
      <w:r w:rsidR="00C74983">
        <w:rPr>
          <w:rFonts w:ascii="Arial" w:eastAsia="Calibri" w:hAnsi="Arial" w:cs="Arial"/>
          <w:bCs/>
          <w:lang w:val="en-ZA"/>
        </w:rPr>
        <w:t xml:space="preserve">to be </w:t>
      </w:r>
      <w:r w:rsidR="00DF7E05" w:rsidRPr="00DF7E05">
        <w:rPr>
          <w:rFonts w:ascii="Arial" w:eastAsia="Calibri" w:hAnsi="Arial" w:cs="Arial"/>
          <w:bCs/>
          <w:lang w:val="en-ZA"/>
        </w:rPr>
        <w:t>repaired/rebuilt with major units repaired/replaced, such as engine</w:t>
      </w:r>
      <w:r>
        <w:rPr>
          <w:rFonts w:ascii="Arial" w:eastAsia="Calibri" w:hAnsi="Arial" w:cs="Arial"/>
          <w:bCs/>
          <w:lang w:val="en-ZA"/>
        </w:rPr>
        <w:t>s, gearboxes and differentials.</w:t>
      </w:r>
    </w:p>
    <w:p w:rsidR="00DF7E05" w:rsidRPr="0033686A" w:rsidRDefault="00DF7E05" w:rsidP="0033686A">
      <w:pPr>
        <w:spacing w:before="100" w:beforeAutospacing="1" w:after="100" w:afterAutospacing="1" w:line="240" w:lineRule="auto"/>
        <w:jc w:val="both"/>
        <w:outlineLvl w:val="0"/>
        <w:rPr>
          <w:rFonts w:ascii="Arial" w:eastAsia="Calibri" w:hAnsi="Arial" w:cs="Arial"/>
          <w:lang w:val="en-ZA"/>
        </w:rPr>
      </w:pPr>
    </w:p>
    <w:sectPr w:rsidR="00DF7E05" w:rsidRPr="0033686A"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21" w:rsidRDefault="00B82C21" w:rsidP="00DB1508">
      <w:pPr>
        <w:spacing w:after="0" w:line="240" w:lineRule="auto"/>
      </w:pPr>
      <w:r>
        <w:separator/>
      </w:r>
    </w:p>
  </w:endnote>
  <w:endnote w:type="continuationSeparator" w:id="1">
    <w:p w:rsidR="00B82C21" w:rsidRDefault="00B82C21"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DD6C0C">
        <w:pPr>
          <w:pStyle w:val="Footer"/>
          <w:jc w:val="right"/>
        </w:pPr>
        <w:r>
          <w:fldChar w:fldCharType="begin"/>
        </w:r>
        <w:r w:rsidR="00F762E7">
          <w:instrText xml:space="preserve"> PAGE   \* MERGEFORMAT </w:instrText>
        </w:r>
        <w:r>
          <w:fldChar w:fldCharType="separate"/>
        </w:r>
        <w:r w:rsidR="002E5F0C">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21" w:rsidRDefault="00B82C21" w:rsidP="00DB1508">
      <w:pPr>
        <w:spacing w:after="0" w:line="240" w:lineRule="auto"/>
      </w:pPr>
      <w:r>
        <w:separator/>
      </w:r>
    </w:p>
  </w:footnote>
  <w:footnote w:type="continuationSeparator" w:id="1">
    <w:p w:rsidR="00B82C21" w:rsidRDefault="00B82C21"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2FBA"/>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67796"/>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0BED"/>
    <w:rsid w:val="002956D0"/>
    <w:rsid w:val="0029620C"/>
    <w:rsid w:val="00296510"/>
    <w:rsid w:val="002973E8"/>
    <w:rsid w:val="002A3694"/>
    <w:rsid w:val="002A6B00"/>
    <w:rsid w:val="002B08E1"/>
    <w:rsid w:val="002B197E"/>
    <w:rsid w:val="002B3082"/>
    <w:rsid w:val="002B5B07"/>
    <w:rsid w:val="002C180D"/>
    <w:rsid w:val="002C441D"/>
    <w:rsid w:val="002C4526"/>
    <w:rsid w:val="002C4D2A"/>
    <w:rsid w:val="002C5CB2"/>
    <w:rsid w:val="002D2290"/>
    <w:rsid w:val="002D4348"/>
    <w:rsid w:val="002E0B34"/>
    <w:rsid w:val="002E13D5"/>
    <w:rsid w:val="002E14C5"/>
    <w:rsid w:val="002E1F7C"/>
    <w:rsid w:val="002E404E"/>
    <w:rsid w:val="002E4BF3"/>
    <w:rsid w:val="002E5F0C"/>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86A"/>
    <w:rsid w:val="00336D6E"/>
    <w:rsid w:val="0034464B"/>
    <w:rsid w:val="003450B0"/>
    <w:rsid w:val="00346C90"/>
    <w:rsid w:val="0034774F"/>
    <w:rsid w:val="003504F6"/>
    <w:rsid w:val="00350BE0"/>
    <w:rsid w:val="00350DCD"/>
    <w:rsid w:val="003510C2"/>
    <w:rsid w:val="003511BA"/>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6C7"/>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4433"/>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8558F"/>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52BB"/>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125"/>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2C21"/>
    <w:rsid w:val="00B85208"/>
    <w:rsid w:val="00B85F72"/>
    <w:rsid w:val="00B8706F"/>
    <w:rsid w:val="00B90502"/>
    <w:rsid w:val="00B92307"/>
    <w:rsid w:val="00B93309"/>
    <w:rsid w:val="00B93E8F"/>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3011"/>
    <w:rsid w:val="00C602C7"/>
    <w:rsid w:val="00C610FA"/>
    <w:rsid w:val="00C6207A"/>
    <w:rsid w:val="00C62268"/>
    <w:rsid w:val="00C63A7F"/>
    <w:rsid w:val="00C64770"/>
    <w:rsid w:val="00C731ED"/>
    <w:rsid w:val="00C74983"/>
    <w:rsid w:val="00C75372"/>
    <w:rsid w:val="00C81CA9"/>
    <w:rsid w:val="00C81DAE"/>
    <w:rsid w:val="00C92817"/>
    <w:rsid w:val="00CA3593"/>
    <w:rsid w:val="00CB3739"/>
    <w:rsid w:val="00CB5EC8"/>
    <w:rsid w:val="00CB6278"/>
    <w:rsid w:val="00CB640B"/>
    <w:rsid w:val="00CC164A"/>
    <w:rsid w:val="00CC3B34"/>
    <w:rsid w:val="00CC7E6D"/>
    <w:rsid w:val="00CD6C16"/>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B3CCA"/>
    <w:rsid w:val="00DC35EF"/>
    <w:rsid w:val="00DD0885"/>
    <w:rsid w:val="00DD095A"/>
    <w:rsid w:val="00DD143A"/>
    <w:rsid w:val="00DD3A8F"/>
    <w:rsid w:val="00DD4D78"/>
    <w:rsid w:val="00DD54BB"/>
    <w:rsid w:val="00DD6C0C"/>
    <w:rsid w:val="00DE5D58"/>
    <w:rsid w:val="00DE68BF"/>
    <w:rsid w:val="00DF32BB"/>
    <w:rsid w:val="00DF3C4B"/>
    <w:rsid w:val="00DF4704"/>
    <w:rsid w:val="00DF6F27"/>
    <w:rsid w:val="00DF7E05"/>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A7D3B"/>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18C7"/>
    <w:rsid w:val="00F33DA9"/>
    <w:rsid w:val="00F354D8"/>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026F"/>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FB54-3CD6-4168-AA89-6E325EF1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2020-08-24T05:29:00Z</cp:lastPrinted>
  <dcterms:created xsi:type="dcterms:W3CDTF">2020-10-27T06:49:00Z</dcterms:created>
  <dcterms:modified xsi:type="dcterms:W3CDTF">2020-10-27T06:49:00Z</dcterms:modified>
</cp:coreProperties>
</file>