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D6FEE" w:rsidRPr="00D54A7D" w:rsidRDefault="006225B8">
      <w:pPr>
        <w:spacing w:after="200" w:line="360" w:lineRule="auto"/>
        <w:ind w:right="540"/>
        <w:jc w:val="both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 w:rsidRPr="00D54A7D">
        <w:rPr>
          <w:rFonts w:ascii="Arial" w:eastAsia="Arial" w:hAnsi="Arial" w:cs="Arial"/>
          <w:b/>
          <w:sz w:val="28"/>
          <w:szCs w:val="28"/>
        </w:rPr>
        <w:t>NATIONAL ASSEMBLY</w:t>
      </w:r>
    </w:p>
    <w:p w14:paraId="5CBC11D3" w14:textId="77777777" w:rsidR="00D54A7D" w:rsidRPr="00D54A7D" w:rsidRDefault="00D54A7D">
      <w:pPr>
        <w:spacing w:after="200" w:line="360" w:lineRule="auto"/>
        <w:ind w:right="540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02" w14:textId="6EEB878D" w:rsidR="00DD6FEE" w:rsidRPr="00D54A7D" w:rsidRDefault="006225B8">
      <w:pPr>
        <w:spacing w:after="200" w:line="360" w:lineRule="auto"/>
        <w:ind w:right="540"/>
        <w:jc w:val="both"/>
        <w:rPr>
          <w:rFonts w:ascii="Arial" w:eastAsia="Arial" w:hAnsi="Arial" w:cs="Arial"/>
          <w:sz w:val="28"/>
          <w:szCs w:val="28"/>
          <w:u w:val="single"/>
        </w:rPr>
      </w:pPr>
      <w:r w:rsidRPr="00D54A7D">
        <w:rPr>
          <w:rFonts w:ascii="Arial" w:eastAsia="Arial" w:hAnsi="Arial" w:cs="Arial"/>
          <w:b/>
          <w:sz w:val="28"/>
          <w:szCs w:val="28"/>
          <w:u w:val="single"/>
        </w:rPr>
        <w:t xml:space="preserve">QUESTION No. </w:t>
      </w:r>
      <w:r w:rsidR="000F0EF3" w:rsidRPr="00D54A7D">
        <w:rPr>
          <w:rFonts w:ascii="Arial" w:eastAsia="Arial" w:hAnsi="Arial" w:cs="Arial"/>
          <w:b/>
          <w:sz w:val="28"/>
          <w:szCs w:val="28"/>
          <w:u w:val="single"/>
        </w:rPr>
        <w:t>195-2020</w:t>
      </w:r>
    </w:p>
    <w:p w14:paraId="00000003" w14:textId="77777777" w:rsidR="00DD6FEE" w:rsidRPr="00D54A7D" w:rsidRDefault="006225B8">
      <w:pPr>
        <w:spacing w:after="200" w:line="360" w:lineRule="auto"/>
        <w:ind w:right="540"/>
        <w:jc w:val="both"/>
        <w:rPr>
          <w:rFonts w:ascii="Arial" w:eastAsia="Arial" w:hAnsi="Arial" w:cs="Arial"/>
          <w:sz w:val="28"/>
          <w:szCs w:val="28"/>
        </w:rPr>
      </w:pPr>
      <w:r w:rsidRPr="00D54A7D">
        <w:rPr>
          <w:rFonts w:ascii="Arial" w:eastAsia="Arial" w:hAnsi="Arial" w:cs="Arial"/>
          <w:b/>
          <w:sz w:val="28"/>
          <w:szCs w:val="28"/>
          <w:u w:val="single"/>
        </w:rPr>
        <w:t>FOR WRITTEN REPLY</w:t>
      </w:r>
    </w:p>
    <w:p w14:paraId="00000004" w14:textId="77777777" w:rsidR="00DD6FEE" w:rsidRPr="00D54A7D" w:rsidRDefault="00DD6FEE">
      <w:pPr>
        <w:spacing w:after="200" w:line="360" w:lineRule="auto"/>
        <w:ind w:right="540"/>
        <w:jc w:val="both"/>
        <w:rPr>
          <w:rFonts w:ascii="Arial" w:eastAsia="Arial" w:hAnsi="Arial" w:cs="Arial"/>
          <w:sz w:val="28"/>
          <w:szCs w:val="28"/>
        </w:rPr>
      </w:pPr>
    </w:p>
    <w:p w14:paraId="00000005" w14:textId="243E73D0" w:rsidR="00DD6FEE" w:rsidRPr="00D54A7D" w:rsidRDefault="006225B8">
      <w:pPr>
        <w:spacing w:after="200" w:line="360" w:lineRule="auto"/>
        <w:ind w:right="540"/>
        <w:jc w:val="both"/>
        <w:rPr>
          <w:rFonts w:ascii="Arial" w:eastAsia="Arial" w:hAnsi="Arial" w:cs="Arial"/>
          <w:sz w:val="28"/>
          <w:szCs w:val="28"/>
        </w:rPr>
      </w:pPr>
      <w:r w:rsidRPr="00D54A7D">
        <w:rPr>
          <w:rFonts w:ascii="Arial" w:eastAsia="Arial" w:hAnsi="Arial" w:cs="Arial"/>
          <w:b/>
          <w:sz w:val="28"/>
          <w:szCs w:val="28"/>
        </w:rPr>
        <w:t xml:space="preserve">DATE OF PUBLICATION IN INTERNAL QUESTION PAPER: </w:t>
      </w:r>
      <w:r w:rsidR="000F0EF3" w:rsidRPr="00D54A7D">
        <w:rPr>
          <w:rFonts w:ascii="Arial" w:eastAsia="Arial" w:hAnsi="Arial" w:cs="Arial"/>
          <w:b/>
          <w:sz w:val="28"/>
          <w:szCs w:val="28"/>
        </w:rPr>
        <w:t>21/2/2020</w:t>
      </w:r>
    </w:p>
    <w:p w14:paraId="00000008" w14:textId="389CB57E" w:rsidR="00DD6FEE" w:rsidRPr="00D54A7D" w:rsidRDefault="006225B8">
      <w:pPr>
        <w:rPr>
          <w:rFonts w:ascii="Arial" w:eastAsia="Arial" w:hAnsi="Arial" w:cs="Arial"/>
          <w:sz w:val="28"/>
          <w:szCs w:val="28"/>
        </w:rPr>
      </w:pPr>
      <w:bookmarkStart w:id="1" w:name="_gjdgxs" w:colFirst="0" w:colLast="0"/>
      <w:bookmarkEnd w:id="1"/>
      <w:r w:rsidRPr="00D54A7D">
        <w:rPr>
          <w:rFonts w:ascii="Arial" w:eastAsia="Arial" w:hAnsi="Arial" w:cs="Arial"/>
          <w:b/>
          <w:sz w:val="28"/>
          <w:szCs w:val="28"/>
        </w:rPr>
        <w:t>Mrs V van Dyk (DA) to ask the Minister of Sports, Arts and Culture:</w:t>
      </w:r>
    </w:p>
    <w:p w14:paraId="1DD19AD5" w14:textId="77777777" w:rsidR="000F0EF3" w:rsidRPr="00D54A7D" w:rsidRDefault="000F0EF3">
      <w:pPr>
        <w:rPr>
          <w:rFonts w:ascii="Arial" w:eastAsia="Arial" w:hAnsi="Arial" w:cs="Arial"/>
          <w:color w:val="000000"/>
          <w:sz w:val="28"/>
          <w:szCs w:val="28"/>
        </w:rPr>
      </w:pPr>
    </w:p>
    <w:p w14:paraId="30A78164" w14:textId="77777777" w:rsidR="000F0EF3" w:rsidRPr="00D54A7D" w:rsidRDefault="006225B8" w:rsidP="000F0E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D54A7D">
        <w:rPr>
          <w:rFonts w:ascii="Arial" w:eastAsia="Arial" w:hAnsi="Arial" w:cs="Arial"/>
          <w:color w:val="000000"/>
          <w:sz w:val="28"/>
          <w:szCs w:val="28"/>
        </w:rPr>
        <w:t xml:space="preserve">What actions has his office taken with regard to the recommendations of the </w:t>
      </w:r>
      <w:proofErr w:type="spellStart"/>
      <w:r w:rsidRPr="00D54A7D">
        <w:rPr>
          <w:rFonts w:ascii="Arial" w:eastAsia="Arial" w:hAnsi="Arial" w:cs="Arial"/>
          <w:color w:val="000000"/>
          <w:sz w:val="28"/>
          <w:szCs w:val="28"/>
        </w:rPr>
        <w:t>Zulman</w:t>
      </w:r>
      <w:proofErr w:type="spellEnd"/>
      <w:r w:rsidRPr="00D54A7D">
        <w:rPr>
          <w:rFonts w:ascii="Arial" w:eastAsia="Arial" w:hAnsi="Arial" w:cs="Arial"/>
          <w:color w:val="000000"/>
          <w:sz w:val="28"/>
          <w:szCs w:val="28"/>
        </w:rPr>
        <w:t xml:space="preserve"> report regarding dispute resolution;</w:t>
      </w:r>
    </w:p>
    <w:p w14:paraId="0000000A" w14:textId="728698F9" w:rsidR="00DD6FEE" w:rsidRPr="00D54A7D" w:rsidRDefault="006225B8" w:rsidP="000F0EF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D54A7D">
        <w:rPr>
          <w:rFonts w:ascii="Arial" w:eastAsia="Arial" w:hAnsi="Arial" w:cs="Arial"/>
          <w:color w:val="000000"/>
          <w:sz w:val="28"/>
          <w:szCs w:val="28"/>
        </w:rPr>
        <w:t xml:space="preserve">What interim measures have been implemented regarding dispute resolution to address </w:t>
      </w:r>
      <w:r w:rsidRPr="00D54A7D">
        <w:rPr>
          <w:rFonts w:ascii="Arial" w:eastAsia="Arial" w:hAnsi="Arial" w:cs="Arial"/>
          <w:sz w:val="28"/>
          <w:szCs w:val="28"/>
        </w:rPr>
        <w:t>the</w:t>
      </w:r>
      <w:r w:rsidRPr="00D54A7D">
        <w:rPr>
          <w:rFonts w:ascii="Arial" w:eastAsia="Arial" w:hAnsi="Arial" w:cs="Arial"/>
          <w:color w:val="000000"/>
          <w:sz w:val="28"/>
          <w:szCs w:val="28"/>
        </w:rPr>
        <w:t xml:space="preserve"> shortcomings pointed out by the </w:t>
      </w:r>
      <w:proofErr w:type="spellStart"/>
      <w:r w:rsidRPr="00D54A7D">
        <w:rPr>
          <w:rFonts w:ascii="Arial" w:eastAsia="Arial" w:hAnsi="Arial" w:cs="Arial"/>
          <w:color w:val="000000"/>
          <w:sz w:val="28"/>
          <w:szCs w:val="28"/>
        </w:rPr>
        <w:t>Zulman</w:t>
      </w:r>
      <w:proofErr w:type="spellEnd"/>
      <w:r w:rsidRPr="00D54A7D">
        <w:rPr>
          <w:rFonts w:ascii="Arial" w:eastAsia="Arial" w:hAnsi="Arial" w:cs="Arial"/>
          <w:color w:val="000000"/>
          <w:sz w:val="28"/>
          <w:szCs w:val="28"/>
        </w:rPr>
        <w:t xml:space="preserve"> Commission?</w:t>
      </w:r>
    </w:p>
    <w:p w14:paraId="0000000B" w14:textId="77777777" w:rsidR="00DD6FEE" w:rsidRPr="00D54A7D" w:rsidRDefault="00DD6FEE" w:rsidP="000F0EF3">
      <w:pP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0C" w14:textId="71F16C32" w:rsidR="00DD6FEE" w:rsidRPr="00D54A7D" w:rsidRDefault="006225B8">
      <w:pPr>
        <w:rPr>
          <w:rFonts w:ascii="Arial" w:eastAsia="Arial" w:hAnsi="Arial" w:cs="Arial"/>
          <w:b/>
          <w:color w:val="000000"/>
          <w:sz w:val="28"/>
          <w:szCs w:val="28"/>
        </w:rPr>
      </w:pPr>
      <w:r w:rsidRPr="00D54A7D">
        <w:rPr>
          <w:rFonts w:ascii="Arial" w:eastAsia="Arial" w:hAnsi="Arial" w:cs="Arial"/>
          <w:b/>
          <w:color w:val="000000"/>
          <w:sz w:val="28"/>
          <w:szCs w:val="28"/>
        </w:rPr>
        <w:t xml:space="preserve">REPLY </w:t>
      </w:r>
    </w:p>
    <w:p w14:paraId="55D09FC4" w14:textId="77777777" w:rsidR="000F0EF3" w:rsidRPr="00D54A7D" w:rsidRDefault="000F0EF3">
      <w:pPr>
        <w:rPr>
          <w:rFonts w:ascii="Arial" w:eastAsia="Arial" w:hAnsi="Arial" w:cs="Arial"/>
          <w:color w:val="000000"/>
          <w:sz w:val="28"/>
          <w:szCs w:val="28"/>
        </w:rPr>
      </w:pPr>
    </w:p>
    <w:p w14:paraId="31A4C5A3" w14:textId="77777777" w:rsidR="000F0EF3" w:rsidRPr="00D54A7D" w:rsidRDefault="006225B8" w:rsidP="000F0EF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D54A7D">
        <w:rPr>
          <w:rFonts w:ascii="Arial" w:eastAsia="Arial" w:hAnsi="Arial" w:cs="Arial"/>
          <w:color w:val="000000"/>
          <w:sz w:val="28"/>
          <w:szCs w:val="28"/>
        </w:rPr>
        <w:t>The Minister appointed a compliance task team headed by independent facilitator to follow up on the implementation of the recommendations and to report regularly on progress to the Minister.</w:t>
      </w:r>
    </w:p>
    <w:p w14:paraId="0000000F" w14:textId="390FE3D9" w:rsidR="00DD6FEE" w:rsidRPr="00D54A7D" w:rsidRDefault="006225B8" w:rsidP="000F0EF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D54A7D">
        <w:rPr>
          <w:rFonts w:ascii="Arial" w:eastAsia="Arial" w:hAnsi="Arial" w:cs="Arial"/>
          <w:color w:val="000000"/>
          <w:sz w:val="28"/>
          <w:szCs w:val="28"/>
        </w:rPr>
        <w:t xml:space="preserve">The present act, the Constitutions of SASCOC and the National Federations will prevail. Any measures outside the prescript will be regarded as </w:t>
      </w:r>
      <w:proofErr w:type="spellStart"/>
      <w:r w:rsidRPr="00D54A7D">
        <w:rPr>
          <w:rFonts w:ascii="Arial" w:eastAsia="Arial" w:hAnsi="Arial" w:cs="Arial"/>
          <w:color w:val="000000"/>
          <w:sz w:val="28"/>
          <w:szCs w:val="28"/>
        </w:rPr>
        <w:t>ultravires</w:t>
      </w:r>
      <w:proofErr w:type="spellEnd"/>
      <w:r w:rsidRPr="00D54A7D">
        <w:rPr>
          <w:rFonts w:ascii="Arial" w:eastAsia="Arial" w:hAnsi="Arial" w:cs="Arial"/>
          <w:color w:val="000000"/>
          <w:sz w:val="28"/>
          <w:szCs w:val="28"/>
        </w:rPr>
        <w:t xml:space="preserve">. </w:t>
      </w:r>
    </w:p>
    <w:p w14:paraId="00000010" w14:textId="77777777" w:rsidR="00DD6FEE" w:rsidRDefault="00DD6FEE" w:rsidP="000F0EF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 w:hanging="720"/>
        <w:rPr>
          <w:rFonts w:ascii="Arial" w:eastAsia="Arial" w:hAnsi="Arial" w:cs="Arial"/>
          <w:color w:val="000000"/>
        </w:rPr>
      </w:pPr>
    </w:p>
    <w:p w14:paraId="00000011" w14:textId="77777777" w:rsidR="00DD6FEE" w:rsidRDefault="00DD6FE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</w:rPr>
      </w:pPr>
    </w:p>
    <w:p w14:paraId="0000001D" w14:textId="1E8A4D82" w:rsidR="00DD6FEE" w:rsidRDefault="00DD6FEE">
      <w:pPr>
        <w:spacing w:line="360" w:lineRule="auto"/>
        <w:jc w:val="both"/>
        <w:rPr>
          <w:rFonts w:ascii="Arial" w:eastAsia="Arial" w:hAnsi="Arial" w:cs="Arial"/>
        </w:rPr>
      </w:pPr>
    </w:p>
    <w:sectPr w:rsidR="00DD6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6E503" w14:textId="77777777" w:rsidR="00AC50AD" w:rsidRDefault="00AC50AD">
      <w:r>
        <w:separator/>
      </w:r>
    </w:p>
  </w:endnote>
  <w:endnote w:type="continuationSeparator" w:id="0">
    <w:p w14:paraId="2DAF64CE" w14:textId="77777777" w:rsidR="00AC50AD" w:rsidRDefault="00AC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DD6FEE" w:rsidRDefault="00DD6F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DD6FEE" w:rsidRDefault="00DD6F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DD6FEE" w:rsidRDefault="00DD6F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8021F" w14:textId="77777777" w:rsidR="00AC50AD" w:rsidRDefault="00AC50AD">
      <w:r>
        <w:separator/>
      </w:r>
    </w:p>
  </w:footnote>
  <w:footnote w:type="continuationSeparator" w:id="0">
    <w:p w14:paraId="60D9C323" w14:textId="77777777" w:rsidR="00AC50AD" w:rsidRDefault="00AC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DD6FEE" w:rsidRDefault="00DD6F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DD6FEE" w:rsidRDefault="00DD6F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DD6FEE" w:rsidRDefault="00DD6F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E3A"/>
    <w:multiLevelType w:val="multilevel"/>
    <w:tmpl w:val="FDA2D7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4C977E7"/>
    <w:multiLevelType w:val="hybridMultilevel"/>
    <w:tmpl w:val="1130D22A"/>
    <w:lvl w:ilvl="0" w:tplc="C29686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3065D"/>
    <w:multiLevelType w:val="hybridMultilevel"/>
    <w:tmpl w:val="1CA678AA"/>
    <w:lvl w:ilvl="0" w:tplc="DA90867E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54B2D17"/>
    <w:multiLevelType w:val="hybridMultilevel"/>
    <w:tmpl w:val="0D96B534"/>
    <w:lvl w:ilvl="0" w:tplc="DA9086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EE"/>
    <w:rsid w:val="000A0B49"/>
    <w:rsid w:val="000F0EF3"/>
    <w:rsid w:val="001276C2"/>
    <w:rsid w:val="006225B8"/>
    <w:rsid w:val="0088324A"/>
    <w:rsid w:val="00AC50AD"/>
    <w:rsid w:val="00CA5114"/>
    <w:rsid w:val="00D54A7D"/>
    <w:rsid w:val="00D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A640"/>
  <w15:docId w15:val="{AA126BFA-625A-4B5D-917C-8EA0DA6C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ntium Basic" w:eastAsia="Gentium Basic" w:hAnsi="Gentium Basic" w:cs="Gentium Basic"/>
        <w:sz w:val="24"/>
        <w:szCs w:val="24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Sumayya</dc:creator>
  <cp:lastModifiedBy>Nikiwe Ncetezo</cp:lastModifiedBy>
  <cp:revision>2</cp:revision>
  <dcterms:created xsi:type="dcterms:W3CDTF">2020-04-19T16:11:00Z</dcterms:created>
  <dcterms:modified xsi:type="dcterms:W3CDTF">2020-04-19T16:11:00Z</dcterms:modified>
</cp:coreProperties>
</file>