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B100DE">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3C091C" w:rsidRDefault="00A9651F" w:rsidP="003C091C">
      <w:pPr>
        <w:jc w:val="both"/>
        <w:rPr>
          <w:rFonts w:ascii="Arial" w:hAnsi="Arial" w:cs="Arial"/>
          <w:b/>
          <w:sz w:val="22"/>
          <w:szCs w:val="22"/>
        </w:rPr>
      </w:pPr>
      <w:r>
        <w:rPr>
          <w:rFonts w:ascii="Arial" w:hAnsi="Arial" w:cs="Arial"/>
          <w:b/>
          <w:sz w:val="22"/>
          <w:szCs w:val="22"/>
        </w:rPr>
        <w:t xml:space="preserve">NATIONAL ASSEMBLY </w:t>
      </w: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A9651F">
        <w:rPr>
          <w:rFonts w:ascii="Arial" w:hAnsi="Arial" w:cs="Arial"/>
          <w:b/>
          <w:sz w:val="22"/>
          <w:szCs w:val="22"/>
          <w:u w:val="single"/>
        </w:rPr>
        <w:t>1</w:t>
      </w:r>
      <w:r w:rsidR="00E75EA1">
        <w:rPr>
          <w:rFonts w:ascii="Arial" w:hAnsi="Arial" w:cs="Arial"/>
          <w:b/>
          <w:sz w:val="22"/>
          <w:szCs w:val="22"/>
          <w:u w:val="single"/>
        </w:rPr>
        <w:t>947</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E75EA1">
        <w:rPr>
          <w:rFonts w:ascii="Arial" w:hAnsi="Arial" w:cs="Arial"/>
          <w:b/>
          <w:sz w:val="22"/>
          <w:szCs w:val="22"/>
          <w:u w:val="single"/>
        </w:rPr>
        <w:t>20 MAY</w:t>
      </w:r>
      <w:r w:rsidR="00FF1B39">
        <w:rPr>
          <w:rFonts w:ascii="Arial" w:hAnsi="Arial" w:cs="Arial"/>
          <w:b/>
          <w:sz w:val="22"/>
          <w:szCs w:val="22"/>
          <w:u w:val="single"/>
        </w:rPr>
        <w:t xml:space="preserve"> 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A9651F">
        <w:rPr>
          <w:rFonts w:ascii="Arial" w:hAnsi="Arial" w:cs="Arial"/>
          <w:b/>
          <w:sz w:val="22"/>
          <w:szCs w:val="22"/>
          <w:u w:val="single"/>
        </w:rPr>
        <w:t>1</w:t>
      </w:r>
      <w:r w:rsidR="00E75EA1">
        <w:rPr>
          <w:rFonts w:ascii="Arial" w:hAnsi="Arial" w:cs="Arial"/>
          <w:b/>
          <w:sz w:val="22"/>
          <w:szCs w:val="22"/>
          <w:u w:val="single"/>
        </w:rPr>
        <w:t>8</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E75EA1" w:rsidRDefault="00E75EA1" w:rsidP="00E75EA1">
      <w:pPr>
        <w:spacing w:before="100" w:beforeAutospacing="1" w:after="100" w:afterAutospacing="1"/>
        <w:jc w:val="both"/>
        <w:outlineLvl w:val="0"/>
        <w:rPr>
          <w:rFonts w:ascii="Arial" w:hAnsi="Arial" w:cs="Arial"/>
          <w:b/>
          <w:sz w:val="22"/>
          <w:szCs w:val="22"/>
        </w:rPr>
      </w:pPr>
      <w:r w:rsidRPr="00032DED">
        <w:rPr>
          <w:rFonts w:ascii="Arial" w:hAnsi="Arial" w:cs="Arial"/>
          <w:b/>
          <w:sz w:val="22"/>
          <w:szCs w:val="22"/>
        </w:rPr>
        <w:t>1947.</w:t>
      </w:r>
      <w:r w:rsidRPr="00032DED">
        <w:rPr>
          <w:rFonts w:ascii="Arial" w:hAnsi="Arial" w:cs="Arial"/>
          <w:b/>
          <w:sz w:val="22"/>
          <w:szCs w:val="22"/>
        </w:rPr>
        <w:tab/>
        <w:t xml:space="preserve">Ms A M </w:t>
      </w:r>
      <w:proofErr w:type="spellStart"/>
      <w:r w:rsidRPr="00032DED">
        <w:rPr>
          <w:rFonts w:ascii="Arial" w:hAnsi="Arial" w:cs="Arial"/>
          <w:b/>
          <w:sz w:val="22"/>
          <w:szCs w:val="22"/>
        </w:rPr>
        <w:t>M</w:t>
      </w:r>
      <w:proofErr w:type="spellEnd"/>
      <w:r w:rsidRPr="00032DED">
        <w:rPr>
          <w:rFonts w:ascii="Arial" w:hAnsi="Arial" w:cs="Arial"/>
          <w:b/>
          <w:sz w:val="22"/>
          <w:szCs w:val="22"/>
        </w:rPr>
        <w:t xml:space="preserve"> Weber (DA) to ask the Minister of Water and Sanitation:</w:t>
      </w:r>
    </w:p>
    <w:p w:rsidR="00467BD0" w:rsidRDefault="00467BD0" w:rsidP="00467BD0">
      <w:pPr>
        <w:spacing w:before="100" w:beforeAutospacing="1" w:after="100" w:afterAutospacing="1"/>
        <w:ind w:left="1440" w:hanging="720"/>
        <w:jc w:val="both"/>
        <w:outlineLvl w:val="0"/>
        <w:rPr>
          <w:rFonts w:ascii="Arial" w:hAnsi="Arial" w:cs="Arial"/>
          <w:sz w:val="22"/>
          <w:szCs w:val="22"/>
        </w:rPr>
      </w:pPr>
      <w:r>
        <w:rPr>
          <w:rFonts w:ascii="Arial" w:hAnsi="Arial" w:cs="Arial"/>
          <w:sz w:val="22"/>
          <w:szCs w:val="22"/>
        </w:rPr>
        <w:t>(1)</w:t>
      </w:r>
      <w:r>
        <w:rPr>
          <w:rFonts w:ascii="Arial" w:hAnsi="Arial" w:cs="Arial"/>
          <w:sz w:val="22"/>
          <w:szCs w:val="22"/>
        </w:rPr>
        <w:tab/>
        <w:t xml:space="preserve">Whether, with regard to the acid mine drainage spill into the </w:t>
      </w:r>
      <w:proofErr w:type="spellStart"/>
      <w:r>
        <w:rPr>
          <w:rFonts w:ascii="Arial" w:hAnsi="Arial" w:cs="Arial"/>
          <w:sz w:val="22"/>
          <w:szCs w:val="22"/>
        </w:rPr>
        <w:t>Wilge</w:t>
      </w:r>
      <w:proofErr w:type="spellEnd"/>
      <w:r>
        <w:rPr>
          <w:rFonts w:ascii="Arial" w:hAnsi="Arial" w:cs="Arial"/>
          <w:sz w:val="22"/>
          <w:szCs w:val="22"/>
        </w:rPr>
        <w:t xml:space="preserve"> and </w:t>
      </w:r>
      <w:proofErr w:type="spellStart"/>
      <w:r>
        <w:rPr>
          <w:rFonts w:ascii="Arial" w:hAnsi="Arial" w:cs="Arial"/>
          <w:sz w:val="22"/>
          <w:szCs w:val="22"/>
        </w:rPr>
        <w:t>Olifants</w:t>
      </w:r>
      <w:proofErr w:type="spellEnd"/>
      <w:r>
        <w:rPr>
          <w:rFonts w:ascii="Arial" w:hAnsi="Arial" w:cs="Arial"/>
          <w:sz w:val="22"/>
          <w:szCs w:val="22"/>
        </w:rPr>
        <w:t xml:space="preserve"> Rivers in Mpumalanga in February 2022 from the </w:t>
      </w:r>
      <w:proofErr w:type="spellStart"/>
      <w:r>
        <w:rPr>
          <w:rFonts w:ascii="Arial" w:hAnsi="Arial" w:cs="Arial"/>
          <w:sz w:val="22"/>
          <w:szCs w:val="22"/>
        </w:rPr>
        <w:t>Kromdraai</w:t>
      </w:r>
      <w:proofErr w:type="spellEnd"/>
      <w:r>
        <w:rPr>
          <w:rFonts w:ascii="Arial" w:hAnsi="Arial" w:cs="Arial"/>
          <w:sz w:val="22"/>
          <w:szCs w:val="22"/>
        </w:rPr>
        <w:t xml:space="preserve"> Gold Mine belonging to a certain company (name furnished), his department gave a verbal directive to the specified mine before the spillage happened; if not, why not; if so, (a) on what date was the directive given and (b) what was the directive.</w:t>
      </w:r>
    </w:p>
    <w:p w:rsidR="00467BD0" w:rsidRDefault="00467BD0" w:rsidP="00467BD0">
      <w:pPr>
        <w:spacing w:before="100" w:beforeAutospacing="1" w:after="100" w:afterAutospacing="1"/>
        <w:ind w:left="1440" w:hanging="720"/>
        <w:jc w:val="both"/>
        <w:outlineLvl w:val="0"/>
        <w:rPr>
          <w:rFonts w:ascii="Arial" w:hAnsi="Arial" w:cs="Arial"/>
          <w:sz w:val="22"/>
          <w:szCs w:val="22"/>
        </w:rPr>
      </w:pPr>
      <w:r>
        <w:rPr>
          <w:rFonts w:ascii="Arial" w:hAnsi="Arial" w:cs="Arial"/>
          <w:sz w:val="22"/>
          <w:szCs w:val="22"/>
        </w:rPr>
        <w:t>(2)</w:t>
      </w:r>
      <w:r>
        <w:rPr>
          <w:rFonts w:ascii="Arial" w:hAnsi="Arial" w:cs="Arial"/>
          <w:sz w:val="22"/>
          <w:szCs w:val="22"/>
        </w:rPr>
        <w:tab/>
        <w:t xml:space="preserve">whether his department gave a written directive to the specified company regarding the leak at the shaft at </w:t>
      </w:r>
      <w:proofErr w:type="spellStart"/>
      <w:r>
        <w:rPr>
          <w:rFonts w:ascii="Arial" w:hAnsi="Arial" w:cs="Arial"/>
          <w:sz w:val="22"/>
          <w:szCs w:val="22"/>
        </w:rPr>
        <w:t>Kromdraai</w:t>
      </w:r>
      <w:proofErr w:type="spellEnd"/>
      <w:r>
        <w:rPr>
          <w:rFonts w:ascii="Arial" w:hAnsi="Arial" w:cs="Arial"/>
          <w:sz w:val="22"/>
          <w:szCs w:val="22"/>
        </w:rPr>
        <w:t xml:space="preserve"> Gold Mine; if not, why not; if so, on what date.</w:t>
      </w:r>
    </w:p>
    <w:p w:rsidR="00467BD0" w:rsidRDefault="00467BD0" w:rsidP="00467BD0">
      <w:pPr>
        <w:spacing w:before="100" w:beforeAutospacing="1" w:after="100" w:afterAutospacing="1"/>
        <w:ind w:left="1440" w:hanging="720"/>
        <w:jc w:val="both"/>
        <w:outlineLvl w:val="0"/>
        <w:rPr>
          <w:rFonts w:ascii="Arial" w:hAnsi="Arial" w:cs="Arial"/>
          <w:sz w:val="22"/>
          <w:szCs w:val="22"/>
        </w:rPr>
      </w:pPr>
      <w:r>
        <w:rPr>
          <w:rFonts w:ascii="Arial" w:hAnsi="Arial" w:cs="Arial"/>
          <w:sz w:val="22"/>
          <w:szCs w:val="22"/>
        </w:rPr>
        <w:t>(3)</w:t>
      </w:r>
      <w:r>
        <w:rPr>
          <w:rFonts w:ascii="Arial" w:hAnsi="Arial" w:cs="Arial"/>
          <w:sz w:val="22"/>
          <w:szCs w:val="22"/>
        </w:rPr>
        <w:tab/>
      </w:r>
      <w:proofErr w:type="gramStart"/>
      <w:r>
        <w:rPr>
          <w:rFonts w:ascii="Arial" w:hAnsi="Arial" w:cs="Arial"/>
          <w:sz w:val="22"/>
          <w:szCs w:val="22"/>
        </w:rPr>
        <w:t>whether</w:t>
      </w:r>
      <w:proofErr w:type="gramEnd"/>
      <w:r>
        <w:rPr>
          <w:rFonts w:ascii="Arial" w:hAnsi="Arial" w:cs="Arial"/>
          <w:sz w:val="22"/>
          <w:szCs w:val="22"/>
        </w:rPr>
        <w:t xml:space="preserve"> he will furnish Ms A M </w:t>
      </w:r>
      <w:proofErr w:type="spellStart"/>
      <w:r>
        <w:rPr>
          <w:rFonts w:ascii="Arial" w:hAnsi="Arial" w:cs="Arial"/>
          <w:sz w:val="22"/>
          <w:szCs w:val="22"/>
        </w:rPr>
        <w:t>M</w:t>
      </w:r>
      <w:proofErr w:type="spellEnd"/>
      <w:r>
        <w:rPr>
          <w:rFonts w:ascii="Arial" w:hAnsi="Arial" w:cs="Arial"/>
          <w:sz w:val="22"/>
          <w:szCs w:val="22"/>
        </w:rPr>
        <w:t xml:space="preserve"> Weber with a copy of the directive; if not, why not; if so, on what date;</w:t>
      </w:r>
    </w:p>
    <w:p w:rsidR="00C045B9" w:rsidRDefault="00467BD0" w:rsidP="00C045B9">
      <w:pPr>
        <w:spacing w:before="100" w:beforeAutospacing="1" w:after="100" w:afterAutospacing="1"/>
        <w:ind w:left="1440" w:hanging="720"/>
        <w:jc w:val="both"/>
        <w:outlineLvl w:val="0"/>
        <w:rPr>
          <w:rFonts w:ascii="Arial" w:hAnsi="Arial" w:cs="Arial"/>
          <w:sz w:val="22"/>
          <w:szCs w:val="22"/>
        </w:rPr>
      </w:pPr>
      <w:r>
        <w:rPr>
          <w:rFonts w:ascii="Arial" w:hAnsi="Arial" w:cs="Arial"/>
          <w:sz w:val="22"/>
          <w:szCs w:val="22"/>
        </w:rPr>
        <w:t>(4)</w:t>
      </w:r>
      <w:r>
        <w:rPr>
          <w:rFonts w:ascii="Arial" w:hAnsi="Arial" w:cs="Arial"/>
          <w:sz w:val="22"/>
          <w:szCs w:val="22"/>
        </w:rPr>
        <w:tab/>
        <w:t xml:space="preserve">whether his department referred the matter into the acid mine drainage spill at </w:t>
      </w:r>
      <w:proofErr w:type="spellStart"/>
      <w:r>
        <w:rPr>
          <w:rFonts w:ascii="Arial" w:hAnsi="Arial" w:cs="Arial"/>
          <w:sz w:val="22"/>
          <w:szCs w:val="22"/>
        </w:rPr>
        <w:t>Kromdraai</w:t>
      </w:r>
      <w:proofErr w:type="spellEnd"/>
      <w:r>
        <w:rPr>
          <w:rFonts w:ascii="Arial" w:hAnsi="Arial" w:cs="Arial"/>
          <w:sz w:val="22"/>
          <w:szCs w:val="22"/>
        </w:rPr>
        <w:t xml:space="preserve"> Gold Mine for criminal investigation; if not, why not; if so, what are the relevant details?</w:t>
      </w:r>
    </w:p>
    <w:p w:rsidR="005F252B" w:rsidRPr="005F252B" w:rsidRDefault="00467BD0" w:rsidP="00C045B9">
      <w:pPr>
        <w:spacing w:before="100" w:beforeAutospacing="1" w:after="100" w:afterAutospacing="1"/>
        <w:ind w:left="1440" w:hanging="720"/>
        <w:jc w:val="right"/>
        <w:outlineLvl w:val="0"/>
        <w:rPr>
          <w:rFonts w:ascii="Arial" w:hAnsi="Arial" w:cs="Arial"/>
        </w:rPr>
      </w:pPr>
      <w:r>
        <w:tab/>
      </w:r>
      <w:r w:rsidR="005F252B" w:rsidRPr="005F252B">
        <w:rPr>
          <w:rFonts w:ascii="Arial" w:hAnsi="Arial" w:cs="Arial"/>
          <w:sz w:val="20"/>
          <w:szCs w:val="20"/>
        </w:rPr>
        <w:t>NW2287E</w:t>
      </w:r>
    </w:p>
    <w:p w:rsidR="005F252B" w:rsidRPr="005F252B" w:rsidRDefault="005F252B" w:rsidP="005F252B">
      <w:pPr>
        <w:jc w:val="center"/>
        <w:rPr>
          <w:rFonts w:ascii="Arial" w:hAnsi="Arial" w:cs="Arial"/>
          <w:sz w:val="22"/>
          <w:szCs w:val="22"/>
        </w:rPr>
      </w:pPr>
      <w:r w:rsidRPr="005F252B">
        <w:rPr>
          <w:rFonts w:ascii="Arial" w:hAnsi="Arial" w:cs="Arial"/>
          <w:sz w:val="22"/>
          <w:szCs w:val="22"/>
        </w:rPr>
        <w:t>---00O00---</w:t>
      </w:r>
    </w:p>
    <w:p w:rsidR="005F252B" w:rsidRDefault="005F252B" w:rsidP="005F252B">
      <w:pPr>
        <w:tabs>
          <w:tab w:val="left" w:pos="540"/>
          <w:tab w:val="left" w:pos="709"/>
        </w:tabs>
        <w:rPr>
          <w:rFonts w:ascii="Arial" w:hAnsi="Arial" w:cs="Arial"/>
          <w:b/>
          <w:sz w:val="22"/>
          <w:szCs w:val="22"/>
        </w:rPr>
      </w:pPr>
      <w:r w:rsidRPr="005F252B">
        <w:rPr>
          <w:rFonts w:ascii="Arial" w:hAnsi="Arial" w:cs="Arial"/>
          <w:b/>
          <w:sz w:val="22"/>
          <w:szCs w:val="22"/>
        </w:rPr>
        <w:tab/>
      </w:r>
    </w:p>
    <w:p w:rsidR="005F252B" w:rsidRPr="005F252B" w:rsidRDefault="003C091C" w:rsidP="005F252B">
      <w:pPr>
        <w:tabs>
          <w:tab w:val="left" w:pos="540"/>
          <w:tab w:val="left" w:pos="709"/>
        </w:tabs>
        <w:rPr>
          <w:rFonts w:ascii="Arial" w:hAnsi="Arial" w:cs="Arial"/>
          <w:b/>
          <w:sz w:val="22"/>
          <w:szCs w:val="22"/>
        </w:rPr>
      </w:pPr>
      <w:r>
        <w:rPr>
          <w:rFonts w:ascii="Arial" w:hAnsi="Arial" w:cs="Arial"/>
          <w:b/>
          <w:sz w:val="22"/>
          <w:szCs w:val="22"/>
        </w:rPr>
        <w:tab/>
      </w:r>
      <w:r>
        <w:rPr>
          <w:rFonts w:ascii="Arial" w:hAnsi="Arial" w:cs="Arial"/>
          <w:b/>
          <w:sz w:val="22"/>
          <w:szCs w:val="22"/>
        </w:rPr>
        <w:tab/>
      </w:r>
      <w:r w:rsidR="005F252B" w:rsidRPr="005F252B">
        <w:rPr>
          <w:rFonts w:ascii="Arial" w:hAnsi="Arial" w:cs="Arial"/>
          <w:b/>
          <w:sz w:val="22"/>
          <w:szCs w:val="22"/>
        </w:rPr>
        <w:t xml:space="preserve">MINISTER OF WATER AND SANITATION </w:t>
      </w:r>
    </w:p>
    <w:p w:rsidR="005F252B" w:rsidRDefault="00ED4616" w:rsidP="003C091C">
      <w:pPr>
        <w:spacing w:before="100" w:beforeAutospacing="1" w:after="100" w:afterAutospacing="1"/>
        <w:ind w:left="1418" w:right="26" w:hanging="709"/>
        <w:jc w:val="both"/>
        <w:outlineLvl w:val="0"/>
        <w:rPr>
          <w:rFonts w:ascii="Arial" w:hAnsi="Arial" w:cs="Arial"/>
          <w:sz w:val="22"/>
          <w:szCs w:val="22"/>
        </w:rPr>
      </w:pPr>
      <w:r>
        <w:rPr>
          <w:rFonts w:ascii="Arial" w:hAnsi="Arial" w:cs="Arial"/>
          <w:sz w:val="22"/>
          <w:szCs w:val="22"/>
        </w:rPr>
        <w:t>(</w:t>
      </w:r>
      <w:r w:rsidR="005F252B">
        <w:rPr>
          <w:rFonts w:ascii="Arial" w:hAnsi="Arial" w:cs="Arial"/>
          <w:sz w:val="22"/>
          <w:szCs w:val="22"/>
        </w:rPr>
        <w:t>1</w:t>
      </w:r>
      <w:r>
        <w:rPr>
          <w:rFonts w:ascii="Arial" w:hAnsi="Arial" w:cs="Arial"/>
          <w:sz w:val="22"/>
          <w:szCs w:val="22"/>
        </w:rPr>
        <w:t>)</w:t>
      </w:r>
      <w:r w:rsidR="005F252B">
        <w:rPr>
          <w:rFonts w:ascii="Arial" w:hAnsi="Arial" w:cs="Arial"/>
          <w:sz w:val="22"/>
          <w:szCs w:val="22"/>
        </w:rPr>
        <w:t>(a)</w:t>
      </w:r>
      <w:r w:rsidR="005F252B">
        <w:rPr>
          <w:rFonts w:ascii="Arial" w:hAnsi="Arial" w:cs="Arial"/>
          <w:sz w:val="22"/>
          <w:szCs w:val="22"/>
        </w:rPr>
        <w:tab/>
        <w:t xml:space="preserve">The Department issued a verbal directive to </w:t>
      </w:r>
      <w:proofErr w:type="spellStart"/>
      <w:r w:rsidR="005F252B">
        <w:rPr>
          <w:rFonts w:ascii="Arial" w:hAnsi="Arial" w:cs="Arial"/>
          <w:sz w:val="22"/>
          <w:szCs w:val="22"/>
        </w:rPr>
        <w:t>Kromdraai</w:t>
      </w:r>
      <w:proofErr w:type="spellEnd"/>
      <w:r w:rsidR="005F252B">
        <w:rPr>
          <w:rFonts w:ascii="Arial" w:hAnsi="Arial" w:cs="Arial"/>
          <w:sz w:val="22"/>
          <w:szCs w:val="22"/>
        </w:rPr>
        <w:t xml:space="preserve"> Colliery during the site investigation on 17 February 2022 and issued a written directive confirming the verbal directive on 21 February 2022.</w:t>
      </w:r>
    </w:p>
    <w:p w:rsidR="005F252B" w:rsidRDefault="00ED4616" w:rsidP="003C091C">
      <w:pPr>
        <w:spacing w:before="100" w:beforeAutospacing="1" w:after="100" w:afterAutospacing="1"/>
        <w:ind w:left="1418" w:right="26" w:hanging="709"/>
        <w:jc w:val="both"/>
        <w:outlineLvl w:val="0"/>
        <w:rPr>
          <w:rFonts w:ascii="Arial" w:hAnsi="Arial" w:cs="Arial"/>
          <w:sz w:val="22"/>
          <w:szCs w:val="22"/>
        </w:rPr>
      </w:pPr>
      <w:r>
        <w:rPr>
          <w:rFonts w:ascii="Arial" w:hAnsi="Arial" w:cs="Arial"/>
          <w:sz w:val="22"/>
          <w:szCs w:val="22"/>
        </w:rPr>
        <w:t>(</w:t>
      </w:r>
      <w:r w:rsidR="005F252B">
        <w:rPr>
          <w:rFonts w:ascii="Arial" w:hAnsi="Arial" w:cs="Arial"/>
          <w:sz w:val="22"/>
          <w:szCs w:val="22"/>
        </w:rPr>
        <w:t>1</w:t>
      </w:r>
      <w:r>
        <w:rPr>
          <w:rFonts w:ascii="Arial" w:hAnsi="Arial" w:cs="Arial"/>
          <w:sz w:val="22"/>
          <w:szCs w:val="22"/>
        </w:rPr>
        <w:t>)</w:t>
      </w:r>
      <w:r w:rsidR="005F252B">
        <w:rPr>
          <w:rFonts w:ascii="Arial" w:hAnsi="Arial" w:cs="Arial"/>
          <w:sz w:val="22"/>
          <w:szCs w:val="22"/>
        </w:rPr>
        <w:t>(b)</w:t>
      </w:r>
      <w:r w:rsidR="005F252B">
        <w:rPr>
          <w:rFonts w:ascii="Arial" w:hAnsi="Arial" w:cs="Arial"/>
          <w:sz w:val="22"/>
          <w:szCs w:val="22"/>
        </w:rPr>
        <w:tab/>
        <w:t xml:space="preserve">The directive issued instructed </w:t>
      </w:r>
      <w:proofErr w:type="spellStart"/>
      <w:r w:rsidR="005F252B">
        <w:rPr>
          <w:rFonts w:ascii="Arial" w:hAnsi="Arial" w:cs="Arial"/>
          <w:sz w:val="22"/>
          <w:szCs w:val="22"/>
        </w:rPr>
        <w:t>Kromdraai</w:t>
      </w:r>
      <w:proofErr w:type="spellEnd"/>
      <w:r w:rsidR="005F252B">
        <w:rPr>
          <w:rFonts w:ascii="Arial" w:hAnsi="Arial" w:cs="Arial"/>
          <w:sz w:val="22"/>
          <w:szCs w:val="22"/>
        </w:rPr>
        <w:t xml:space="preserve"> Mine to do the following:</w:t>
      </w:r>
    </w:p>
    <w:p w:rsidR="005F252B" w:rsidRDefault="00ED4616" w:rsidP="003C091C">
      <w:pPr>
        <w:pStyle w:val="ListParagraph"/>
        <w:numPr>
          <w:ilvl w:val="0"/>
          <w:numId w:val="22"/>
        </w:numPr>
        <w:autoSpaceDE w:val="0"/>
        <w:autoSpaceDN w:val="0"/>
        <w:adjustRightInd w:val="0"/>
        <w:spacing w:before="100" w:beforeAutospacing="1" w:after="100" w:afterAutospacing="1"/>
        <w:ind w:left="1843" w:hanging="425"/>
        <w:jc w:val="both"/>
        <w:rPr>
          <w:rFonts w:ascii="Arial" w:hAnsi="Arial" w:cs="Arial"/>
          <w:sz w:val="22"/>
          <w:szCs w:val="22"/>
        </w:rPr>
      </w:pPr>
      <w:r>
        <w:rPr>
          <w:rFonts w:ascii="Arial" w:hAnsi="Arial" w:cs="Arial"/>
          <w:sz w:val="22"/>
          <w:szCs w:val="22"/>
        </w:rPr>
        <w:t>T</w:t>
      </w:r>
      <w:r w:rsidR="005F252B">
        <w:rPr>
          <w:rFonts w:ascii="Arial" w:hAnsi="Arial" w:cs="Arial"/>
          <w:sz w:val="22"/>
          <w:szCs w:val="22"/>
        </w:rPr>
        <w:t>ake all reasonable measures to contain and minimise the effects of the incident</w:t>
      </w:r>
      <w:r>
        <w:rPr>
          <w:rFonts w:ascii="Arial" w:hAnsi="Arial" w:cs="Arial"/>
          <w:sz w:val="22"/>
          <w:szCs w:val="22"/>
        </w:rPr>
        <w:t>.</w:t>
      </w:r>
    </w:p>
    <w:p w:rsidR="005F252B" w:rsidRDefault="00ED4616" w:rsidP="003C091C">
      <w:pPr>
        <w:pStyle w:val="ListParagraph"/>
        <w:numPr>
          <w:ilvl w:val="0"/>
          <w:numId w:val="22"/>
        </w:numPr>
        <w:autoSpaceDE w:val="0"/>
        <w:autoSpaceDN w:val="0"/>
        <w:adjustRightInd w:val="0"/>
        <w:spacing w:before="100" w:beforeAutospacing="1" w:after="100" w:afterAutospacing="1"/>
        <w:ind w:left="1843" w:hanging="425"/>
        <w:jc w:val="both"/>
        <w:rPr>
          <w:rFonts w:ascii="Arial" w:hAnsi="Arial" w:cs="Arial"/>
          <w:sz w:val="22"/>
          <w:szCs w:val="22"/>
        </w:rPr>
      </w:pPr>
      <w:r>
        <w:rPr>
          <w:rFonts w:ascii="Arial" w:hAnsi="Arial" w:cs="Arial"/>
          <w:sz w:val="22"/>
          <w:szCs w:val="22"/>
        </w:rPr>
        <w:t>U</w:t>
      </w:r>
      <w:r w:rsidR="005F252B">
        <w:rPr>
          <w:rFonts w:ascii="Arial" w:hAnsi="Arial" w:cs="Arial"/>
          <w:sz w:val="22"/>
          <w:szCs w:val="22"/>
        </w:rPr>
        <w:t>ndertake clean-up procedures</w:t>
      </w:r>
      <w:r>
        <w:rPr>
          <w:rFonts w:ascii="Arial" w:hAnsi="Arial" w:cs="Arial"/>
          <w:sz w:val="22"/>
          <w:szCs w:val="22"/>
        </w:rPr>
        <w:t>.</w:t>
      </w:r>
    </w:p>
    <w:p w:rsidR="005F252B" w:rsidRDefault="00ED4616" w:rsidP="003C091C">
      <w:pPr>
        <w:pStyle w:val="ListParagraph"/>
        <w:numPr>
          <w:ilvl w:val="0"/>
          <w:numId w:val="22"/>
        </w:numPr>
        <w:spacing w:before="100" w:beforeAutospacing="1" w:after="100" w:afterAutospacing="1"/>
        <w:ind w:left="1843" w:hanging="425"/>
        <w:jc w:val="both"/>
        <w:rPr>
          <w:rFonts w:ascii="Arial" w:hAnsi="Arial" w:cs="Arial"/>
          <w:sz w:val="22"/>
          <w:szCs w:val="22"/>
        </w:rPr>
      </w:pPr>
      <w:r>
        <w:rPr>
          <w:rFonts w:ascii="Arial" w:hAnsi="Arial" w:cs="Arial"/>
          <w:sz w:val="22"/>
          <w:szCs w:val="22"/>
        </w:rPr>
        <w:t>R</w:t>
      </w:r>
      <w:r w:rsidR="005F252B">
        <w:rPr>
          <w:rFonts w:ascii="Arial" w:hAnsi="Arial" w:cs="Arial"/>
          <w:sz w:val="22"/>
          <w:szCs w:val="22"/>
        </w:rPr>
        <w:t>emedy the effects of the incident</w:t>
      </w:r>
      <w:r>
        <w:rPr>
          <w:rFonts w:ascii="Arial" w:hAnsi="Arial" w:cs="Arial"/>
          <w:sz w:val="22"/>
          <w:szCs w:val="22"/>
        </w:rPr>
        <w:t>.</w:t>
      </w:r>
    </w:p>
    <w:p w:rsidR="005F252B" w:rsidRDefault="005F252B" w:rsidP="003C091C">
      <w:pPr>
        <w:pStyle w:val="ListParagraph"/>
        <w:numPr>
          <w:ilvl w:val="0"/>
          <w:numId w:val="22"/>
        </w:numPr>
        <w:spacing w:before="100" w:beforeAutospacing="1" w:after="100" w:afterAutospacing="1"/>
        <w:ind w:left="1843" w:hanging="425"/>
        <w:jc w:val="both"/>
        <w:rPr>
          <w:rFonts w:ascii="Arial" w:hAnsi="Arial" w:cs="Arial"/>
          <w:sz w:val="22"/>
          <w:szCs w:val="22"/>
        </w:rPr>
      </w:pPr>
      <w:r>
        <w:rPr>
          <w:rFonts w:ascii="Arial" w:hAnsi="Arial" w:cs="Arial"/>
          <w:sz w:val="22"/>
          <w:szCs w:val="22"/>
        </w:rPr>
        <w:lastRenderedPageBreak/>
        <w:t>Appoint a suitably qualified environmental consultant to compile a rehabilitation plan for all the affected areas within ten (10) days upon receipt of this directive, which must be submitted to the Department for recommendations. The rehabilitation plan must entail amongst the others, the nature and extent of the impacts that the incident posed or may pose on the water resource and measures that will be implemented to remediate or mitigate the impacts with clear timeframes and descriptions of how and when each remedial/mitigation action will be implemented.</w:t>
      </w:r>
    </w:p>
    <w:p w:rsidR="005F252B" w:rsidRDefault="005F252B" w:rsidP="003C091C">
      <w:pPr>
        <w:pStyle w:val="ListParagraph"/>
        <w:numPr>
          <w:ilvl w:val="0"/>
          <w:numId w:val="23"/>
        </w:numPr>
        <w:spacing w:before="100" w:beforeAutospacing="1" w:after="100" w:afterAutospacing="1"/>
        <w:ind w:left="1843" w:hanging="425"/>
        <w:jc w:val="both"/>
        <w:rPr>
          <w:rFonts w:ascii="Arial" w:hAnsi="Arial" w:cs="Arial"/>
          <w:sz w:val="22"/>
          <w:szCs w:val="22"/>
        </w:rPr>
      </w:pPr>
      <w:r>
        <w:rPr>
          <w:rFonts w:ascii="Arial" w:hAnsi="Arial" w:cs="Arial"/>
          <w:sz w:val="22"/>
          <w:szCs w:val="22"/>
        </w:rPr>
        <w:t>Implement all the recommendations contained in the rehabilitation plan and rehabilitate the areas affected by the water use activities within thirty (30) days of Departmental approval of the rehabilitation plan.</w:t>
      </w:r>
    </w:p>
    <w:p w:rsidR="00ED4616" w:rsidRPr="00032DED" w:rsidRDefault="00ED4616" w:rsidP="003C091C">
      <w:pPr>
        <w:spacing w:before="100" w:beforeAutospacing="1" w:after="100" w:afterAutospacing="1"/>
        <w:ind w:left="1701" w:hanging="992"/>
        <w:jc w:val="both"/>
        <w:outlineLvl w:val="0"/>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Pr="009137D2">
        <w:rPr>
          <w:rFonts w:ascii="Arial" w:hAnsi="Arial" w:cs="Arial"/>
          <w:sz w:val="22"/>
          <w:szCs w:val="22"/>
        </w:rPr>
        <w:t xml:space="preserve">The </w:t>
      </w:r>
      <w:r>
        <w:rPr>
          <w:rFonts w:ascii="Arial" w:hAnsi="Arial" w:cs="Arial"/>
          <w:sz w:val="22"/>
          <w:szCs w:val="22"/>
        </w:rPr>
        <w:t xml:space="preserve">department </w:t>
      </w:r>
      <w:r w:rsidRPr="009137D2">
        <w:rPr>
          <w:rFonts w:ascii="Arial" w:hAnsi="Arial" w:cs="Arial"/>
          <w:sz w:val="22"/>
          <w:szCs w:val="22"/>
        </w:rPr>
        <w:t>issued</w:t>
      </w:r>
      <w:r>
        <w:rPr>
          <w:rFonts w:ascii="Arial" w:hAnsi="Arial" w:cs="Arial"/>
          <w:sz w:val="22"/>
          <w:szCs w:val="22"/>
        </w:rPr>
        <w:t xml:space="preserve"> a directive </w:t>
      </w:r>
      <w:r w:rsidRPr="009137D2">
        <w:rPr>
          <w:rFonts w:ascii="Arial" w:hAnsi="Arial" w:cs="Arial"/>
          <w:sz w:val="22"/>
          <w:szCs w:val="22"/>
        </w:rPr>
        <w:t>in terms of Section 20(4)(d) of the National Water Act,1998</w:t>
      </w:r>
      <w:r>
        <w:rPr>
          <w:rFonts w:ascii="Arial" w:hAnsi="Arial" w:cs="Arial"/>
          <w:sz w:val="22"/>
          <w:szCs w:val="22"/>
        </w:rPr>
        <w:t xml:space="preserve"> </w:t>
      </w:r>
      <w:r w:rsidRPr="009137D2">
        <w:rPr>
          <w:rFonts w:ascii="Arial" w:hAnsi="Arial" w:cs="Arial"/>
          <w:sz w:val="22"/>
          <w:szCs w:val="22"/>
        </w:rPr>
        <w:t>(Act No 36 of 1998)</w:t>
      </w:r>
      <w:r>
        <w:rPr>
          <w:rFonts w:ascii="Arial" w:hAnsi="Arial" w:cs="Arial"/>
          <w:sz w:val="22"/>
          <w:szCs w:val="22"/>
        </w:rPr>
        <w:t xml:space="preserve"> to </w:t>
      </w:r>
      <w:proofErr w:type="spellStart"/>
      <w:r>
        <w:rPr>
          <w:rFonts w:ascii="Arial" w:hAnsi="Arial" w:cs="Arial"/>
          <w:sz w:val="22"/>
          <w:szCs w:val="22"/>
        </w:rPr>
        <w:t>Kromdraai</w:t>
      </w:r>
      <w:proofErr w:type="spellEnd"/>
      <w:r>
        <w:rPr>
          <w:rFonts w:ascii="Arial" w:hAnsi="Arial" w:cs="Arial"/>
          <w:sz w:val="22"/>
          <w:szCs w:val="22"/>
        </w:rPr>
        <w:t xml:space="preserve"> Colliery, dated 21 February 2022.</w:t>
      </w:r>
    </w:p>
    <w:p w:rsidR="00ED4616" w:rsidRDefault="00ED4616" w:rsidP="003C091C">
      <w:pPr>
        <w:spacing w:before="100" w:beforeAutospacing="1" w:after="100" w:afterAutospacing="1"/>
        <w:ind w:left="1701" w:hanging="992"/>
        <w:jc w:val="both"/>
        <w:outlineLvl w:val="0"/>
        <w:rPr>
          <w:rFonts w:ascii="Arial" w:hAnsi="Arial" w:cs="Arial"/>
          <w:sz w:val="22"/>
          <w:szCs w:val="22"/>
        </w:rPr>
      </w:pPr>
      <w:r>
        <w:rPr>
          <w:rFonts w:ascii="Arial" w:hAnsi="Arial" w:cs="Arial"/>
          <w:sz w:val="22"/>
          <w:szCs w:val="22"/>
        </w:rPr>
        <w:t>(3)</w:t>
      </w:r>
      <w:r w:rsidRPr="00ED4616">
        <w:rPr>
          <w:rFonts w:ascii="Arial" w:hAnsi="Arial" w:cs="Arial"/>
          <w:sz w:val="22"/>
          <w:szCs w:val="22"/>
        </w:rPr>
        <w:t xml:space="preserve"> </w:t>
      </w:r>
      <w:r>
        <w:rPr>
          <w:rFonts w:ascii="Arial" w:hAnsi="Arial" w:cs="Arial"/>
          <w:sz w:val="22"/>
          <w:szCs w:val="22"/>
        </w:rPr>
        <w:tab/>
        <w:t xml:space="preserve">A copy of the directive </w:t>
      </w:r>
      <w:r w:rsidR="005E606D">
        <w:rPr>
          <w:rFonts w:ascii="Arial" w:hAnsi="Arial" w:cs="Arial"/>
          <w:sz w:val="22"/>
          <w:szCs w:val="22"/>
        </w:rPr>
        <w:t xml:space="preserve">is </w:t>
      </w:r>
      <w:r>
        <w:rPr>
          <w:rFonts w:ascii="Arial" w:hAnsi="Arial" w:cs="Arial"/>
          <w:sz w:val="22"/>
          <w:szCs w:val="22"/>
        </w:rPr>
        <w:t>attached as Annexure A.</w:t>
      </w:r>
    </w:p>
    <w:p w:rsidR="00ED4616" w:rsidRDefault="00ED4616" w:rsidP="003C091C">
      <w:pPr>
        <w:spacing w:before="100" w:beforeAutospacing="1" w:after="100" w:afterAutospacing="1"/>
        <w:ind w:left="1701" w:hanging="992"/>
        <w:jc w:val="both"/>
        <w:outlineLvl w:val="0"/>
        <w:rPr>
          <w:rFonts w:ascii="Arial" w:hAnsi="Arial" w:cs="Arial"/>
          <w:sz w:val="22"/>
          <w:szCs w:val="22"/>
        </w:rPr>
      </w:pPr>
      <w:r w:rsidRPr="00ED4616">
        <w:rPr>
          <w:rFonts w:ascii="Arial" w:hAnsi="Arial" w:cs="Arial"/>
          <w:sz w:val="22"/>
          <w:szCs w:val="22"/>
        </w:rPr>
        <w:t>(4)</w:t>
      </w:r>
      <w:r w:rsidRPr="00ED4616">
        <w:rPr>
          <w:rFonts w:ascii="Arial" w:hAnsi="Arial" w:cs="Arial"/>
          <w:sz w:val="22"/>
          <w:szCs w:val="22"/>
        </w:rPr>
        <w:tab/>
        <w:t xml:space="preserve">A criminal case was opened with </w:t>
      </w:r>
      <w:proofErr w:type="spellStart"/>
      <w:r w:rsidRPr="00ED4616">
        <w:rPr>
          <w:rFonts w:ascii="Arial" w:hAnsi="Arial" w:cs="Arial"/>
          <w:sz w:val="22"/>
          <w:szCs w:val="22"/>
        </w:rPr>
        <w:t>Vosman</w:t>
      </w:r>
      <w:proofErr w:type="spellEnd"/>
      <w:r w:rsidRPr="00ED4616">
        <w:rPr>
          <w:rFonts w:ascii="Arial" w:hAnsi="Arial" w:cs="Arial"/>
          <w:sz w:val="22"/>
          <w:szCs w:val="22"/>
        </w:rPr>
        <w:t xml:space="preserve"> Police Station </w:t>
      </w:r>
      <w:r w:rsidR="005E606D">
        <w:rPr>
          <w:rFonts w:ascii="Arial" w:hAnsi="Arial" w:cs="Arial"/>
          <w:sz w:val="22"/>
          <w:szCs w:val="22"/>
        </w:rPr>
        <w:t xml:space="preserve">in </w:t>
      </w:r>
      <w:proofErr w:type="spellStart"/>
      <w:r w:rsidRPr="00ED4616">
        <w:rPr>
          <w:rFonts w:ascii="Arial" w:hAnsi="Arial" w:cs="Arial"/>
          <w:sz w:val="22"/>
          <w:szCs w:val="22"/>
        </w:rPr>
        <w:t>eMalahleni</w:t>
      </w:r>
      <w:proofErr w:type="spellEnd"/>
      <w:r w:rsidRPr="00ED4616">
        <w:rPr>
          <w:rFonts w:ascii="Arial" w:hAnsi="Arial" w:cs="Arial"/>
          <w:sz w:val="22"/>
          <w:szCs w:val="22"/>
        </w:rPr>
        <w:t>, case number 299/03/2022.</w:t>
      </w:r>
      <w:r>
        <w:rPr>
          <w:rFonts w:ascii="Arial" w:hAnsi="Arial" w:cs="Arial"/>
          <w:sz w:val="22"/>
          <w:szCs w:val="22"/>
        </w:rPr>
        <w:t xml:space="preserve"> </w:t>
      </w:r>
      <w:r w:rsidRPr="00ED4616">
        <w:rPr>
          <w:rFonts w:ascii="Arial" w:hAnsi="Arial" w:cs="Arial"/>
          <w:sz w:val="22"/>
          <w:szCs w:val="22"/>
        </w:rPr>
        <w:t xml:space="preserve">Both internal and external witnesses have made their statements in connection with the pollution incident. </w:t>
      </w:r>
    </w:p>
    <w:p w:rsidR="00ED4616" w:rsidRDefault="00ED4616" w:rsidP="00ED4616">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C045B9" w:rsidRPr="00E873EB" w:rsidRDefault="00C045B9" w:rsidP="005F252B">
      <w:pPr>
        <w:ind w:left="720" w:hanging="720"/>
        <w:outlineLvl w:val="0"/>
        <w:rPr>
          <w:rFonts w:ascii="Arial" w:hAnsi="Arial" w:cs="Arial"/>
          <w:sz w:val="22"/>
          <w:szCs w:val="22"/>
        </w:rPr>
      </w:pPr>
    </w:p>
    <w:p w:rsidR="00361A62" w:rsidRPr="00E873EB" w:rsidRDefault="00361A62" w:rsidP="003C091C">
      <w:pPr>
        <w:ind w:left="567"/>
        <w:jc w:val="both"/>
        <w:rPr>
          <w:rFonts w:ascii="Arial" w:hAnsi="Arial" w:cs="Arial"/>
          <w:b/>
          <w:sz w:val="22"/>
          <w:szCs w:val="22"/>
        </w:rPr>
      </w:pPr>
    </w:p>
    <w:sectPr w:rsidR="00361A62" w:rsidRPr="00E873EB" w:rsidSect="003C091C">
      <w:footerReference w:type="default" r:id="rId8"/>
      <w:pgSz w:w="12240" w:h="15840"/>
      <w:pgMar w:top="851" w:right="1041"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07F" w:rsidRDefault="00A3307F" w:rsidP="00B425C7">
      <w:r>
        <w:separator/>
      </w:r>
    </w:p>
  </w:endnote>
  <w:endnote w:type="continuationSeparator" w:id="0">
    <w:p w:rsidR="00A3307F" w:rsidRDefault="00A3307F" w:rsidP="00B425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C62F78">
      <w:rPr>
        <w:rFonts w:ascii="Arial" w:hAnsi="Arial" w:cs="Arial"/>
        <w:sz w:val="16"/>
        <w:szCs w:val="16"/>
      </w:rPr>
      <w:t>1947</w:t>
    </w:r>
    <w:r w:rsidR="00320428">
      <w:rPr>
        <w:rFonts w:ascii="Arial" w:hAnsi="Arial" w:cs="Arial"/>
        <w:sz w:val="16"/>
        <w:szCs w:val="16"/>
      </w:rPr>
      <w:tab/>
    </w:r>
    <w:r w:rsidR="00F95114">
      <w:rPr>
        <w:rFonts w:ascii="Arial" w:hAnsi="Arial" w:cs="Arial"/>
        <w:sz w:val="16"/>
        <w:szCs w:val="16"/>
      </w:rPr>
      <w:t>NW</w:t>
    </w:r>
    <w:r w:rsidR="00C62F78">
      <w:rPr>
        <w:rFonts w:ascii="Arial" w:hAnsi="Arial" w:cs="Arial"/>
        <w:sz w:val="16"/>
        <w:szCs w:val="16"/>
      </w:rPr>
      <w:t>2287</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07F" w:rsidRDefault="00A3307F" w:rsidP="00B425C7">
      <w:r>
        <w:separator/>
      </w:r>
    </w:p>
  </w:footnote>
  <w:footnote w:type="continuationSeparator" w:id="0">
    <w:p w:rsidR="00A3307F" w:rsidRDefault="00A3307F"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70779"/>
    <w:multiLevelType w:val="hybridMultilevel"/>
    <w:tmpl w:val="9708771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824D91"/>
    <w:multiLevelType w:val="hybridMultilevel"/>
    <w:tmpl w:val="182CB17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4">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7">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92A6B6F"/>
    <w:multiLevelType w:val="hybridMultilevel"/>
    <w:tmpl w:val="12C8C388"/>
    <w:lvl w:ilvl="0" w:tplc="257C8F1E">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nsid w:val="2FF16D67"/>
    <w:multiLevelType w:val="hybridMultilevel"/>
    <w:tmpl w:val="93FA5E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4862E98"/>
    <w:multiLevelType w:val="multilevel"/>
    <w:tmpl w:val="73702F7C"/>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146" w:hanging="720"/>
      </w:pPr>
      <w:rPr>
        <w:b w:val="0"/>
      </w:rPr>
    </w:lvl>
    <w:lvl w:ilvl="2">
      <w:start w:val="1"/>
      <w:numFmt w:val="decimal"/>
      <w:isLgl/>
      <w:lvlText w:val="%1.%2.%3."/>
      <w:lvlJc w:val="left"/>
      <w:pPr>
        <w:ind w:left="7226" w:hanging="720"/>
      </w:pPr>
      <w:rPr>
        <w:b w:val="0"/>
      </w:rPr>
    </w:lvl>
    <w:lvl w:ilvl="3">
      <w:start w:val="1"/>
      <w:numFmt w:val="decimal"/>
      <w:isLgl/>
      <w:lvlText w:val="%1.%2.%3.%4."/>
      <w:lvlJc w:val="left"/>
      <w:pPr>
        <w:ind w:left="10659" w:hanging="1080"/>
      </w:pPr>
      <w:rPr>
        <w:b w:val="0"/>
      </w:rPr>
    </w:lvl>
    <w:lvl w:ilvl="4">
      <w:start w:val="1"/>
      <w:numFmt w:val="decimal"/>
      <w:isLgl/>
      <w:lvlText w:val="%1.%2.%3.%4.%5."/>
      <w:lvlJc w:val="left"/>
      <w:pPr>
        <w:ind w:left="13732" w:hanging="1080"/>
      </w:pPr>
      <w:rPr>
        <w:b w:val="0"/>
      </w:rPr>
    </w:lvl>
    <w:lvl w:ilvl="5">
      <w:start w:val="1"/>
      <w:numFmt w:val="decimal"/>
      <w:isLgl/>
      <w:lvlText w:val="%1.%2.%3.%4.%5.%6."/>
      <w:lvlJc w:val="left"/>
      <w:pPr>
        <w:ind w:left="17165" w:hanging="1440"/>
      </w:pPr>
      <w:rPr>
        <w:b w:val="0"/>
      </w:rPr>
    </w:lvl>
    <w:lvl w:ilvl="6">
      <w:start w:val="1"/>
      <w:numFmt w:val="decimal"/>
      <w:isLgl/>
      <w:lvlText w:val="%1.%2.%3.%4.%5.%6.%7."/>
      <w:lvlJc w:val="left"/>
      <w:pPr>
        <w:ind w:left="20238" w:hanging="1440"/>
      </w:pPr>
      <w:rPr>
        <w:b w:val="0"/>
      </w:rPr>
    </w:lvl>
    <w:lvl w:ilvl="7">
      <w:start w:val="1"/>
      <w:numFmt w:val="decimal"/>
      <w:isLgl/>
      <w:lvlText w:val="%1.%2.%3.%4.%5.%6.%7.%8."/>
      <w:lvlJc w:val="left"/>
      <w:pPr>
        <w:ind w:left="23671" w:hanging="1800"/>
      </w:pPr>
      <w:rPr>
        <w:b w:val="0"/>
      </w:rPr>
    </w:lvl>
    <w:lvl w:ilvl="8">
      <w:start w:val="1"/>
      <w:numFmt w:val="decimal"/>
      <w:isLgl/>
      <w:lvlText w:val="%1.%2.%3.%4.%5.%6.%7.%8.%9."/>
      <w:lvlJc w:val="left"/>
      <w:pPr>
        <w:ind w:left="26744" w:hanging="1800"/>
      </w:pPr>
      <w:rPr>
        <w:b w:val="0"/>
      </w:rPr>
    </w:lvl>
  </w:abstractNum>
  <w:abstractNum w:abstractNumId="11">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2">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F381F45"/>
    <w:multiLevelType w:val="hybridMultilevel"/>
    <w:tmpl w:val="DD62732E"/>
    <w:lvl w:ilvl="0" w:tplc="04090001">
      <w:start w:val="1"/>
      <w:numFmt w:val="bullet"/>
      <w:lvlText w:val=""/>
      <w:lvlJc w:val="left"/>
      <w:pPr>
        <w:ind w:left="2138" w:hanging="360"/>
      </w:pPr>
      <w:rPr>
        <w:rFonts w:ascii="Symbol" w:hAnsi="Symbol" w:hint="default"/>
      </w:rPr>
    </w:lvl>
    <w:lvl w:ilvl="1" w:tplc="80B41ED0">
      <w:numFmt w:val="bullet"/>
      <w:lvlText w:val="-"/>
      <w:lvlJc w:val="left"/>
      <w:pPr>
        <w:ind w:left="2858" w:hanging="360"/>
      </w:pPr>
      <w:rPr>
        <w:rFonts w:ascii="Arial" w:eastAsia="Times New Roman" w:hAnsi="Arial" w:cs="Arial"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nsid w:val="65636503"/>
    <w:multiLevelType w:val="hybridMultilevel"/>
    <w:tmpl w:val="FF1C8BB0"/>
    <w:lvl w:ilvl="0" w:tplc="04090013">
      <w:start w:val="1"/>
      <w:numFmt w:val="upperRoman"/>
      <w:lvlText w:val="%1."/>
      <w:lvlJc w:val="right"/>
      <w:pPr>
        <w:tabs>
          <w:tab w:val="num" w:pos="180"/>
        </w:tabs>
        <w:ind w:left="180" w:hanging="180"/>
      </w:pPr>
    </w:lvl>
    <w:lvl w:ilvl="1" w:tplc="04090001">
      <w:start w:val="1"/>
      <w:numFmt w:val="bullet"/>
      <w:lvlText w:val=""/>
      <w:lvlJc w:val="left"/>
      <w:pPr>
        <w:tabs>
          <w:tab w:val="num" w:pos="1080"/>
        </w:tabs>
        <w:ind w:left="1080" w:hanging="360"/>
      </w:pPr>
      <w:rPr>
        <w:rFonts w:ascii="Symbol" w:hAnsi="Symbol" w:hint="default"/>
      </w:rPr>
    </w:lvl>
    <w:lvl w:ilvl="2" w:tplc="F3E2D4A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75E3ED4"/>
    <w:multiLevelType w:val="hybridMultilevel"/>
    <w:tmpl w:val="3542B52C"/>
    <w:lvl w:ilvl="0" w:tplc="1C09001B">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7">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8">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9">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21">
    <w:nsid w:val="773445DD"/>
    <w:multiLevelType w:val="hybridMultilevel"/>
    <w:tmpl w:val="C4BA9094"/>
    <w:lvl w:ilvl="0" w:tplc="1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23">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
  </w:num>
  <w:num w:numId="3">
    <w:abstractNumId w:val="5"/>
  </w:num>
  <w:num w:numId="4">
    <w:abstractNumId w:val="3"/>
  </w:num>
  <w:num w:numId="5">
    <w:abstractNumId w:val="11"/>
  </w:num>
  <w:num w:numId="6">
    <w:abstractNumId w:val="18"/>
  </w:num>
  <w:num w:numId="7">
    <w:abstractNumId w:val="12"/>
  </w:num>
  <w:num w:numId="8">
    <w:abstractNumId w:val="22"/>
  </w:num>
  <w:num w:numId="9">
    <w:abstractNumId w:val="6"/>
  </w:num>
  <w:num w:numId="10">
    <w:abstractNumId w:val="13"/>
  </w:num>
  <w:num w:numId="11">
    <w:abstractNumId w:val="17"/>
  </w:num>
  <w:num w:numId="12">
    <w:abstractNumId w:val="4"/>
  </w:num>
  <w:num w:numId="13">
    <w:abstractNumId w:val="20"/>
  </w:num>
  <w:num w:numId="14">
    <w:abstractNumId w:val="7"/>
  </w:num>
  <w:num w:numId="15">
    <w:abstractNumId w:val="19"/>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9"/>
  </w:num>
  <w:num w:numId="20">
    <w:abstractNumId w:val="8"/>
  </w:num>
  <w:num w:numId="21">
    <w:abstractNumId w:val="16"/>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ZA"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16BD3"/>
    <w:rsid w:val="00030DFB"/>
    <w:rsid w:val="00032DED"/>
    <w:rsid w:val="00036748"/>
    <w:rsid w:val="0004074C"/>
    <w:rsid w:val="000446F4"/>
    <w:rsid w:val="00044F38"/>
    <w:rsid w:val="00074524"/>
    <w:rsid w:val="000831BB"/>
    <w:rsid w:val="000C5E0E"/>
    <w:rsid w:val="000E6B42"/>
    <w:rsid w:val="001001A2"/>
    <w:rsid w:val="00103F07"/>
    <w:rsid w:val="00115128"/>
    <w:rsid w:val="00122733"/>
    <w:rsid w:val="001445F5"/>
    <w:rsid w:val="001502EB"/>
    <w:rsid w:val="00157F05"/>
    <w:rsid w:val="001812CC"/>
    <w:rsid w:val="00181796"/>
    <w:rsid w:val="001823A8"/>
    <w:rsid w:val="00183C80"/>
    <w:rsid w:val="001B33F8"/>
    <w:rsid w:val="001B35A3"/>
    <w:rsid w:val="001B7A43"/>
    <w:rsid w:val="001C48AD"/>
    <w:rsid w:val="001D558B"/>
    <w:rsid w:val="001E51B8"/>
    <w:rsid w:val="001F5603"/>
    <w:rsid w:val="001F5C4A"/>
    <w:rsid w:val="002150F3"/>
    <w:rsid w:val="002165A5"/>
    <w:rsid w:val="00220C7A"/>
    <w:rsid w:val="00230C75"/>
    <w:rsid w:val="002411EA"/>
    <w:rsid w:val="0025254A"/>
    <w:rsid w:val="00252C1E"/>
    <w:rsid w:val="002A33D7"/>
    <w:rsid w:val="002A49D6"/>
    <w:rsid w:val="002C1406"/>
    <w:rsid w:val="002E0E61"/>
    <w:rsid w:val="002E28C0"/>
    <w:rsid w:val="002E6E62"/>
    <w:rsid w:val="002F5876"/>
    <w:rsid w:val="00301D92"/>
    <w:rsid w:val="003076B5"/>
    <w:rsid w:val="00320428"/>
    <w:rsid w:val="00321013"/>
    <w:rsid w:val="00325391"/>
    <w:rsid w:val="00331137"/>
    <w:rsid w:val="00361A62"/>
    <w:rsid w:val="003707D6"/>
    <w:rsid w:val="00380022"/>
    <w:rsid w:val="003810FA"/>
    <w:rsid w:val="00393A8B"/>
    <w:rsid w:val="00396F00"/>
    <w:rsid w:val="003A2BBE"/>
    <w:rsid w:val="003A6E94"/>
    <w:rsid w:val="003B1979"/>
    <w:rsid w:val="003B4A32"/>
    <w:rsid w:val="003C0532"/>
    <w:rsid w:val="003C072E"/>
    <w:rsid w:val="003C091C"/>
    <w:rsid w:val="003C78B7"/>
    <w:rsid w:val="003D0A7E"/>
    <w:rsid w:val="003D15D2"/>
    <w:rsid w:val="003D5644"/>
    <w:rsid w:val="00426F76"/>
    <w:rsid w:val="00466EAD"/>
    <w:rsid w:val="00467BD0"/>
    <w:rsid w:val="00474C67"/>
    <w:rsid w:val="00481D62"/>
    <w:rsid w:val="00496665"/>
    <w:rsid w:val="004F49A4"/>
    <w:rsid w:val="00500CEF"/>
    <w:rsid w:val="0051142D"/>
    <w:rsid w:val="0052145A"/>
    <w:rsid w:val="00521AE7"/>
    <w:rsid w:val="005233A0"/>
    <w:rsid w:val="005256FF"/>
    <w:rsid w:val="005372AE"/>
    <w:rsid w:val="00543F1D"/>
    <w:rsid w:val="005578AB"/>
    <w:rsid w:val="0056431D"/>
    <w:rsid w:val="00572F73"/>
    <w:rsid w:val="00577F75"/>
    <w:rsid w:val="00582455"/>
    <w:rsid w:val="005B2BBC"/>
    <w:rsid w:val="005C36E2"/>
    <w:rsid w:val="005C538B"/>
    <w:rsid w:val="005D2DE2"/>
    <w:rsid w:val="005E606D"/>
    <w:rsid w:val="005F0147"/>
    <w:rsid w:val="005F252B"/>
    <w:rsid w:val="00602DEC"/>
    <w:rsid w:val="006039D7"/>
    <w:rsid w:val="00620D7D"/>
    <w:rsid w:val="0064231A"/>
    <w:rsid w:val="00654169"/>
    <w:rsid w:val="00654995"/>
    <w:rsid w:val="00655ACE"/>
    <w:rsid w:val="00663F2F"/>
    <w:rsid w:val="006930CF"/>
    <w:rsid w:val="006B107F"/>
    <w:rsid w:val="006C6246"/>
    <w:rsid w:val="006D04B1"/>
    <w:rsid w:val="006D12FA"/>
    <w:rsid w:val="006D2BE4"/>
    <w:rsid w:val="006D467A"/>
    <w:rsid w:val="006E5263"/>
    <w:rsid w:val="006E63DA"/>
    <w:rsid w:val="006F2C6E"/>
    <w:rsid w:val="0070388C"/>
    <w:rsid w:val="00704F26"/>
    <w:rsid w:val="0071106A"/>
    <w:rsid w:val="00714546"/>
    <w:rsid w:val="007245BB"/>
    <w:rsid w:val="00730FF0"/>
    <w:rsid w:val="0073119E"/>
    <w:rsid w:val="0075396C"/>
    <w:rsid w:val="007542EA"/>
    <w:rsid w:val="00767206"/>
    <w:rsid w:val="007736B5"/>
    <w:rsid w:val="007B5F00"/>
    <w:rsid w:val="007B67C1"/>
    <w:rsid w:val="007C3899"/>
    <w:rsid w:val="007D3043"/>
    <w:rsid w:val="007E016A"/>
    <w:rsid w:val="007E12DD"/>
    <w:rsid w:val="007E49F2"/>
    <w:rsid w:val="00800190"/>
    <w:rsid w:val="008113F4"/>
    <w:rsid w:val="00811C25"/>
    <w:rsid w:val="008179CA"/>
    <w:rsid w:val="00827C48"/>
    <w:rsid w:val="00831CF8"/>
    <w:rsid w:val="00835C12"/>
    <w:rsid w:val="00853A3E"/>
    <w:rsid w:val="0085581E"/>
    <w:rsid w:val="00866272"/>
    <w:rsid w:val="00870FDE"/>
    <w:rsid w:val="008732AD"/>
    <w:rsid w:val="008740F6"/>
    <w:rsid w:val="008B1FA4"/>
    <w:rsid w:val="008C5C6B"/>
    <w:rsid w:val="008D06B0"/>
    <w:rsid w:val="008D2590"/>
    <w:rsid w:val="008D7EBE"/>
    <w:rsid w:val="008E3EF2"/>
    <w:rsid w:val="008F6257"/>
    <w:rsid w:val="009031A0"/>
    <w:rsid w:val="00927E9F"/>
    <w:rsid w:val="00930085"/>
    <w:rsid w:val="00941C5B"/>
    <w:rsid w:val="00963A60"/>
    <w:rsid w:val="00970119"/>
    <w:rsid w:val="0097260B"/>
    <w:rsid w:val="00981127"/>
    <w:rsid w:val="00983286"/>
    <w:rsid w:val="00990959"/>
    <w:rsid w:val="0099563F"/>
    <w:rsid w:val="009A5088"/>
    <w:rsid w:val="009B2AB0"/>
    <w:rsid w:val="009C0EBF"/>
    <w:rsid w:val="009D11D6"/>
    <w:rsid w:val="009D42F1"/>
    <w:rsid w:val="009E358F"/>
    <w:rsid w:val="009F465B"/>
    <w:rsid w:val="00A01F17"/>
    <w:rsid w:val="00A02FCD"/>
    <w:rsid w:val="00A032A2"/>
    <w:rsid w:val="00A03B16"/>
    <w:rsid w:val="00A070C8"/>
    <w:rsid w:val="00A100BE"/>
    <w:rsid w:val="00A15780"/>
    <w:rsid w:val="00A15F5A"/>
    <w:rsid w:val="00A2416C"/>
    <w:rsid w:val="00A32C57"/>
    <w:rsid w:val="00A3307F"/>
    <w:rsid w:val="00A36581"/>
    <w:rsid w:val="00A3690A"/>
    <w:rsid w:val="00A5476E"/>
    <w:rsid w:val="00A727AC"/>
    <w:rsid w:val="00A73ED2"/>
    <w:rsid w:val="00A75EB5"/>
    <w:rsid w:val="00A8211F"/>
    <w:rsid w:val="00A91DBE"/>
    <w:rsid w:val="00A9651F"/>
    <w:rsid w:val="00A97256"/>
    <w:rsid w:val="00AA319F"/>
    <w:rsid w:val="00AA5921"/>
    <w:rsid w:val="00AB6BE7"/>
    <w:rsid w:val="00AC5FBC"/>
    <w:rsid w:val="00AD0A5A"/>
    <w:rsid w:val="00AD1D7F"/>
    <w:rsid w:val="00AE4F3B"/>
    <w:rsid w:val="00AE5FB2"/>
    <w:rsid w:val="00B100DE"/>
    <w:rsid w:val="00B21B5B"/>
    <w:rsid w:val="00B24AAE"/>
    <w:rsid w:val="00B30B1F"/>
    <w:rsid w:val="00B425C7"/>
    <w:rsid w:val="00B45EDD"/>
    <w:rsid w:val="00B52304"/>
    <w:rsid w:val="00B61DEA"/>
    <w:rsid w:val="00B80014"/>
    <w:rsid w:val="00B84896"/>
    <w:rsid w:val="00B84ACE"/>
    <w:rsid w:val="00B93867"/>
    <w:rsid w:val="00BA3CEF"/>
    <w:rsid w:val="00BE4F5E"/>
    <w:rsid w:val="00C045B9"/>
    <w:rsid w:val="00C10852"/>
    <w:rsid w:val="00C36A1F"/>
    <w:rsid w:val="00C45B63"/>
    <w:rsid w:val="00C6195D"/>
    <w:rsid w:val="00C62F78"/>
    <w:rsid w:val="00C66E23"/>
    <w:rsid w:val="00C71DBB"/>
    <w:rsid w:val="00C73E91"/>
    <w:rsid w:val="00C91683"/>
    <w:rsid w:val="00CB23A0"/>
    <w:rsid w:val="00CB48F6"/>
    <w:rsid w:val="00CC4CB4"/>
    <w:rsid w:val="00CD1540"/>
    <w:rsid w:val="00CD3258"/>
    <w:rsid w:val="00D03FF3"/>
    <w:rsid w:val="00D4312A"/>
    <w:rsid w:val="00D4621C"/>
    <w:rsid w:val="00D53474"/>
    <w:rsid w:val="00D54604"/>
    <w:rsid w:val="00D67AA9"/>
    <w:rsid w:val="00D7018D"/>
    <w:rsid w:val="00D71D52"/>
    <w:rsid w:val="00D76864"/>
    <w:rsid w:val="00D832BB"/>
    <w:rsid w:val="00D86238"/>
    <w:rsid w:val="00D86FA6"/>
    <w:rsid w:val="00D9521B"/>
    <w:rsid w:val="00DA0702"/>
    <w:rsid w:val="00DB6146"/>
    <w:rsid w:val="00DC1C19"/>
    <w:rsid w:val="00DC5111"/>
    <w:rsid w:val="00DD7657"/>
    <w:rsid w:val="00DE54C4"/>
    <w:rsid w:val="00DE5A13"/>
    <w:rsid w:val="00DF44C4"/>
    <w:rsid w:val="00DF769D"/>
    <w:rsid w:val="00E22831"/>
    <w:rsid w:val="00E34BD8"/>
    <w:rsid w:val="00E44929"/>
    <w:rsid w:val="00E510DA"/>
    <w:rsid w:val="00E6082E"/>
    <w:rsid w:val="00E67003"/>
    <w:rsid w:val="00E75EA1"/>
    <w:rsid w:val="00E873EB"/>
    <w:rsid w:val="00E928E5"/>
    <w:rsid w:val="00EA562C"/>
    <w:rsid w:val="00EA6405"/>
    <w:rsid w:val="00EC1F20"/>
    <w:rsid w:val="00ED4616"/>
    <w:rsid w:val="00EE1640"/>
    <w:rsid w:val="00EE2A70"/>
    <w:rsid w:val="00EE6969"/>
    <w:rsid w:val="00EF2048"/>
    <w:rsid w:val="00F32449"/>
    <w:rsid w:val="00F40180"/>
    <w:rsid w:val="00F40190"/>
    <w:rsid w:val="00F42569"/>
    <w:rsid w:val="00F445F4"/>
    <w:rsid w:val="00F45143"/>
    <w:rsid w:val="00F70BD2"/>
    <w:rsid w:val="00F7567C"/>
    <w:rsid w:val="00F76F04"/>
    <w:rsid w:val="00F95114"/>
    <w:rsid w:val="00F96274"/>
    <w:rsid w:val="00FA4F1A"/>
    <w:rsid w:val="00FB35F5"/>
    <w:rsid w:val="00FE0375"/>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Indent Paragraph,List Paragraph 1,Bullets,Numbered List 1,Bullet_new,Numbered List Paragraph,a) indent,List Paragraph1,Table of contents numbered,footer text,Bulleted list,normal,EOH bullet,EOH paragraph"/>
    <w:basedOn w:val="Normal"/>
    <w:link w:val="ListParagraphChar"/>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character" w:customStyle="1" w:styleId="ListParagraphChar">
    <w:name w:val="List Paragraph Char"/>
    <w:aliases w:val="Indent Paragraph Char,List Paragraph 1 Char,Bullets Char,Numbered List 1 Char,Bullet_new Char,Numbered List Paragraph Char,a) indent Char,List Paragraph1 Char,Table of contents numbered Char,footer text Char,Bulleted list Char"/>
    <w:link w:val="ListParagraph"/>
    <w:locked/>
    <w:rsid w:val="009C0EBF"/>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714381390">
      <w:bodyDiv w:val="1"/>
      <w:marLeft w:val="0"/>
      <w:marRight w:val="0"/>
      <w:marTop w:val="0"/>
      <w:marBottom w:val="0"/>
      <w:divBdr>
        <w:top w:val="none" w:sz="0" w:space="0" w:color="auto"/>
        <w:left w:val="none" w:sz="0" w:space="0" w:color="auto"/>
        <w:bottom w:val="none" w:sz="0" w:space="0" w:color="auto"/>
        <w:right w:val="none" w:sz="0" w:space="0" w:color="auto"/>
      </w:divBdr>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2022-06-17T08:02:00Z</dcterms:created>
  <dcterms:modified xsi:type="dcterms:W3CDTF">2022-06-17T08:02:00Z</dcterms:modified>
</cp:coreProperties>
</file>