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227313">
        <w:rPr>
          <w:b/>
          <w:bCs/>
          <w:sz w:val="24"/>
          <w:u w:val="single"/>
        </w:rPr>
        <w:t>194</w:t>
      </w:r>
      <w:r w:rsidR="00F04237">
        <w:rPr>
          <w:b/>
          <w:bCs/>
          <w:sz w:val="24"/>
          <w:u w:val="single"/>
        </w:rPr>
        <w:t>4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8C6E9A">
        <w:rPr>
          <w:b/>
          <w:bCs/>
          <w:sz w:val="24"/>
          <w:u w:val="single"/>
        </w:rPr>
        <w:t>20</w:t>
      </w:r>
      <w:r w:rsidR="0011298E" w:rsidRPr="00E9479A">
        <w:rPr>
          <w:b/>
          <w:bCs/>
          <w:sz w:val="24"/>
          <w:u w:val="single"/>
        </w:rPr>
        <w:t xml:space="preserve"> MAY</w:t>
      </w:r>
      <w:r w:rsidR="00CC6497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FB2947" w:rsidRPr="00E9479A">
        <w:rPr>
          <w:b/>
          <w:bCs/>
          <w:sz w:val="24"/>
          <w:u w:val="single"/>
        </w:rPr>
        <w:t>1</w:t>
      </w:r>
      <w:r w:rsidR="008C6E9A">
        <w:rPr>
          <w:b/>
          <w:bCs/>
          <w:sz w:val="24"/>
          <w:u w:val="single"/>
        </w:rPr>
        <w:t>8</w:t>
      </w:r>
      <w:r w:rsidRPr="00E9479A">
        <w:rPr>
          <w:b/>
          <w:bCs/>
          <w:sz w:val="24"/>
          <w:u w:val="single"/>
        </w:rPr>
        <w:t>)</w:t>
      </w:r>
    </w:p>
    <w:p w:rsidR="00F04237" w:rsidRPr="00F04237" w:rsidRDefault="00F04237" w:rsidP="00F04237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F04237">
        <w:rPr>
          <w:b/>
          <w:sz w:val="24"/>
          <w:u w:val="single"/>
        </w:rPr>
        <w:t>Ms H Ismail (DA) to ask the Minister of Health</w:t>
      </w:r>
      <w:r w:rsidR="00152C7E" w:rsidRPr="00F04237">
        <w:rPr>
          <w:b/>
          <w:sz w:val="24"/>
          <w:u w:val="single"/>
        </w:rPr>
        <w:fldChar w:fldCharType="begin"/>
      </w:r>
      <w:r w:rsidRPr="00F04237">
        <w:rPr>
          <w:u w:val="single"/>
        </w:rPr>
        <w:instrText xml:space="preserve"> XE "</w:instrText>
      </w:r>
      <w:r w:rsidRPr="00F04237">
        <w:rPr>
          <w:b/>
          <w:sz w:val="24"/>
          <w:u w:val="single"/>
        </w:rPr>
        <w:instrText>Health</w:instrText>
      </w:r>
      <w:r w:rsidRPr="00F04237">
        <w:rPr>
          <w:u w:val="single"/>
        </w:rPr>
        <w:instrText xml:space="preserve">" </w:instrText>
      </w:r>
      <w:r w:rsidR="00152C7E" w:rsidRPr="00F04237">
        <w:rPr>
          <w:b/>
          <w:sz w:val="24"/>
          <w:u w:val="single"/>
        </w:rPr>
        <w:fldChar w:fldCharType="end"/>
      </w:r>
      <w:r w:rsidRPr="00F04237">
        <w:rPr>
          <w:b/>
          <w:sz w:val="24"/>
          <w:u w:val="single"/>
        </w:rPr>
        <w:t>:</w:t>
      </w:r>
    </w:p>
    <w:p w:rsidR="00F04237" w:rsidRPr="00F04237" w:rsidRDefault="00F04237" w:rsidP="00F04237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F04237">
        <w:rPr>
          <w:sz w:val="24"/>
        </w:rPr>
        <w:t>(1)</w:t>
      </w:r>
      <w:r w:rsidRPr="00F04237">
        <w:rPr>
          <w:sz w:val="24"/>
        </w:rPr>
        <w:tab/>
        <w:t xml:space="preserve">What are the names of the service providers that are used by his department to remove medical waste at hospitals in each </w:t>
      </w:r>
      <w:proofErr w:type="gramStart"/>
      <w:r w:rsidRPr="00F04237">
        <w:rPr>
          <w:sz w:val="24"/>
        </w:rPr>
        <w:t>province;</w:t>
      </w:r>
      <w:proofErr w:type="gramEnd"/>
    </w:p>
    <w:p w:rsidR="00F04237" w:rsidRPr="00F04237" w:rsidRDefault="00F04237" w:rsidP="00F04237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F04237">
        <w:rPr>
          <w:sz w:val="24"/>
        </w:rPr>
        <w:t>(2)</w:t>
      </w:r>
      <w:r w:rsidRPr="00F04237">
        <w:rPr>
          <w:sz w:val="24"/>
        </w:rPr>
        <w:tab/>
        <w:t>(</w:t>
      </w:r>
      <w:proofErr w:type="gramStart"/>
      <w:r w:rsidRPr="00F04237">
        <w:rPr>
          <w:sz w:val="24"/>
        </w:rPr>
        <w:t>a</w:t>
      </w:r>
      <w:proofErr w:type="gramEnd"/>
      <w:r w:rsidRPr="00F04237">
        <w:rPr>
          <w:sz w:val="24"/>
        </w:rPr>
        <w:t xml:space="preserve">) which hospitals were affected due to the </w:t>
      </w:r>
      <w:proofErr w:type="spellStart"/>
      <w:r w:rsidRPr="00F04237">
        <w:rPr>
          <w:sz w:val="24"/>
        </w:rPr>
        <w:t>nonpayment</w:t>
      </w:r>
      <w:proofErr w:type="spellEnd"/>
      <w:r w:rsidRPr="00F04237">
        <w:rPr>
          <w:sz w:val="24"/>
        </w:rPr>
        <w:t xml:space="preserve"> of service providers and (b) what are the reasons that the service providers were not paid on time;</w:t>
      </w:r>
    </w:p>
    <w:p w:rsidR="00413FCE" w:rsidRPr="00EB60D9" w:rsidRDefault="00F04237" w:rsidP="00F04237">
      <w:pPr>
        <w:spacing w:before="100" w:beforeAutospacing="1" w:after="100" w:afterAutospacing="1"/>
        <w:ind w:left="709" w:hanging="709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F04237">
        <w:rPr>
          <w:sz w:val="24"/>
        </w:rPr>
        <w:t>(3)</w:t>
      </w:r>
      <w:r w:rsidRPr="00F04237">
        <w:rPr>
          <w:sz w:val="24"/>
        </w:rPr>
        <w:tab/>
      </w:r>
      <w:proofErr w:type="gramStart"/>
      <w:r w:rsidRPr="00F04237">
        <w:rPr>
          <w:sz w:val="24"/>
        </w:rPr>
        <w:t>what</w:t>
      </w:r>
      <w:proofErr w:type="gramEnd"/>
      <w:r w:rsidRPr="00F04237">
        <w:rPr>
          <w:sz w:val="24"/>
        </w:rPr>
        <w:t xml:space="preserve"> are the full, relevant details of vetted suppliers in his department on the Request For Quote system in each province?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227313">
        <w:rPr>
          <w:color w:val="000000"/>
        </w:rPr>
        <w:t>28</w:t>
      </w:r>
      <w:r w:rsidR="00F04237">
        <w:rPr>
          <w:color w:val="000000"/>
        </w:rPr>
        <w:t>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E9479A" w:rsidRDefault="00E9479A" w:rsidP="006174EE">
      <w:pPr>
        <w:rPr>
          <w:sz w:val="24"/>
          <w:lang w:val="en-US"/>
        </w:rPr>
      </w:pPr>
    </w:p>
    <w:p w:rsidR="001E7B55" w:rsidRPr="004B099E" w:rsidRDefault="001E7B55" w:rsidP="001E7B55">
      <w:pPr>
        <w:jc w:val="both"/>
        <w:rPr>
          <w:sz w:val="24"/>
          <w:lang w:val="en-US"/>
        </w:rPr>
      </w:pPr>
      <w:r>
        <w:rPr>
          <w:sz w:val="24"/>
          <w:lang w:val="en-US"/>
        </w:rPr>
        <w:t>This information is not readily available at the National Department of Health (NDOH)</w:t>
      </w:r>
      <w:proofErr w:type="gramStart"/>
      <w:r>
        <w:rPr>
          <w:sz w:val="24"/>
          <w:lang w:val="en-US"/>
        </w:rPr>
        <w:t>,</w:t>
      </w:r>
      <w:proofErr w:type="gramEnd"/>
      <w:r>
        <w:rPr>
          <w:sz w:val="24"/>
          <w:lang w:val="en-US"/>
        </w:rPr>
        <w:t xml:space="preserve"> it is in health facilities which fall under the administration of provinces. Accordingly the NDOH is consulting with the provincial departments of Health to source</w:t>
      </w:r>
      <w:bookmarkStart w:id="0" w:name="_GoBack"/>
      <w:bookmarkEnd w:id="0"/>
      <w:r>
        <w:rPr>
          <w:sz w:val="24"/>
          <w:lang w:val="en-US"/>
        </w:rPr>
        <w:t xml:space="preserve"> this information. The Minister will provide a full response to the Question as soon as the information has been received from provinces.</w:t>
      </w:r>
    </w:p>
    <w:p w:rsidR="004B099E" w:rsidRPr="004B099E" w:rsidRDefault="004B099E" w:rsidP="004B099E">
      <w:pPr>
        <w:ind w:left="709" w:hanging="709"/>
        <w:jc w:val="both"/>
        <w:rPr>
          <w:sz w:val="24"/>
          <w:lang w:val="en-US"/>
        </w:rPr>
      </w:pPr>
    </w:p>
    <w:p w:rsidR="006174EE" w:rsidRDefault="006174EE" w:rsidP="006174EE">
      <w:pPr>
        <w:rPr>
          <w:sz w:val="24"/>
          <w:lang w:val="en-US"/>
        </w:rPr>
      </w:pPr>
    </w:p>
    <w:p w:rsidR="004B099E" w:rsidRDefault="004B099E" w:rsidP="006174EE">
      <w:pPr>
        <w:rPr>
          <w:sz w:val="24"/>
          <w:lang w:val="en-US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9D" w:rsidRDefault="00BD3F9D">
      <w:r>
        <w:separator/>
      </w:r>
    </w:p>
  </w:endnote>
  <w:endnote w:type="continuationSeparator" w:id="0">
    <w:p w:rsidR="00BD3F9D" w:rsidRDefault="00BD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152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152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9479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9D" w:rsidRDefault="00BD3F9D">
      <w:r>
        <w:separator/>
      </w:r>
    </w:p>
  </w:footnote>
  <w:footnote w:type="continuationSeparator" w:id="0">
    <w:p w:rsidR="00BD3F9D" w:rsidRDefault="00BD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7574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D444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2C7E"/>
    <w:rsid w:val="00157836"/>
    <w:rsid w:val="00160BDE"/>
    <w:rsid w:val="00162641"/>
    <w:rsid w:val="00163A17"/>
    <w:rsid w:val="001646AE"/>
    <w:rsid w:val="001651E2"/>
    <w:rsid w:val="0016798A"/>
    <w:rsid w:val="001747E3"/>
    <w:rsid w:val="00175A1D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1E7B55"/>
    <w:rsid w:val="00202CF5"/>
    <w:rsid w:val="00207DDB"/>
    <w:rsid w:val="0021799A"/>
    <w:rsid w:val="002242A9"/>
    <w:rsid w:val="00227313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3F9D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464E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4237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2022-06-13T12:38:00Z</dcterms:created>
  <dcterms:modified xsi:type="dcterms:W3CDTF">2022-06-13T12:38:00Z</dcterms:modified>
</cp:coreProperties>
</file>