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>
            <wp:extent cx="1438275" cy="1201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50" cy="12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6E42C7" w:rsidRDefault="006E42C7" w:rsidP="006E42C7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:rsidR="007E334E" w:rsidRDefault="007E334E" w:rsidP="006B4E4B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6B4E4B" w:rsidRDefault="006B4E4B" w:rsidP="006B4E4B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QUESTION FOR WRITTEN REPLY</w:t>
      </w:r>
    </w:p>
    <w:p w:rsidR="006B4E4B" w:rsidRDefault="006B4E4B" w:rsidP="006B4E4B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QUESTION 1933</w:t>
      </w:r>
    </w:p>
    <w:p w:rsidR="006E42C7" w:rsidRDefault="006E42C7" w:rsidP="006E42C7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:rsidR="0057028A" w:rsidRDefault="0057028A" w:rsidP="006E42C7">
      <w:pPr>
        <w:spacing w:line="276" w:lineRule="auto"/>
        <w:ind w:right="328"/>
        <w:rPr>
          <w:rFonts w:cs="Arial"/>
        </w:rPr>
      </w:pPr>
      <w:r>
        <w:rPr>
          <w:rFonts w:cs="Arial"/>
          <w:b/>
          <w:bCs/>
        </w:rPr>
        <w:t>1933. Mr D W Macpherson (DA) to ask the Minister of Public Enterprises:</w:t>
      </w:r>
    </w:p>
    <w:p w:rsidR="00CE3BE7" w:rsidRDefault="00CE3BE7" w:rsidP="0057028A">
      <w:pPr>
        <w:spacing w:line="276" w:lineRule="auto"/>
        <w:ind w:left="1440" w:right="328"/>
        <w:rPr>
          <w:rFonts w:cs="Arial"/>
        </w:rPr>
      </w:pPr>
    </w:p>
    <w:p w:rsidR="0057028A" w:rsidRDefault="0057028A" w:rsidP="006B4E4B">
      <w:pPr>
        <w:spacing w:line="360" w:lineRule="auto"/>
        <w:ind w:left="720" w:right="328"/>
        <w:rPr>
          <w:rFonts w:cs="Arial"/>
        </w:rPr>
      </w:pPr>
      <w:r>
        <w:rPr>
          <w:rFonts w:cs="Arial"/>
        </w:rPr>
        <w:t>[Interdepartmentally transferred from the Minister of Trade, Industry and Competition on 21 August 2020]</w:t>
      </w:r>
    </w:p>
    <w:p w:rsidR="0057028A" w:rsidRPr="0057028A" w:rsidRDefault="0057028A" w:rsidP="006B4E4B">
      <w:pPr>
        <w:spacing w:line="360" w:lineRule="auto"/>
        <w:ind w:right="328" w:firstLine="720"/>
        <w:rPr>
          <w:rFonts w:cs="Arial"/>
          <w:szCs w:val="24"/>
        </w:rPr>
      </w:pPr>
    </w:p>
    <w:p w:rsidR="0057028A" w:rsidRPr="0057028A" w:rsidRDefault="0057028A" w:rsidP="006B4E4B">
      <w:pPr>
        <w:pStyle w:val="ListParagraph"/>
        <w:numPr>
          <w:ilvl w:val="0"/>
          <w:numId w:val="31"/>
        </w:numPr>
        <w:ind w:left="1440" w:right="328"/>
        <w:rPr>
          <w:rFonts w:ascii="Arial" w:hAnsi="Arial" w:cs="Arial"/>
          <w:sz w:val="24"/>
          <w:szCs w:val="24"/>
        </w:rPr>
      </w:pPr>
      <w:r w:rsidRPr="0057028A">
        <w:rPr>
          <w:rFonts w:ascii="Arial" w:hAnsi="Arial" w:cs="Arial"/>
          <w:sz w:val="24"/>
          <w:szCs w:val="24"/>
        </w:rPr>
        <w:t xml:space="preserve">By what date is the R3,5 billion loan and/or equity bridge from the Development Bank of South Africa to South African Airways repayable; </w:t>
      </w:r>
    </w:p>
    <w:p w:rsidR="0057028A" w:rsidRPr="0057028A" w:rsidRDefault="0057028A" w:rsidP="006B4E4B">
      <w:pPr>
        <w:pStyle w:val="ListParagraph"/>
        <w:numPr>
          <w:ilvl w:val="0"/>
          <w:numId w:val="31"/>
        </w:numPr>
        <w:ind w:left="1440" w:right="328"/>
        <w:rPr>
          <w:rFonts w:ascii="Arial" w:hAnsi="Arial" w:cs="Arial"/>
          <w:b/>
          <w:sz w:val="24"/>
          <w:szCs w:val="24"/>
        </w:rPr>
      </w:pPr>
      <w:r w:rsidRPr="0057028A">
        <w:rPr>
          <w:rFonts w:ascii="Arial" w:hAnsi="Arial" w:cs="Arial"/>
          <w:sz w:val="24"/>
          <w:szCs w:val="24"/>
        </w:rPr>
        <w:t>whether the loan will be repaid under the business rescue process; if not, what is the position in this regard; if so, who will be responsible for the repayment of the loan? NW2449E</w:t>
      </w:r>
    </w:p>
    <w:p w:rsidR="00B37B99" w:rsidRPr="00B37B99" w:rsidRDefault="002A0800" w:rsidP="006B4E4B">
      <w:pPr>
        <w:spacing w:before="100" w:beforeAutospacing="1" w:after="100" w:afterAutospacing="1"/>
        <w:jc w:val="both"/>
        <w:rPr>
          <w:rFonts w:eastAsia="Calibri" w:cs="Arial"/>
          <w:color w:val="auto"/>
          <w:szCs w:val="24"/>
          <w:lang w:val="en-GB" w:eastAsia="en-US"/>
        </w:rPr>
      </w:pPr>
      <w:r>
        <w:t>                                                                                      </w:t>
      </w:r>
    </w:p>
    <w:p w:rsidR="00B37B99" w:rsidRPr="00B37B99" w:rsidRDefault="00B37B99" w:rsidP="006B4E4B">
      <w:pPr>
        <w:tabs>
          <w:tab w:val="center" w:pos="4847"/>
        </w:tabs>
        <w:spacing w:before="100" w:beforeAutospacing="1" w:after="100" w:afterAutospacing="1"/>
        <w:ind w:left="720" w:hanging="720"/>
        <w:jc w:val="both"/>
        <w:rPr>
          <w:rFonts w:eastAsia="Calibri" w:cs="Arial"/>
          <w:b/>
          <w:bCs/>
          <w:color w:val="auto"/>
          <w:szCs w:val="24"/>
          <w:lang w:val="en-GB" w:eastAsia="en-US"/>
        </w:rPr>
      </w:pPr>
      <w:r w:rsidRPr="00B37B99">
        <w:rPr>
          <w:rFonts w:eastAsia="Calibri" w:cs="Arial"/>
          <w:b/>
          <w:bCs/>
          <w:color w:val="auto"/>
          <w:szCs w:val="24"/>
          <w:lang w:val="en-GB" w:eastAsia="en-US"/>
        </w:rPr>
        <w:t xml:space="preserve">Reply: </w:t>
      </w:r>
      <w:r w:rsidRPr="00D02F02">
        <w:rPr>
          <w:rFonts w:eastAsia="Calibri" w:cs="Arial"/>
          <w:b/>
          <w:bCs/>
          <w:color w:val="auto"/>
          <w:szCs w:val="24"/>
          <w:lang w:val="en-GB" w:eastAsia="en-US"/>
        </w:rPr>
        <w:tab/>
      </w:r>
    </w:p>
    <w:p w:rsidR="002A0800" w:rsidRPr="0057028A" w:rsidRDefault="0057028A" w:rsidP="006B4E4B">
      <w:pPr>
        <w:pStyle w:val="ListParagraph"/>
        <w:numPr>
          <w:ilvl w:val="0"/>
          <w:numId w:val="32"/>
        </w:numPr>
        <w:spacing w:before="100" w:beforeAutospacing="1" w:after="100" w:afterAutospacing="1"/>
        <w:ind w:left="1548" w:hanging="850"/>
        <w:rPr>
          <w:rFonts w:ascii="Arial" w:eastAsia="Calibri" w:hAnsi="Arial" w:cs="Arial"/>
          <w:sz w:val="24"/>
          <w:szCs w:val="24"/>
        </w:rPr>
      </w:pPr>
      <w:r w:rsidRPr="0057028A">
        <w:rPr>
          <w:rFonts w:ascii="Arial" w:eastAsia="Calibri" w:hAnsi="Arial" w:cs="Arial"/>
          <w:sz w:val="24"/>
          <w:szCs w:val="24"/>
        </w:rPr>
        <w:t xml:space="preserve">The loan from the Development Bank of Southern Africa to South African Airways </w:t>
      </w:r>
      <w:r w:rsidR="00CE3BE7">
        <w:rPr>
          <w:rFonts w:ascii="Arial" w:eastAsia="Calibri" w:hAnsi="Arial" w:cs="Arial"/>
          <w:sz w:val="24"/>
          <w:szCs w:val="24"/>
        </w:rPr>
        <w:t xml:space="preserve">(SAA) </w:t>
      </w:r>
      <w:r w:rsidRPr="0057028A">
        <w:rPr>
          <w:rFonts w:ascii="Arial" w:eastAsia="Calibri" w:hAnsi="Arial" w:cs="Arial"/>
          <w:sz w:val="24"/>
          <w:szCs w:val="24"/>
        </w:rPr>
        <w:t>was paid</w:t>
      </w:r>
      <w:r w:rsidR="00991942" w:rsidRPr="00703830">
        <w:rPr>
          <w:rFonts w:ascii="Arial" w:eastAsia="Calibri" w:hAnsi="Arial" w:cs="Arial"/>
          <w:sz w:val="24"/>
          <w:szCs w:val="24"/>
        </w:rPr>
        <w:t>ON THE DIRECTION OF THE NATIONAL TREASURY</w:t>
      </w:r>
      <w:r w:rsidR="00703830">
        <w:rPr>
          <w:rFonts w:ascii="Arial" w:eastAsia="Calibri" w:hAnsi="Arial" w:cs="Arial"/>
          <w:sz w:val="24"/>
          <w:szCs w:val="24"/>
        </w:rPr>
        <w:t>,</w:t>
      </w:r>
      <w:bookmarkStart w:id="0" w:name="_GoBack"/>
      <w:bookmarkEnd w:id="0"/>
      <w:r w:rsidRPr="0057028A">
        <w:rPr>
          <w:rFonts w:ascii="Arial" w:eastAsia="Calibri" w:hAnsi="Arial" w:cs="Arial"/>
          <w:sz w:val="24"/>
          <w:szCs w:val="24"/>
        </w:rPr>
        <w:t>on 2</w:t>
      </w:r>
      <w:r w:rsidR="00945C35">
        <w:rPr>
          <w:rFonts w:ascii="Arial" w:eastAsia="Calibri" w:hAnsi="Arial" w:cs="Arial"/>
          <w:sz w:val="24"/>
          <w:szCs w:val="24"/>
        </w:rPr>
        <w:t>7</w:t>
      </w:r>
      <w:r w:rsidRPr="0057028A">
        <w:rPr>
          <w:rFonts w:ascii="Arial" w:eastAsia="Calibri" w:hAnsi="Arial" w:cs="Arial"/>
          <w:sz w:val="24"/>
          <w:szCs w:val="24"/>
        </w:rPr>
        <w:t xml:space="preserve"> August 2020. </w:t>
      </w:r>
    </w:p>
    <w:p w:rsidR="002A0800" w:rsidRDefault="0057028A" w:rsidP="006B4E4B">
      <w:pPr>
        <w:pStyle w:val="ListParagraph"/>
        <w:numPr>
          <w:ilvl w:val="0"/>
          <w:numId w:val="32"/>
        </w:numPr>
        <w:spacing w:before="100" w:beforeAutospacing="1" w:after="100" w:afterAutospacing="1"/>
        <w:ind w:left="1548" w:hanging="850"/>
        <w:rPr>
          <w:rFonts w:ascii="Arial" w:eastAsia="Calibri" w:hAnsi="Arial" w:cs="Arial"/>
          <w:sz w:val="24"/>
          <w:szCs w:val="24"/>
        </w:rPr>
      </w:pPr>
      <w:r w:rsidRPr="00CE3BE7">
        <w:rPr>
          <w:rFonts w:ascii="Arial" w:eastAsia="Calibri" w:hAnsi="Arial" w:cs="Arial"/>
          <w:sz w:val="24"/>
          <w:szCs w:val="24"/>
        </w:rPr>
        <w:t xml:space="preserve">The loan was repaid from the </w:t>
      </w:r>
      <w:r w:rsidR="00CE3BE7" w:rsidRPr="00CE3BE7">
        <w:rPr>
          <w:rFonts w:ascii="Arial" w:eastAsia="Calibri" w:hAnsi="Arial" w:cs="Arial"/>
          <w:sz w:val="24"/>
          <w:szCs w:val="24"/>
        </w:rPr>
        <w:t>2020 Medium Term Expenditure Framework (MTEF) allocation for the period 2020/21 to 2022/23 financial year</w:t>
      </w:r>
      <w:r w:rsidR="00945C35">
        <w:rPr>
          <w:rFonts w:ascii="Arial" w:eastAsia="Calibri" w:hAnsi="Arial" w:cs="Arial"/>
          <w:sz w:val="24"/>
          <w:szCs w:val="24"/>
        </w:rPr>
        <w:t>,</w:t>
      </w:r>
      <w:r w:rsidR="00CE3BE7" w:rsidRPr="00CE3BE7">
        <w:rPr>
          <w:rFonts w:ascii="Arial" w:eastAsia="Calibri" w:hAnsi="Arial" w:cs="Arial"/>
          <w:sz w:val="24"/>
          <w:szCs w:val="24"/>
        </w:rPr>
        <w:t xml:space="preserve"> for the purchase of equity in SAA</w:t>
      </w:r>
      <w:r w:rsidR="00CE3BE7">
        <w:rPr>
          <w:rFonts w:ascii="Arial" w:eastAsia="Calibri" w:hAnsi="Arial" w:cs="Arial"/>
          <w:sz w:val="24"/>
          <w:szCs w:val="24"/>
        </w:rPr>
        <w:t>.</w:t>
      </w:r>
    </w:p>
    <w:sectPr w:rsidR="002A0800" w:rsidSect="00D02F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1134" w:bottom="851" w:left="179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F0" w:rsidRDefault="00F90BF0">
      <w:r>
        <w:separator/>
      </w:r>
    </w:p>
  </w:endnote>
  <w:endnote w:type="continuationSeparator" w:id="1">
    <w:p w:rsidR="00F90BF0" w:rsidRDefault="00F9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3569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1726716996"/>
          <w:docPartObj>
            <w:docPartGallery w:val="Page Numbers (Top of Page)"/>
            <w:docPartUnique/>
          </w:docPartObj>
        </w:sdtPr>
        <w:sdtContent>
          <w:p w:rsidR="003E058D" w:rsidRPr="003E058D" w:rsidRDefault="00E53BD5" w:rsidP="00691FC0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  <w:p w:rsidR="006D7F6D" w:rsidRPr="00A27D60" w:rsidRDefault="00F90BF0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03974"/>
      <w:docPartObj>
        <w:docPartGallery w:val="Page Numbers (Bottom of Page)"/>
        <w:docPartUnique/>
      </w:docPartObj>
    </w:sdtPr>
    <w:sdtContent>
      <w:sdt>
        <w:sdtPr>
          <w:id w:val="467399741"/>
          <w:docPartObj>
            <w:docPartGallery w:val="Page Numbers (Top of Page)"/>
            <w:docPartUnique/>
          </w:docPartObj>
        </w:sdtPr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="00E53BD5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="00E53BD5"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E53BD5"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="00E53BD5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="00E53BD5" w:rsidRPr="008F59C5">
              <w:rPr>
                <w:bCs/>
                <w:sz w:val="16"/>
                <w:szCs w:val="16"/>
              </w:rPr>
              <w:fldChar w:fldCharType="separate"/>
            </w:r>
            <w:r w:rsidR="006E42C7">
              <w:rPr>
                <w:bCs/>
                <w:noProof/>
                <w:sz w:val="16"/>
                <w:szCs w:val="16"/>
              </w:rPr>
              <w:t>1</w:t>
            </w:r>
            <w:r w:rsidR="00E53BD5"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F0" w:rsidRDefault="00F90BF0">
      <w:r>
        <w:separator/>
      </w:r>
    </w:p>
  </w:footnote>
  <w:footnote w:type="continuationSeparator" w:id="1">
    <w:p w:rsidR="00F90BF0" w:rsidRDefault="00F9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22" w:rsidRDefault="00F90BF0">
    <w:pPr>
      <w:rPr>
        <w:rFonts w:ascii="Courier" w:hAnsi="Couri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E" w:rsidRDefault="002A54AE" w:rsidP="00166145">
    <w:pPr>
      <w:rPr>
        <w:sz w:val="16"/>
      </w:rPr>
    </w:pPr>
  </w:p>
  <w:p w:rsidR="00B24E8D" w:rsidRDefault="00B24E8D">
    <w:pPr>
      <w:jc w:val="center"/>
      <w:rPr>
        <w:sz w:val="16"/>
      </w:rPr>
    </w:pPr>
  </w:p>
  <w:p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:rsidR="00B24E8D" w:rsidRDefault="00B24E8D" w:rsidP="00166145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0E092610"/>
    <w:multiLevelType w:val="hybridMultilevel"/>
    <w:tmpl w:val="0CBA95A0"/>
    <w:lvl w:ilvl="0" w:tplc="EA96019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278C4FB0"/>
    <w:multiLevelType w:val="hybridMultilevel"/>
    <w:tmpl w:val="7EA4FD36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17186"/>
    <w:multiLevelType w:val="hybridMultilevel"/>
    <w:tmpl w:val="FD4A84D0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3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92C9E"/>
    <w:multiLevelType w:val="hybridMultilevel"/>
    <w:tmpl w:val="A3F69064"/>
    <w:lvl w:ilvl="0" w:tplc="92A8A5E4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5"/>
  </w:num>
  <w:num w:numId="11">
    <w:abstractNumId w:val="30"/>
  </w:num>
  <w:num w:numId="12">
    <w:abstractNumId w:val="11"/>
  </w:num>
  <w:num w:numId="13">
    <w:abstractNumId w:val="22"/>
  </w:num>
  <w:num w:numId="14">
    <w:abstractNumId w:val="21"/>
  </w:num>
  <w:num w:numId="15">
    <w:abstractNumId w:val="31"/>
  </w:num>
  <w:num w:numId="16">
    <w:abstractNumId w:val="23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24"/>
  </w:num>
  <w:num w:numId="22">
    <w:abstractNumId w:val="27"/>
  </w:num>
  <w:num w:numId="23">
    <w:abstractNumId w:val="17"/>
  </w:num>
  <w:num w:numId="24">
    <w:abstractNumId w:val="26"/>
  </w:num>
  <w:num w:numId="25">
    <w:abstractNumId w:val="20"/>
  </w:num>
  <w:num w:numId="26">
    <w:abstractNumId w:val="18"/>
  </w:num>
  <w:num w:numId="27">
    <w:abstractNumId w:val="19"/>
  </w:num>
  <w:num w:numId="28">
    <w:abstractNumId w:val="10"/>
  </w:num>
  <w:num w:numId="29">
    <w:abstractNumId w:val="12"/>
  </w:num>
  <w:num w:numId="30">
    <w:abstractNumId w:val="9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C7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4C99"/>
    <w:rsid w:val="00095321"/>
    <w:rsid w:val="00095896"/>
    <w:rsid w:val="00096503"/>
    <w:rsid w:val="00096ED9"/>
    <w:rsid w:val="0009743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77D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14A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0800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2BD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00D5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8A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8E8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1F9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4E4B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42C7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3830"/>
    <w:rsid w:val="0070454E"/>
    <w:rsid w:val="0070475C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62"/>
    <w:rsid w:val="007F7DAD"/>
    <w:rsid w:val="008003E8"/>
    <w:rsid w:val="00801419"/>
    <w:rsid w:val="00801975"/>
    <w:rsid w:val="008025AD"/>
    <w:rsid w:val="008029A8"/>
    <w:rsid w:val="0080337F"/>
    <w:rsid w:val="00804854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C35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1942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190E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37B99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57073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3BE7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2F02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C98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3BD5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1727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0BF0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  <w:style w:type="table" w:customStyle="1" w:styleId="TableGrid1">
    <w:name w:val="Table Grid1"/>
    <w:basedOn w:val="TableNormal"/>
    <w:next w:val="TableGrid"/>
    <w:rsid w:val="0080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Hendrickse</dc:creator>
  <cp:lastModifiedBy>USER</cp:lastModifiedBy>
  <cp:revision>2</cp:revision>
  <cp:lastPrinted>2018-07-19T09:33:00Z</cp:lastPrinted>
  <dcterms:created xsi:type="dcterms:W3CDTF">2020-11-20T15:23:00Z</dcterms:created>
  <dcterms:modified xsi:type="dcterms:W3CDTF">2020-11-20T15:23:00Z</dcterms:modified>
</cp:coreProperties>
</file>