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5A01EA" w:rsidRDefault="001A0177"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103CFA">
        <w:rPr>
          <w:rFonts w:ascii="Arial" w:hAnsi="Arial" w:cs="Arial"/>
          <w:noProof/>
          <w:lang w:val="en-ZA" w:eastAsia="en-ZA"/>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A01EA" w:rsidRDefault="00171B43" w:rsidP="009308CB">
      <w:pPr>
        <w:spacing w:line="360" w:lineRule="auto"/>
        <w:jc w:val="center"/>
        <w:rPr>
          <w:rFonts w:ascii="Arial" w:hAnsi="Arial" w:cs="Arial"/>
          <w:b/>
          <w:lang w:val="en-ZA"/>
        </w:rPr>
      </w:pPr>
      <w:r w:rsidRPr="005A01EA">
        <w:rPr>
          <w:rFonts w:ascii="Arial" w:hAnsi="Arial" w:cs="Arial"/>
          <w:b/>
          <w:lang w:val="en-ZA"/>
        </w:rPr>
        <w:t xml:space="preserve">MINISTRY FOR </w:t>
      </w:r>
      <w:r w:rsidR="00CB3451" w:rsidRPr="005A01EA">
        <w:rPr>
          <w:rFonts w:ascii="Arial" w:hAnsi="Arial" w:cs="Arial"/>
          <w:b/>
          <w:lang w:val="en-ZA"/>
        </w:rPr>
        <w:t>COOPERATIVE GOVERNANCE AND TRADITIONAL AFFAIRS</w:t>
      </w:r>
    </w:p>
    <w:p w:rsidR="00CB3451" w:rsidRPr="005A01EA" w:rsidRDefault="00CB3451" w:rsidP="009308CB">
      <w:pPr>
        <w:pBdr>
          <w:bottom w:val="single" w:sz="6" w:space="1" w:color="auto"/>
        </w:pBdr>
        <w:spacing w:line="360" w:lineRule="auto"/>
        <w:jc w:val="center"/>
        <w:rPr>
          <w:rFonts w:ascii="Arial" w:hAnsi="Arial" w:cs="Arial"/>
          <w:b/>
          <w:lang w:val="en-ZA"/>
        </w:rPr>
      </w:pPr>
      <w:r w:rsidRPr="005A01EA">
        <w:rPr>
          <w:rFonts w:ascii="Arial" w:hAnsi="Arial" w:cs="Arial"/>
          <w:b/>
          <w:lang w:val="en-ZA"/>
        </w:rPr>
        <w:t>REPUBLIC OF SOUTH AFRICA</w:t>
      </w:r>
    </w:p>
    <w:p w:rsidR="00CB3451" w:rsidRPr="005A01EA" w:rsidRDefault="00CB3451" w:rsidP="009308CB">
      <w:pPr>
        <w:pBdr>
          <w:bottom w:val="single" w:sz="6" w:space="1" w:color="auto"/>
        </w:pBdr>
        <w:spacing w:line="360" w:lineRule="auto"/>
        <w:jc w:val="center"/>
        <w:rPr>
          <w:rFonts w:ascii="Arial" w:hAnsi="Arial" w:cs="Arial"/>
          <w:b/>
          <w:lang w:val="en-ZA"/>
        </w:rPr>
      </w:pPr>
    </w:p>
    <w:p w:rsidR="00CB3451" w:rsidRPr="005A01EA" w:rsidRDefault="00CB3451" w:rsidP="009308CB">
      <w:pPr>
        <w:spacing w:line="360" w:lineRule="auto"/>
        <w:jc w:val="center"/>
        <w:rPr>
          <w:rFonts w:ascii="Arial" w:hAnsi="Arial" w:cs="Arial"/>
          <w:lang w:val="en-ZA"/>
        </w:rPr>
      </w:pPr>
    </w:p>
    <w:p w:rsidR="00F916D5" w:rsidRPr="005A01EA" w:rsidRDefault="00F916D5" w:rsidP="009308CB">
      <w:pPr>
        <w:spacing w:line="360" w:lineRule="auto"/>
        <w:jc w:val="center"/>
        <w:rPr>
          <w:rFonts w:ascii="Arial" w:hAnsi="Arial" w:cs="Arial"/>
          <w:b/>
          <w:bCs/>
          <w:color w:val="000000"/>
          <w:lang w:val="en-ZA"/>
        </w:rPr>
      </w:pPr>
      <w:r w:rsidRPr="005A01EA">
        <w:rPr>
          <w:rFonts w:ascii="Arial" w:hAnsi="Arial" w:cs="Arial"/>
          <w:b/>
          <w:bCs/>
          <w:color w:val="000000"/>
          <w:lang w:val="en-ZA"/>
        </w:rPr>
        <w:t>NATIONAL ASSEMBLY</w:t>
      </w:r>
    </w:p>
    <w:p w:rsidR="00F916D5" w:rsidRPr="005A01EA" w:rsidRDefault="00A33124" w:rsidP="009308CB">
      <w:pPr>
        <w:spacing w:line="360" w:lineRule="auto"/>
        <w:ind w:left="540" w:hanging="540"/>
        <w:jc w:val="center"/>
        <w:rPr>
          <w:rFonts w:ascii="Arial" w:hAnsi="Arial" w:cs="Arial"/>
          <w:b/>
          <w:bCs/>
          <w:color w:val="000000"/>
          <w:lang w:val="en-ZA"/>
        </w:rPr>
      </w:pPr>
      <w:r w:rsidRPr="005A01EA">
        <w:rPr>
          <w:rFonts w:ascii="Arial" w:hAnsi="Arial" w:cs="Arial"/>
          <w:b/>
          <w:bCs/>
          <w:color w:val="000000"/>
          <w:lang w:val="en-ZA"/>
        </w:rPr>
        <w:t>QUESTION</w:t>
      </w:r>
      <w:r w:rsidR="00F916D5" w:rsidRPr="005A01EA">
        <w:rPr>
          <w:rFonts w:ascii="Arial" w:hAnsi="Arial" w:cs="Arial"/>
          <w:b/>
          <w:bCs/>
          <w:color w:val="000000"/>
          <w:lang w:val="en-ZA"/>
        </w:rPr>
        <w:t xml:space="preserve"> FOR </w:t>
      </w:r>
      <w:r w:rsidR="00770FE4" w:rsidRPr="005A01EA">
        <w:rPr>
          <w:rFonts w:ascii="Arial" w:hAnsi="Arial" w:cs="Arial"/>
          <w:b/>
          <w:bCs/>
          <w:color w:val="000000"/>
          <w:lang w:val="en-ZA"/>
        </w:rPr>
        <w:t>WRITTEN</w:t>
      </w:r>
      <w:r w:rsidRPr="005A01EA">
        <w:rPr>
          <w:rFonts w:ascii="Arial" w:hAnsi="Arial" w:cs="Arial"/>
          <w:b/>
          <w:bCs/>
          <w:color w:val="000000"/>
          <w:lang w:val="en-ZA"/>
        </w:rPr>
        <w:t xml:space="preserve"> REPLY</w:t>
      </w:r>
    </w:p>
    <w:p w:rsidR="00F916D5" w:rsidRPr="005A01EA" w:rsidRDefault="00F916D5" w:rsidP="009308CB">
      <w:pPr>
        <w:spacing w:line="360" w:lineRule="auto"/>
        <w:jc w:val="center"/>
        <w:rPr>
          <w:rFonts w:ascii="Arial" w:hAnsi="Arial" w:cs="Arial"/>
          <w:b/>
          <w:bCs/>
          <w:lang w:val="en-ZA"/>
        </w:rPr>
      </w:pPr>
      <w:r w:rsidRPr="005A01EA">
        <w:rPr>
          <w:rFonts w:ascii="Arial" w:hAnsi="Arial" w:cs="Arial"/>
          <w:b/>
          <w:bCs/>
          <w:lang w:val="en-ZA"/>
        </w:rPr>
        <w:t xml:space="preserve">QUESTION NUMBER </w:t>
      </w:r>
      <w:r w:rsidR="00F53934">
        <w:rPr>
          <w:rFonts w:ascii="Arial" w:hAnsi="Arial" w:cs="Arial"/>
          <w:b/>
          <w:bCs/>
          <w:lang w:val="en-ZA"/>
        </w:rPr>
        <w:t>2021/</w:t>
      </w:r>
      <w:r w:rsidR="007E2974" w:rsidRPr="005A01EA">
        <w:rPr>
          <w:rFonts w:ascii="Arial" w:hAnsi="Arial" w:cs="Arial"/>
          <w:b/>
          <w:bCs/>
          <w:lang w:val="en-ZA"/>
        </w:rPr>
        <w:t>193</w:t>
      </w:r>
    </w:p>
    <w:p w:rsidR="00F916D5" w:rsidRPr="005A01EA" w:rsidRDefault="00F916D5" w:rsidP="009308CB">
      <w:pPr>
        <w:spacing w:line="360" w:lineRule="auto"/>
        <w:ind w:left="720"/>
        <w:jc w:val="center"/>
        <w:rPr>
          <w:rFonts w:ascii="Arial" w:hAnsi="Arial" w:cs="Arial"/>
          <w:b/>
          <w:bCs/>
          <w:lang w:val="en-ZA"/>
        </w:rPr>
      </w:pPr>
      <w:r w:rsidRPr="005A01EA">
        <w:rPr>
          <w:rFonts w:ascii="Arial" w:hAnsi="Arial" w:cs="Arial"/>
          <w:b/>
          <w:bCs/>
          <w:lang w:val="en-ZA"/>
        </w:rPr>
        <w:t xml:space="preserve">DATE OF PUBLICATION: </w:t>
      </w:r>
      <w:r w:rsidR="00542AD1" w:rsidRPr="005A01EA">
        <w:rPr>
          <w:rFonts w:ascii="Arial" w:hAnsi="Arial" w:cs="Arial"/>
          <w:b/>
          <w:bCs/>
          <w:lang w:val="en-ZA"/>
        </w:rPr>
        <w:t xml:space="preserve"> </w:t>
      </w:r>
      <w:r w:rsidR="007E2974" w:rsidRPr="005A01EA">
        <w:rPr>
          <w:rFonts w:ascii="Arial" w:hAnsi="Arial" w:cs="Arial"/>
          <w:b/>
          <w:bCs/>
          <w:lang w:val="en-ZA"/>
        </w:rPr>
        <w:t>11</w:t>
      </w:r>
      <w:r w:rsidR="00133E33" w:rsidRPr="005A01EA">
        <w:rPr>
          <w:rFonts w:ascii="Arial" w:hAnsi="Arial" w:cs="Arial"/>
          <w:b/>
          <w:bCs/>
          <w:lang w:val="en-ZA"/>
        </w:rPr>
        <w:t xml:space="preserve"> </w:t>
      </w:r>
      <w:r w:rsidR="007E2974" w:rsidRPr="005A01EA">
        <w:rPr>
          <w:rFonts w:ascii="Arial" w:hAnsi="Arial" w:cs="Arial"/>
          <w:b/>
          <w:bCs/>
          <w:lang w:val="en-ZA"/>
        </w:rPr>
        <w:t>FEBR</w:t>
      </w:r>
      <w:r w:rsidR="00133E33" w:rsidRPr="005A01EA">
        <w:rPr>
          <w:rFonts w:ascii="Arial" w:hAnsi="Arial" w:cs="Arial"/>
          <w:b/>
          <w:bCs/>
          <w:lang w:val="en-ZA"/>
        </w:rPr>
        <w:t xml:space="preserve">UARY </w:t>
      </w:r>
      <w:r w:rsidR="00680EC1" w:rsidRPr="005A01EA">
        <w:rPr>
          <w:rFonts w:ascii="Arial" w:hAnsi="Arial" w:cs="Arial"/>
          <w:b/>
          <w:bCs/>
          <w:lang w:val="en-ZA"/>
        </w:rPr>
        <w:t>202</w:t>
      </w:r>
      <w:r w:rsidR="00133E33" w:rsidRPr="005A01EA">
        <w:rPr>
          <w:rFonts w:ascii="Arial" w:hAnsi="Arial" w:cs="Arial"/>
          <w:b/>
          <w:bCs/>
          <w:lang w:val="en-ZA"/>
        </w:rPr>
        <w:t>1</w:t>
      </w:r>
    </w:p>
    <w:p w:rsidR="009308CB" w:rsidRPr="005A01EA" w:rsidRDefault="009308CB" w:rsidP="009308CB">
      <w:pPr>
        <w:spacing w:line="360" w:lineRule="auto"/>
        <w:rPr>
          <w:rFonts w:ascii="Arial" w:hAnsi="Arial" w:cs="Arial"/>
          <w:b/>
          <w:bCs/>
          <w:lang w:val="en-ZA"/>
        </w:rPr>
      </w:pPr>
    </w:p>
    <w:p w:rsidR="005A01EA" w:rsidRPr="005A01EA" w:rsidRDefault="00CC4958" w:rsidP="005A01EA">
      <w:pPr>
        <w:spacing w:before="100" w:beforeAutospacing="1" w:after="100" w:afterAutospacing="1" w:line="360" w:lineRule="auto"/>
        <w:jc w:val="both"/>
        <w:rPr>
          <w:rFonts w:ascii="Arial" w:eastAsia="Calibri" w:hAnsi="Arial" w:cs="Arial"/>
          <w:b/>
          <w:lang w:val="en-ZA"/>
        </w:rPr>
      </w:pPr>
      <w:bookmarkStart w:id="1" w:name="_Hlk66957228"/>
      <w:r w:rsidRPr="005A01EA">
        <w:rPr>
          <w:rFonts w:ascii="Arial" w:eastAsia="Calibri" w:hAnsi="Arial" w:cs="Arial"/>
          <w:b/>
          <w:lang w:val="en-ZA"/>
        </w:rPr>
        <w:t>M</w:t>
      </w:r>
      <w:r w:rsidR="00FF5B45" w:rsidRPr="005A01EA">
        <w:rPr>
          <w:rFonts w:ascii="Arial" w:eastAsia="Calibri" w:hAnsi="Arial" w:cs="Arial"/>
          <w:b/>
          <w:lang w:val="en-ZA"/>
        </w:rPr>
        <w:t xml:space="preserve">r </w:t>
      </w:r>
      <w:r w:rsidR="007E2974" w:rsidRPr="005A01EA">
        <w:rPr>
          <w:rFonts w:ascii="Arial" w:eastAsia="Calibri" w:hAnsi="Arial" w:cs="Arial"/>
          <w:b/>
          <w:lang w:val="en-ZA"/>
        </w:rPr>
        <w:t>D J Stubbe (DA</w:t>
      </w:r>
      <w:r w:rsidR="00133E33" w:rsidRPr="005A01EA">
        <w:rPr>
          <w:rFonts w:ascii="Arial" w:eastAsia="Calibri" w:hAnsi="Arial" w:cs="Arial"/>
          <w:b/>
          <w:lang w:val="en-ZA"/>
        </w:rPr>
        <w:t>)</w:t>
      </w:r>
      <w:r w:rsidR="008942F8" w:rsidRPr="005A01EA">
        <w:rPr>
          <w:rFonts w:ascii="Arial" w:eastAsia="Calibri" w:hAnsi="Arial" w:cs="Arial"/>
          <w:b/>
          <w:lang w:val="en-ZA"/>
        </w:rPr>
        <w:t xml:space="preserve"> to ask the Minister of Cooperative Governance and Traditional Affairs:</w:t>
      </w:r>
    </w:p>
    <w:p w:rsidR="005A01EA" w:rsidRPr="005A01EA" w:rsidRDefault="005A01EA" w:rsidP="005A01EA">
      <w:pPr>
        <w:pStyle w:val="PlainText"/>
        <w:spacing w:line="360" w:lineRule="auto"/>
        <w:ind w:left="720" w:hanging="720"/>
        <w:jc w:val="both"/>
        <w:rPr>
          <w:rFonts w:ascii="Arial" w:hAnsi="Arial" w:cs="Arial"/>
          <w:sz w:val="24"/>
          <w:szCs w:val="24"/>
        </w:rPr>
      </w:pPr>
      <w:r w:rsidRPr="005A01EA">
        <w:rPr>
          <w:rFonts w:ascii="Arial" w:hAnsi="Arial" w:cs="Arial"/>
          <w:sz w:val="24"/>
          <w:szCs w:val="24"/>
        </w:rPr>
        <w:t>(1)</w:t>
      </w:r>
      <w:r w:rsidRPr="005A01EA">
        <w:rPr>
          <w:rFonts w:ascii="Arial" w:hAnsi="Arial" w:cs="Arial"/>
          <w:sz w:val="24"/>
          <w:szCs w:val="24"/>
        </w:rPr>
        <w:tab/>
        <w:t>Whether, with reference to her replies to questions, (a) 176, (b) 177, (c) 178 and (d) 179 on 19 March 2020, which pertain to Parliamentary questions from 2019, she has now received the requested information; if not, why not; if so,</w:t>
      </w:r>
    </w:p>
    <w:p w:rsidR="005A01EA" w:rsidRPr="005A01EA" w:rsidRDefault="005A01EA" w:rsidP="005A01EA">
      <w:pPr>
        <w:spacing w:before="100" w:beforeAutospacing="1" w:after="100" w:afterAutospacing="1" w:line="360" w:lineRule="auto"/>
        <w:ind w:left="720" w:hanging="720"/>
        <w:jc w:val="both"/>
        <w:rPr>
          <w:rFonts w:ascii="Arial" w:eastAsia="Calibri" w:hAnsi="Arial" w:cs="Arial"/>
          <w:b/>
          <w:lang w:val="en-ZA"/>
        </w:rPr>
      </w:pPr>
      <w:r w:rsidRPr="005A01EA">
        <w:rPr>
          <w:rFonts w:ascii="Arial" w:hAnsi="Arial" w:cs="Arial"/>
          <w:lang w:val="en-ZA"/>
        </w:rPr>
        <w:t>(2)</w:t>
      </w:r>
      <w:r w:rsidRPr="005A01EA">
        <w:rPr>
          <w:rFonts w:ascii="Arial" w:hAnsi="Arial" w:cs="Arial"/>
          <w:lang w:val="en-ZA"/>
        </w:rPr>
        <w:tab/>
        <w:t>whether she will furnish Mr D J Stubbe with copies of all correspondence between her office and the (a) the Gauteng MEC for Cooperative Governance and Traditional Affairs and/or (b) City of Ekurhuleni requesting the information; if not, why not; if so, what are the further relevant details? NW196E</w:t>
      </w:r>
    </w:p>
    <w:bookmarkEnd w:id="1"/>
    <w:p w:rsidR="006A4D43" w:rsidRPr="005A01EA" w:rsidRDefault="006A4D43" w:rsidP="009838B4">
      <w:pPr>
        <w:spacing w:line="360" w:lineRule="auto"/>
        <w:jc w:val="both"/>
        <w:rPr>
          <w:rFonts w:ascii="Arial" w:hAnsi="Arial" w:cs="Arial"/>
          <w:bCs/>
          <w:lang w:val="en-ZA"/>
        </w:rPr>
      </w:pPr>
    </w:p>
    <w:p w:rsidR="006A4D43" w:rsidRPr="005A01EA" w:rsidRDefault="006A4D43" w:rsidP="009838B4">
      <w:pPr>
        <w:spacing w:line="360" w:lineRule="auto"/>
        <w:jc w:val="both"/>
        <w:rPr>
          <w:rFonts w:ascii="Arial" w:hAnsi="Arial" w:cs="Arial"/>
          <w:b/>
          <w:lang w:val="en-ZA"/>
        </w:rPr>
      </w:pPr>
    </w:p>
    <w:p w:rsidR="00B57957" w:rsidRPr="005A01EA" w:rsidRDefault="00B57957" w:rsidP="009838B4">
      <w:pPr>
        <w:spacing w:line="360" w:lineRule="auto"/>
        <w:jc w:val="both"/>
        <w:rPr>
          <w:rFonts w:ascii="Arial" w:hAnsi="Arial" w:cs="Arial"/>
          <w:b/>
          <w:lang w:val="en-ZA"/>
        </w:rPr>
      </w:pPr>
    </w:p>
    <w:p w:rsidR="00B57957" w:rsidRPr="005A01EA" w:rsidRDefault="00B57957" w:rsidP="009838B4">
      <w:pPr>
        <w:spacing w:line="360" w:lineRule="auto"/>
        <w:jc w:val="both"/>
        <w:rPr>
          <w:rFonts w:ascii="Arial" w:hAnsi="Arial" w:cs="Arial"/>
          <w:b/>
          <w:lang w:val="en-ZA"/>
        </w:rPr>
      </w:pPr>
    </w:p>
    <w:p w:rsidR="00B57957" w:rsidRPr="005A01EA" w:rsidRDefault="00B57957" w:rsidP="009838B4">
      <w:pPr>
        <w:spacing w:line="360" w:lineRule="auto"/>
        <w:jc w:val="both"/>
        <w:rPr>
          <w:rFonts w:ascii="Arial" w:hAnsi="Arial" w:cs="Arial"/>
          <w:b/>
          <w:lang w:val="en-ZA"/>
        </w:rPr>
      </w:pPr>
    </w:p>
    <w:p w:rsidR="00B57957" w:rsidRPr="005A01EA" w:rsidRDefault="00B57957" w:rsidP="009838B4">
      <w:pPr>
        <w:spacing w:line="360" w:lineRule="auto"/>
        <w:jc w:val="both"/>
        <w:rPr>
          <w:rFonts w:ascii="Arial" w:hAnsi="Arial" w:cs="Arial"/>
          <w:b/>
          <w:lang w:val="en-ZA"/>
        </w:rPr>
      </w:pPr>
    </w:p>
    <w:p w:rsidR="00B57957" w:rsidRPr="005A01EA" w:rsidRDefault="00B57957" w:rsidP="009838B4">
      <w:pPr>
        <w:spacing w:line="360" w:lineRule="auto"/>
        <w:jc w:val="both"/>
        <w:rPr>
          <w:rFonts w:ascii="Arial" w:hAnsi="Arial" w:cs="Arial"/>
          <w:b/>
          <w:lang w:val="en-ZA"/>
        </w:rPr>
      </w:pPr>
    </w:p>
    <w:p w:rsidR="006A4D43" w:rsidRPr="005A01EA" w:rsidRDefault="006A4D43" w:rsidP="009838B4">
      <w:pPr>
        <w:spacing w:line="360" w:lineRule="auto"/>
        <w:jc w:val="both"/>
        <w:rPr>
          <w:rFonts w:ascii="Arial" w:hAnsi="Arial" w:cs="Arial"/>
          <w:b/>
          <w:lang w:val="en-ZA"/>
        </w:rPr>
      </w:pPr>
    </w:p>
    <w:p w:rsidR="00133E33" w:rsidRPr="005A01EA" w:rsidRDefault="00133E33" w:rsidP="009838B4">
      <w:pPr>
        <w:spacing w:line="360" w:lineRule="auto"/>
        <w:jc w:val="both"/>
        <w:rPr>
          <w:rFonts w:ascii="Arial" w:hAnsi="Arial" w:cs="Arial"/>
          <w:b/>
          <w:lang w:val="en-ZA"/>
        </w:rPr>
      </w:pPr>
    </w:p>
    <w:p w:rsidR="009E44F1" w:rsidRPr="005A01EA" w:rsidRDefault="009E44F1" w:rsidP="009838B4">
      <w:pPr>
        <w:spacing w:line="360" w:lineRule="auto"/>
        <w:jc w:val="both"/>
        <w:rPr>
          <w:rFonts w:ascii="Arial" w:hAnsi="Arial" w:cs="Arial"/>
          <w:lang w:val="en-ZA"/>
        </w:rPr>
      </w:pPr>
      <w:bookmarkStart w:id="2" w:name="_Hlk66957299"/>
      <w:r w:rsidRPr="005A01EA">
        <w:rPr>
          <w:rFonts w:ascii="Arial" w:hAnsi="Arial" w:cs="Arial"/>
          <w:lang w:val="en-ZA"/>
        </w:rPr>
        <w:lastRenderedPageBreak/>
        <w:t xml:space="preserve">The information used to respond to this question was provided by the </w:t>
      </w:r>
      <w:r w:rsidR="00426CED" w:rsidRPr="005A01EA">
        <w:rPr>
          <w:rFonts w:ascii="Arial" w:hAnsi="Arial" w:cs="Arial"/>
          <w:lang w:val="en-ZA"/>
        </w:rPr>
        <w:t>Gauteng Department of Cooperative Governance.</w:t>
      </w:r>
      <w:bookmarkEnd w:id="2"/>
      <w:r w:rsidR="00426CED" w:rsidRPr="005A01EA">
        <w:rPr>
          <w:rFonts w:ascii="Arial" w:hAnsi="Arial" w:cs="Arial"/>
          <w:lang w:val="en-ZA"/>
        </w:rPr>
        <w:t xml:space="preserve"> </w:t>
      </w:r>
    </w:p>
    <w:p w:rsidR="009E44F1" w:rsidRPr="005A01EA" w:rsidRDefault="009E44F1" w:rsidP="009838B4">
      <w:pPr>
        <w:spacing w:line="360" w:lineRule="auto"/>
        <w:jc w:val="both"/>
        <w:rPr>
          <w:rFonts w:ascii="Arial" w:hAnsi="Arial" w:cs="Arial"/>
          <w:lang w:val="en-ZA"/>
        </w:rPr>
      </w:pPr>
    </w:p>
    <w:p w:rsidR="009838B4" w:rsidRPr="005A01EA" w:rsidRDefault="00303D8E" w:rsidP="009838B4">
      <w:pPr>
        <w:spacing w:line="360" w:lineRule="auto"/>
        <w:jc w:val="both"/>
        <w:rPr>
          <w:rFonts w:ascii="Arial" w:hAnsi="Arial" w:cs="Arial"/>
          <w:lang w:val="en-ZA"/>
        </w:rPr>
      </w:pPr>
      <w:bookmarkStart w:id="3" w:name="_Hlk67659383"/>
      <w:r w:rsidRPr="005A01EA">
        <w:rPr>
          <w:rFonts w:ascii="Arial" w:hAnsi="Arial" w:cs="Arial"/>
          <w:b/>
          <w:lang w:val="en-ZA"/>
        </w:rPr>
        <w:t>Reply:</w:t>
      </w:r>
    </w:p>
    <w:p w:rsidR="00E37123" w:rsidRDefault="005A01EA" w:rsidP="00133E33">
      <w:pPr>
        <w:spacing w:before="100" w:beforeAutospacing="1" w:after="100" w:afterAutospacing="1" w:line="360" w:lineRule="auto"/>
        <w:jc w:val="both"/>
        <w:rPr>
          <w:rFonts w:ascii="Arial" w:hAnsi="Arial" w:cs="Arial"/>
          <w:lang w:val="en-ZA"/>
        </w:rPr>
      </w:pPr>
      <w:bookmarkStart w:id="4" w:name="_Hlk66957325"/>
      <w:bookmarkEnd w:id="3"/>
      <w:r w:rsidRPr="005A01EA">
        <w:rPr>
          <w:rFonts w:ascii="Arial" w:hAnsi="Arial" w:cs="Arial"/>
          <w:lang w:val="en-ZA"/>
        </w:rPr>
        <w:t>Honourable Stubbe</w:t>
      </w:r>
      <w:r>
        <w:rPr>
          <w:rFonts w:ascii="Arial" w:hAnsi="Arial" w:cs="Arial"/>
          <w:lang w:val="en-ZA"/>
        </w:rPr>
        <w:t>, the requested information was finally obtained.</w:t>
      </w:r>
      <w:r w:rsidR="00E37123">
        <w:rPr>
          <w:rFonts w:ascii="Arial" w:hAnsi="Arial" w:cs="Arial"/>
          <w:lang w:val="en-ZA"/>
        </w:rPr>
        <w:t xml:space="preserve"> </w:t>
      </w:r>
      <w:r w:rsidR="007C3E83">
        <w:rPr>
          <w:rFonts w:ascii="Arial" w:hAnsi="Arial" w:cs="Arial"/>
          <w:lang w:val="en-ZA"/>
        </w:rPr>
        <w:t xml:space="preserve">Find below the reply to question 193, which is constituted of responses to previous </w:t>
      </w:r>
      <w:r w:rsidR="008A162C">
        <w:rPr>
          <w:rFonts w:ascii="Arial" w:hAnsi="Arial" w:cs="Arial"/>
          <w:lang w:val="en-ZA"/>
        </w:rPr>
        <w:t xml:space="preserve">four </w:t>
      </w:r>
      <w:r w:rsidR="007C3E83">
        <w:rPr>
          <w:rFonts w:ascii="Arial" w:hAnsi="Arial" w:cs="Arial"/>
          <w:lang w:val="en-ZA"/>
        </w:rPr>
        <w:t xml:space="preserve">questions </w:t>
      </w:r>
      <w:r w:rsidR="008A162C">
        <w:rPr>
          <w:rFonts w:ascii="Arial" w:hAnsi="Arial" w:cs="Arial"/>
          <w:lang w:val="en-ZA"/>
        </w:rPr>
        <w:t xml:space="preserve">(176, 177, 178 and 179) </w:t>
      </w:r>
      <w:r w:rsidR="007C3E83">
        <w:rPr>
          <w:rFonts w:ascii="Arial" w:hAnsi="Arial" w:cs="Arial"/>
          <w:lang w:val="en-ZA"/>
        </w:rPr>
        <w:t>with outstanding replies</w:t>
      </w:r>
      <w:r w:rsidR="00FD7BB8">
        <w:rPr>
          <w:rFonts w:ascii="Arial" w:hAnsi="Arial" w:cs="Arial"/>
          <w:lang w:val="en-ZA"/>
        </w:rPr>
        <w:t xml:space="preserve">. </w:t>
      </w:r>
      <w:r w:rsidR="008A162C">
        <w:rPr>
          <w:rFonts w:ascii="Arial" w:hAnsi="Arial" w:cs="Arial"/>
          <w:lang w:val="en-ZA"/>
        </w:rPr>
        <w:t xml:space="preserve">Some of these questions, especially the electricity related questions, were comprehensively responded to at a Portfolio Committee meeting held in December 2019, when Ekurhuleni Metropolitan </w:t>
      </w:r>
      <w:r w:rsidR="00F53934">
        <w:rPr>
          <w:rFonts w:ascii="Arial" w:hAnsi="Arial" w:cs="Arial"/>
          <w:lang w:val="en-ZA"/>
        </w:rPr>
        <w:t>M</w:t>
      </w:r>
      <w:r w:rsidR="008A162C">
        <w:rPr>
          <w:rFonts w:ascii="Arial" w:hAnsi="Arial" w:cs="Arial"/>
          <w:lang w:val="en-ZA"/>
        </w:rPr>
        <w:t xml:space="preserve">unicipality was summoned to respond orally. </w:t>
      </w:r>
      <w:r w:rsidR="00FD7BB8">
        <w:rPr>
          <w:rFonts w:ascii="Arial" w:hAnsi="Arial" w:cs="Arial"/>
          <w:lang w:val="en-ZA"/>
        </w:rPr>
        <w:t>Previous responses are attached as annexures A, B, C</w:t>
      </w:r>
      <w:r w:rsidR="007B14A8">
        <w:rPr>
          <w:rFonts w:ascii="Arial" w:hAnsi="Arial" w:cs="Arial"/>
          <w:lang w:val="en-ZA"/>
        </w:rPr>
        <w:t xml:space="preserve"> and</w:t>
      </w:r>
      <w:r w:rsidR="00FD7BB8">
        <w:rPr>
          <w:rFonts w:ascii="Arial" w:hAnsi="Arial" w:cs="Arial"/>
          <w:lang w:val="en-ZA"/>
        </w:rPr>
        <w:t xml:space="preserve"> D.</w:t>
      </w:r>
      <w:bookmarkEnd w:id="4"/>
      <w:r w:rsidR="007B14A8">
        <w:rPr>
          <w:rFonts w:ascii="Arial" w:hAnsi="Arial" w:cs="Arial"/>
          <w:lang w:val="en-ZA"/>
        </w:rPr>
        <w:t xml:space="preserve"> </w:t>
      </w:r>
    </w:p>
    <w:p w:rsidR="007C3E83" w:rsidRDefault="007C3E83" w:rsidP="00133E33">
      <w:pPr>
        <w:spacing w:before="100" w:beforeAutospacing="1" w:after="100" w:afterAutospacing="1" w:line="360" w:lineRule="auto"/>
        <w:jc w:val="both"/>
        <w:rPr>
          <w:rFonts w:ascii="Arial" w:hAnsi="Arial" w:cs="Arial"/>
          <w:lang w:val="en-ZA"/>
        </w:rPr>
      </w:pPr>
    </w:p>
    <w:p w:rsidR="007C3E83" w:rsidRDefault="007C3E83" w:rsidP="00133E33">
      <w:pPr>
        <w:spacing w:before="100" w:beforeAutospacing="1" w:after="100" w:afterAutospacing="1" w:line="360" w:lineRule="auto"/>
        <w:jc w:val="both"/>
        <w:rPr>
          <w:rFonts w:ascii="Arial" w:hAnsi="Arial" w:cs="Arial"/>
          <w:lang w:val="en-ZA"/>
        </w:rPr>
      </w:pPr>
    </w:p>
    <w:p w:rsidR="007C3E83" w:rsidRDefault="007C3E83" w:rsidP="00133E33">
      <w:pPr>
        <w:spacing w:before="100" w:beforeAutospacing="1" w:after="100" w:afterAutospacing="1" w:line="360" w:lineRule="auto"/>
        <w:jc w:val="both"/>
        <w:rPr>
          <w:rFonts w:ascii="Arial" w:hAnsi="Arial" w:cs="Arial"/>
          <w:lang w:val="en-ZA"/>
        </w:rPr>
      </w:pPr>
    </w:p>
    <w:p w:rsidR="007C3E83" w:rsidRDefault="007C3E83" w:rsidP="00133E33">
      <w:pPr>
        <w:spacing w:before="100" w:beforeAutospacing="1" w:after="100" w:afterAutospacing="1" w:line="360" w:lineRule="auto"/>
        <w:jc w:val="both"/>
        <w:rPr>
          <w:rFonts w:ascii="Arial" w:hAnsi="Arial" w:cs="Arial"/>
          <w:lang w:val="en-ZA"/>
        </w:rPr>
      </w:pPr>
    </w:p>
    <w:p w:rsidR="007C3E83" w:rsidRDefault="007C3E83" w:rsidP="00133E33">
      <w:pPr>
        <w:spacing w:before="100" w:beforeAutospacing="1" w:after="100" w:afterAutospacing="1" w:line="360" w:lineRule="auto"/>
        <w:jc w:val="both"/>
        <w:rPr>
          <w:rFonts w:ascii="Arial" w:hAnsi="Arial" w:cs="Arial"/>
          <w:lang w:val="en-ZA"/>
        </w:rPr>
      </w:pPr>
    </w:p>
    <w:p w:rsidR="007C3E83" w:rsidRDefault="007C3E83" w:rsidP="00133E33">
      <w:pPr>
        <w:spacing w:before="100" w:beforeAutospacing="1" w:after="100" w:afterAutospacing="1" w:line="360" w:lineRule="auto"/>
        <w:jc w:val="both"/>
        <w:rPr>
          <w:rFonts w:ascii="Arial" w:hAnsi="Arial" w:cs="Arial"/>
          <w:lang w:val="en-ZA"/>
        </w:rPr>
      </w:pPr>
    </w:p>
    <w:p w:rsidR="005D35DA" w:rsidRPr="005A01EA" w:rsidRDefault="00E37123" w:rsidP="00133E33">
      <w:pPr>
        <w:spacing w:before="100" w:beforeAutospacing="1" w:after="100" w:afterAutospacing="1" w:line="360" w:lineRule="auto"/>
        <w:jc w:val="both"/>
        <w:rPr>
          <w:rFonts w:ascii="Arial" w:hAnsi="Arial" w:cs="Arial"/>
          <w:lang w:val="en-ZA"/>
        </w:rPr>
      </w:pPr>
      <w:r>
        <w:rPr>
          <w:rFonts w:ascii="Arial" w:hAnsi="Arial" w:cs="Arial"/>
          <w:lang w:val="en-ZA"/>
        </w:rPr>
        <w:t xml:space="preserve">    </w:t>
      </w:r>
      <w:r w:rsidR="005A01EA">
        <w:rPr>
          <w:rFonts w:ascii="Arial" w:hAnsi="Arial" w:cs="Arial"/>
          <w:lang w:val="en-ZA"/>
        </w:rPr>
        <w:t xml:space="preserve"> </w:t>
      </w:r>
    </w:p>
    <w:p w:rsidR="008942F8" w:rsidRPr="005A01EA" w:rsidRDefault="008942F8" w:rsidP="009838B4">
      <w:pPr>
        <w:spacing w:line="360" w:lineRule="auto"/>
        <w:jc w:val="both"/>
        <w:rPr>
          <w:rFonts w:ascii="Arial" w:hAnsi="Arial" w:cs="Arial"/>
          <w:lang w:val="en-ZA"/>
        </w:rPr>
      </w:pPr>
    </w:p>
    <w:p w:rsidR="00373504" w:rsidRDefault="00373504"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Default="008869D8" w:rsidP="00373504">
      <w:pPr>
        <w:spacing w:line="276" w:lineRule="auto"/>
        <w:jc w:val="both"/>
        <w:rPr>
          <w:rFonts w:ascii="Arial" w:hAnsi="Arial" w:cs="Arial"/>
          <w:b/>
          <w:bCs/>
          <w:lang w:val="en-ZA"/>
        </w:rPr>
      </w:pPr>
    </w:p>
    <w:p w:rsidR="008869D8" w:rsidRPr="005A01EA" w:rsidRDefault="008869D8" w:rsidP="00373504">
      <w:pPr>
        <w:spacing w:line="276" w:lineRule="auto"/>
        <w:jc w:val="both"/>
        <w:rPr>
          <w:rFonts w:ascii="Arial" w:hAnsi="Arial" w:cs="Arial"/>
          <w:b/>
          <w:bCs/>
          <w:lang w:val="en-ZA"/>
        </w:rPr>
      </w:pPr>
    </w:p>
    <w:p w:rsidR="00373504" w:rsidRDefault="00373504" w:rsidP="00373504">
      <w:pPr>
        <w:spacing w:line="276" w:lineRule="auto"/>
        <w:jc w:val="both"/>
        <w:rPr>
          <w:rFonts w:ascii="Arial" w:hAnsi="Arial" w:cs="Arial"/>
          <w:b/>
          <w:bCs/>
          <w:lang w:val="en-ZA"/>
        </w:rPr>
      </w:pPr>
    </w:p>
    <w:p w:rsidR="00096FD8" w:rsidRDefault="00096FD8" w:rsidP="00373504">
      <w:pPr>
        <w:spacing w:line="276" w:lineRule="auto"/>
        <w:jc w:val="both"/>
        <w:rPr>
          <w:rFonts w:ascii="Arial" w:hAnsi="Arial" w:cs="Arial"/>
          <w:b/>
          <w:bCs/>
          <w:lang w:val="en-ZA"/>
        </w:rPr>
      </w:pPr>
    </w:p>
    <w:p w:rsidR="00096FD8" w:rsidRDefault="00096FD8" w:rsidP="00373504">
      <w:pPr>
        <w:spacing w:line="276" w:lineRule="auto"/>
        <w:jc w:val="both"/>
        <w:rPr>
          <w:rFonts w:ascii="Arial" w:hAnsi="Arial" w:cs="Arial"/>
          <w:b/>
          <w:bCs/>
          <w:lang w:val="en-ZA"/>
        </w:rPr>
      </w:pPr>
    </w:p>
    <w:p w:rsidR="00096FD8" w:rsidRDefault="00096FD8" w:rsidP="00373504">
      <w:pPr>
        <w:spacing w:line="276" w:lineRule="auto"/>
        <w:jc w:val="both"/>
        <w:rPr>
          <w:rFonts w:ascii="Arial" w:hAnsi="Arial" w:cs="Arial"/>
          <w:b/>
          <w:bCs/>
          <w:lang w:val="en-ZA"/>
        </w:rPr>
      </w:pPr>
    </w:p>
    <w:p w:rsidR="00096FD8" w:rsidRDefault="00096FD8" w:rsidP="00373504">
      <w:pPr>
        <w:spacing w:line="276" w:lineRule="auto"/>
        <w:jc w:val="both"/>
        <w:rPr>
          <w:rFonts w:ascii="Arial" w:hAnsi="Arial" w:cs="Arial"/>
          <w:b/>
          <w:bCs/>
          <w:lang w:val="en-ZA"/>
        </w:rPr>
      </w:pPr>
    </w:p>
    <w:p w:rsidR="00096FD8" w:rsidRDefault="00096FD8" w:rsidP="00373504">
      <w:pPr>
        <w:spacing w:line="276" w:lineRule="auto"/>
        <w:jc w:val="both"/>
        <w:rPr>
          <w:rFonts w:ascii="Arial" w:hAnsi="Arial" w:cs="Arial"/>
          <w:b/>
          <w:bCs/>
          <w:lang w:val="en-ZA"/>
        </w:rPr>
      </w:pPr>
    </w:p>
    <w:p w:rsidR="00096FD8" w:rsidRDefault="00096FD8" w:rsidP="00096FD8">
      <w:pPr>
        <w:spacing w:line="360" w:lineRule="auto"/>
        <w:jc w:val="both"/>
        <w:rPr>
          <w:rFonts w:ascii="Arial" w:hAnsi="Arial" w:cs="Arial"/>
          <w:b/>
          <w:lang w:val="en-ZA"/>
        </w:rPr>
      </w:pPr>
      <w:r>
        <w:rPr>
          <w:rFonts w:ascii="Arial" w:hAnsi="Arial" w:cs="Arial"/>
          <w:b/>
          <w:lang w:val="en-ZA"/>
        </w:rPr>
        <w:t>Background</w:t>
      </w:r>
      <w:r w:rsidRPr="005A01EA">
        <w:rPr>
          <w:rFonts w:ascii="Arial" w:hAnsi="Arial" w:cs="Arial"/>
          <w:b/>
          <w:lang w:val="en-ZA"/>
        </w:rPr>
        <w:t>:</w:t>
      </w:r>
      <w:r>
        <w:rPr>
          <w:rFonts w:ascii="Arial" w:hAnsi="Arial" w:cs="Arial"/>
          <w:b/>
          <w:lang w:val="en-ZA"/>
        </w:rPr>
        <w:t xml:space="preserve"> </w:t>
      </w:r>
    </w:p>
    <w:p w:rsidR="00096FD8" w:rsidRDefault="00096FD8" w:rsidP="00096FD8">
      <w:pPr>
        <w:spacing w:line="360" w:lineRule="auto"/>
        <w:jc w:val="both"/>
        <w:rPr>
          <w:rFonts w:ascii="Arial" w:hAnsi="Arial" w:cs="Arial"/>
          <w:b/>
          <w:lang w:val="en-ZA"/>
        </w:rPr>
      </w:pPr>
    </w:p>
    <w:p w:rsidR="007279A4" w:rsidRDefault="00096FD8" w:rsidP="00096FD8">
      <w:pPr>
        <w:spacing w:line="360" w:lineRule="auto"/>
        <w:jc w:val="both"/>
        <w:rPr>
          <w:rFonts w:ascii="Arial" w:hAnsi="Arial" w:cs="Arial"/>
          <w:bCs/>
          <w:lang w:val="en-ZA"/>
        </w:rPr>
      </w:pPr>
      <w:r>
        <w:rPr>
          <w:rFonts w:ascii="Arial" w:hAnsi="Arial" w:cs="Arial"/>
          <w:bCs/>
          <w:lang w:val="en-ZA"/>
        </w:rPr>
        <w:t>As indicated above the reply to PQ 193 is constituted of a</w:t>
      </w:r>
      <w:r w:rsidRPr="00096FD8">
        <w:rPr>
          <w:rFonts w:ascii="Arial" w:hAnsi="Arial" w:cs="Arial"/>
          <w:bCs/>
          <w:lang w:val="en-ZA"/>
        </w:rPr>
        <w:t>nnexure</w:t>
      </w:r>
      <w:r>
        <w:rPr>
          <w:rFonts w:ascii="Arial" w:hAnsi="Arial" w:cs="Arial"/>
          <w:bCs/>
          <w:lang w:val="en-ZA"/>
        </w:rPr>
        <w:t>s</w:t>
      </w:r>
      <w:r w:rsidRPr="00096FD8">
        <w:rPr>
          <w:rFonts w:ascii="Arial" w:hAnsi="Arial" w:cs="Arial"/>
          <w:bCs/>
          <w:lang w:val="en-ZA"/>
        </w:rPr>
        <w:t xml:space="preserve"> A</w:t>
      </w:r>
      <w:r>
        <w:rPr>
          <w:rFonts w:ascii="Arial" w:hAnsi="Arial" w:cs="Arial"/>
          <w:bCs/>
          <w:lang w:val="en-ZA"/>
        </w:rPr>
        <w:t xml:space="preserve">, B, C and D. </w:t>
      </w:r>
      <w:r w:rsidR="007279A4">
        <w:rPr>
          <w:rFonts w:ascii="Arial" w:hAnsi="Arial" w:cs="Arial"/>
          <w:bCs/>
          <w:lang w:val="en-ZA"/>
        </w:rPr>
        <w:t xml:space="preserve">With </w:t>
      </w:r>
      <w:r>
        <w:rPr>
          <w:rFonts w:ascii="Arial" w:hAnsi="Arial" w:cs="Arial"/>
          <w:bCs/>
          <w:lang w:val="en-ZA"/>
        </w:rPr>
        <w:t>regard</w:t>
      </w:r>
      <w:r w:rsidR="00982867">
        <w:rPr>
          <w:rFonts w:ascii="Arial" w:hAnsi="Arial" w:cs="Arial"/>
          <w:bCs/>
          <w:lang w:val="en-ZA"/>
        </w:rPr>
        <w:t>s</w:t>
      </w:r>
      <w:r>
        <w:rPr>
          <w:rFonts w:ascii="Arial" w:hAnsi="Arial" w:cs="Arial"/>
          <w:bCs/>
          <w:lang w:val="en-ZA"/>
        </w:rPr>
        <w:t xml:space="preserve"> to the reply to PQ 176</w:t>
      </w:r>
      <w:r w:rsidR="00982867">
        <w:rPr>
          <w:rFonts w:ascii="Arial" w:hAnsi="Arial" w:cs="Arial"/>
          <w:bCs/>
          <w:lang w:val="en-ZA"/>
        </w:rPr>
        <w:t xml:space="preserve">, answers for the question are </w:t>
      </w:r>
      <w:r>
        <w:rPr>
          <w:rFonts w:ascii="Arial" w:hAnsi="Arial" w:cs="Arial"/>
          <w:bCs/>
          <w:lang w:val="en-ZA"/>
        </w:rPr>
        <w:t xml:space="preserve">contained in annexure A. In annexure B, </w:t>
      </w:r>
      <w:r w:rsidR="00982867">
        <w:rPr>
          <w:rFonts w:ascii="Arial" w:hAnsi="Arial" w:cs="Arial"/>
          <w:bCs/>
          <w:lang w:val="en-ZA"/>
        </w:rPr>
        <w:t>P</w:t>
      </w:r>
      <w:r>
        <w:rPr>
          <w:rFonts w:ascii="Arial" w:hAnsi="Arial" w:cs="Arial"/>
          <w:bCs/>
          <w:lang w:val="en-ZA"/>
        </w:rPr>
        <w:t>Q 177</w:t>
      </w:r>
      <w:r w:rsidR="00982867">
        <w:rPr>
          <w:rFonts w:ascii="Arial" w:hAnsi="Arial" w:cs="Arial"/>
          <w:bCs/>
          <w:lang w:val="en-ZA"/>
        </w:rPr>
        <w:t xml:space="preserve"> is addressed</w:t>
      </w:r>
      <w:r>
        <w:rPr>
          <w:rFonts w:ascii="Arial" w:hAnsi="Arial" w:cs="Arial"/>
          <w:bCs/>
          <w:lang w:val="en-ZA"/>
        </w:rPr>
        <w:t>. For the reply to PQ 178, answers are contained in annexure C.</w:t>
      </w:r>
      <w:r w:rsidR="007279A4">
        <w:rPr>
          <w:rFonts w:ascii="Arial" w:hAnsi="Arial" w:cs="Arial"/>
          <w:bCs/>
          <w:lang w:val="en-ZA"/>
        </w:rPr>
        <w:t xml:space="preserve"> Finally, annexure D provides the response to PQ 179. </w:t>
      </w:r>
    </w:p>
    <w:p w:rsidR="007279A4" w:rsidRDefault="007279A4" w:rsidP="00096FD8">
      <w:pPr>
        <w:spacing w:line="360" w:lineRule="auto"/>
        <w:jc w:val="both"/>
        <w:rPr>
          <w:rFonts w:ascii="Arial" w:hAnsi="Arial" w:cs="Arial"/>
          <w:bCs/>
          <w:lang w:val="en-ZA"/>
        </w:rPr>
      </w:pPr>
    </w:p>
    <w:p w:rsidR="00096FD8" w:rsidRPr="00096FD8" w:rsidRDefault="00096FD8" w:rsidP="00096FD8">
      <w:pPr>
        <w:spacing w:line="360" w:lineRule="auto"/>
        <w:jc w:val="both"/>
        <w:rPr>
          <w:rFonts w:ascii="Arial" w:hAnsi="Arial" w:cs="Arial"/>
          <w:bCs/>
          <w:lang w:val="en-ZA"/>
        </w:rPr>
      </w:pPr>
      <w:r>
        <w:rPr>
          <w:rFonts w:ascii="Arial" w:hAnsi="Arial" w:cs="Arial"/>
          <w:bCs/>
          <w:lang w:val="en-ZA"/>
        </w:rPr>
        <w:t xml:space="preserve">  </w:t>
      </w:r>
    </w:p>
    <w:p w:rsidR="00096FD8" w:rsidRPr="005A01EA" w:rsidRDefault="00096FD8" w:rsidP="00373504">
      <w:pPr>
        <w:spacing w:line="276" w:lineRule="auto"/>
        <w:jc w:val="both"/>
        <w:rPr>
          <w:rFonts w:ascii="Arial" w:hAnsi="Arial" w:cs="Arial"/>
          <w:b/>
          <w:bCs/>
          <w:lang w:val="en-ZA"/>
        </w:rPr>
      </w:pPr>
    </w:p>
    <w:p w:rsidR="00EB30A4" w:rsidRDefault="00EB30A4"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982867" w:rsidRDefault="00982867" w:rsidP="00EB62A5">
      <w:pPr>
        <w:spacing w:line="360" w:lineRule="auto"/>
        <w:rPr>
          <w:rFonts w:ascii="Arial" w:hAnsi="Arial" w:cs="Arial"/>
          <w:lang w:val="en-ZA"/>
        </w:rPr>
      </w:pPr>
    </w:p>
    <w:p w:rsidR="00C37BF3" w:rsidRPr="004100C8" w:rsidRDefault="001A0177" w:rsidP="00C37BF3">
      <w:pPr>
        <w:spacing w:before="100" w:beforeAutospacing="1" w:after="100" w:afterAutospacing="1" w:line="360" w:lineRule="auto"/>
        <w:ind w:left="720" w:hanging="720"/>
        <w:jc w:val="center"/>
        <w:outlineLvl w:val="0"/>
        <w:rPr>
          <w:rFonts w:ascii="Arial" w:hAnsi="Arial" w:cs="Arial"/>
          <w:b/>
          <w:lang w:val="en-ZA"/>
        </w:rPr>
      </w:pPr>
      <w:r w:rsidRPr="00103CFA">
        <w:rPr>
          <w:rFonts w:ascii="Arial" w:hAnsi="Arial" w:cs="Arial"/>
          <w:noProof/>
          <w:lang w:val="en-ZA" w:eastAsia="en-ZA"/>
        </w:rPr>
        <w:drawing>
          <wp:inline distT="0" distB="0" distL="0" distR="0">
            <wp:extent cx="952500" cy="971550"/>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37BF3" w:rsidRPr="004100C8" w:rsidRDefault="00C37BF3" w:rsidP="00C37BF3">
      <w:pPr>
        <w:spacing w:line="360" w:lineRule="auto"/>
        <w:jc w:val="center"/>
        <w:rPr>
          <w:rFonts w:ascii="Arial" w:hAnsi="Arial" w:cs="Arial"/>
          <w:b/>
        </w:rPr>
      </w:pPr>
      <w:r w:rsidRPr="004100C8">
        <w:rPr>
          <w:rFonts w:ascii="Arial" w:hAnsi="Arial" w:cs="Arial"/>
          <w:b/>
        </w:rPr>
        <w:t>MINISTRY FOR COOPERATIVE GOVERNANCE AND TRADITIONAL AFFAIRS</w:t>
      </w:r>
    </w:p>
    <w:p w:rsidR="00C37BF3" w:rsidRPr="004100C8" w:rsidRDefault="00C37BF3" w:rsidP="00C37BF3">
      <w:pPr>
        <w:pBdr>
          <w:bottom w:val="single" w:sz="6" w:space="1" w:color="auto"/>
        </w:pBdr>
        <w:spacing w:line="360" w:lineRule="auto"/>
        <w:jc w:val="center"/>
        <w:rPr>
          <w:rFonts w:ascii="Arial" w:hAnsi="Arial" w:cs="Arial"/>
          <w:b/>
        </w:rPr>
      </w:pPr>
      <w:r w:rsidRPr="004100C8">
        <w:rPr>
          <w:rFonts w:ascii="Arial" w:hAnsi="Arial" w:cs="Arial"/>
          <w:b/>
        </w:rPr>
        <w:t>REPUBLIC OF SOUTH AFRICA</w:t>
      </w:r>
    </w:p>
    <w:p w:rsidR="00C37BF3" w:rsidRPr="004100C8" w:rsidRDefault="00C37BF3" w:rsidP="00C37BF3">
      <w:pPr>
        <w:pBdr>
          <w:bottom w:val="single" w:sz="6" w:space="1" w:color="auto"/>
        </w:pBdr>
        <w:spacing w:line="360" w:lineRule="auto"/>
        <w:jc w:val="center"/>
        <w:rPr>
          <w:rFonts w:ascii="Arial" w:hAnsi="Arial" w:cs="Arial"/>
          <w:b/>
        </w:rPr>
      </w:pPr>
    </w:p>
    <w:p w:rsidR="00C37BF3" w:rsidRPr="004100C8" w:rsidRDefault="00C37BF3" w:rsidP="00C37BF3">
      <w:pPr>
        <w:spacing w:line="360" w:lineRule="auto"/>
        <w:jc w:val="center"/>
        <w:rPr>
          <w:rFonts w:ascii="Arial" w:hAnsi="Arial" w:cs="Arial"/>
        </w:rPr>
      </w:pPr>
    </w:p>
    <w:p w:rsidR="00C37BF3" w:rsidRPr="004100C8" w:rsidRDefault="00C37BF3" w:rsidP="00C37BF3">
      <w:pPr>
        <w:spacing w:line="360" w:lineRule="auto"/>
        <w:jc w:val="center"/>
        <w:rPr>
          <w:rFonts w:ascii="Arial" w:hAnsi="Arial" w:cs="Arial"/>
          <w:b/>
          <w:bCs/>
          <w:color w:val="000000"/>
          <w:lang w:val="en-GB"/>
        </w:rPr>
      </w:pPr>
      <w:r w:rsidRPr="004100C8">
        <w:rPr>
          <w:rFonts w:ascii="Arial" w:hAnsi="Arial" w:cs="Arial"/>
          <w:b/>
          <w:bCs/>
          <w:color w:val="000000"/>
          <w:lang w:val="en-GB"/>
        </w:rPr>
        <w:t>NATIONAL ASSEMBLY</w:t>
      </w:r>
    </w:p>
    <w:p w:rsidR="00C37BF3" w:rsidRPr="004100C8" w:rsidRDefault="00C37BF3" w:rsidP="00C37BF3">
      <w:pPr>
        <w:spacing w:line="360" w:lineRule="auto"/>
        <w:ind w:left="540" w:hanging="540"/>
        <w:jc w:val="center"/>
        <w:rPr>
          <w:rFonts w:ascii="Arial" w:hAnsi="Arial" w:cs="Arial"/>
          <w:b/>
          <w:bCs/>
          <w:color w:val="000000"/>
          <w:lang w:val="en-GB"/>
        </w:rPr>
      </w:pPr>
      <w:r w:rsidRPr="004100C8">
        <w:rPr>
          <w:rFonts w:ascii="Arial" w:hAnsi="Arial" w:cs="Arial"/>
          <w:b/>
          <w:bCs/>
          <w:color w:val="000000"/>
          <w:lang w:val="en-GB"/>
        </w:rPr>
        <w:t>QUESTION FOR WRITTEN REPLY</w:t>
      </w:r>
    </w:p>
    <w:p w:rsidR="00C37BF3" w:rsidRPr="004100C8" w:rsidRDefault="00C37BF3" w:rsidP="00C37BF3">
      <w:pPr>
        <w:spacing w:line="360" w:lineRule="auto"/>
        <w:jc w:val="center"/>
        <w:rPr>
          <w:rFonts w:ascii="Arial" w:hAnsi="Arial" w:cs="Arial"/>
          <w:b/>
          <w:bCs/>
          <w:lang w:val="en-GB"/>
        </w:rPr>
      </w:pPr>
      <w:r w:rsidRPr="004100C8">
        <w:rPr>
          <w:rFonts w:ascii="Arial" w:hAnsi="Arial" w:cs="Arial"/>
          <w:b/>
          <w:bCs/>
          <w:lang w:val="en-GB"/>
        </w:rPr>
        <w:t>QUESTION NUMBER 2020/176</w:t>
      </w:r>
    </w:p>
    <w:p w:rsidR="00C37BF3" w:rsidRPr="004100C8" w:rsidRDefault="00C37BF3" w:rsidP="00C37BF3">
      <w:pPr>
        <w:spacing w:line="360" w:lineRule="auto"/>
        <w:ind w:left="720"/>
        <w:jc w:val="center"/>
        <w:rPr>
          <w:rFonts w:ascii="Arial" w:hAnsi="Arial" w:cs="Arial"/>
          <w:b/>
          <w:bCs/>
          <w:lang w:val="en-GB"/>
        </w:rPr>
      </w:pPr>
      <w:r w:rsidRPr="004100C8">
        <w:rPr>
          <w:rFonts w:ascii="Arial" w:hAnsi="Arial" w:cs="Arial"/>
          <w:b/>
          <w:bCs/>
          <w:lang w:val="en-GB"/>
        </w:rPr>
        <w:t>DATE OF PUBLICATION:  21 FEBRUARY 2020</w:t>
      </w:r>
    </w:p>
    <w:p w:rsidR="00C37BF3" w:rsidRPr="004100C8" w:rsidRDefault="00C37BF3" w:rsidP="00C37BF3">
      <w:pPr>
        <w:spacing w:line="360" w:lineRule="auto"/>
        <w:rPr>
          <w:rFonts w:ascii="Arial" w:hAnsi="Arial" w:cs="Arial"/>
          <w:b/>
          <w:bCs/>
          <w:lang w:val="en-GB"/>
        </w:rPr>
      </w:pPr>
    </w:p>
    <w:p w:rsidR="00C37BF3" w:rsidRPr="004100C8" w:rsidRDefault="00C37BF3" w:rsidP="00C37BF3">
      <w:pPr>
        <w:spacing w:before="100" w:beforeAutospacing="1" w:after="100" w:afterAutospacing="1" w:line="360" w:lineRule="auto"/>
        <w:jc w:val="both"/>
        <w:rPr>
          <w:rFonts w:ascii="Arial" w:eastAsia="Calibri" w:hAnsi="Arial" w:cs="Arial"/>
          <w:b/>
          <w:lang w:val="af-ZA"/>
        </w:rPr>
      </w:pPr>
      <w:r w:rsidRPr="004100C8">
        <w:rPr>
          <w:rFonts w:ascii="Arial" w:eastAsia="Calibri" w:hAnsi="Arial" w:cs="Arial"/>
          <w:b/>
          <w:lang w:val="af-ZA"/>
        </w:rPr>
        <w:t xml:space="preserve">Mr M Waters (DA) to </w:t>
      </w:r>
      <w:r w:rsidRPr="004100C8">
        <w:rPr>
          <w:rFonts w:ascii="Arial" w:eastAsia="Calibri" w:hAnsi="Arial" w:cs="Arial"/>
          <w:b/>
          <w:lang w:val="en-ZA"/>
        </w:rPr>
        <w:t>ask</w:t>
      </w:r>
      <w:r w:rsidRPr="004100C8">
        <w:rPr>
          <w:rFonts w:ascii="Arial" w:eastAsia="Calibri" w:hAnsi="Arial" w:cs="Arial"/>
          <w:b/>
          <w:lang w:val="af-ZA"/>
        </w:rPr>
        <w:t xml:space="preserve"> the Minister of Cooperative Governance and Traditional Affairs:</w:t>
      </w:r>
    </w:p>
    <w:p w:rsidR="00C37BF3" w:rsidRPr="004100C8" w:rsidRDefault="00C37BF3" w:rsidP="00C37BF3">
      <w:pPr>
        <w:spacing w:before="100" w:beforeAutospacing="1" w:after="100" w:afterAutospacing="1" w:line="360" w:lineRule="auto"/>
        <w:jc w:val="both"/>
        <w:rPr>
          <w:rFonts w:ascii="Arial" w:hAnsi="Arial" w:cs="Arial"/>
          <w:b/>
          <w:lang w:val="en-ZA"/>
        </w:rPr>
      </w:pPr>
      <w:r w:rsidRPr="004100C8">
        <w:rPr>
          <w:rFonts w:ascii="Arial" w:hAnsi="Arial" w:cs="Arial"/>
          <w:lang w:val="en-GB"/>
        </w:rPr>
        <w:t xml:space="preserve">Whether, with reference to her replies to questions </w:t>
      </w:r>
      <w:r w:rsidRPr="004100C8">
        <w:rPr>
          <w:rFonts w:ascii="Arial" w:hAnsi="Arial" w:cs="Arial"/>
        </w:rPr>
        <w:t>(a) 185 on 22 March 2019, (b) 186 on 22 March 2019, (c) 187 on 25 March 2019 and (d) 598 on 22 March 2019, she will furnish Mr M Waters with copies of all (i) correspondence in which her department requested the said information and (ii) the responses from the City of Ekurhuleni; if not, why not</w:t>
      </w:r>
      <w:r w:rsidRPr="004100C8">
        <w:rPr>
          <w:rFonts w:ascii="Arial" w:hAnsi="Arial" w:cs="Arial"/>
          <w:noProof/>
          <w:lang w:val="af-ZA"/>
        </w:rPr>
        <w:t>? NW197E</w:t>
      </w: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b/>
          <w:lang w:val="en-ZA"/>
        </w:rPr>
      </w:pPr>
    </w:p>
    <w:p w:rsidR="00C37BF3" w:rsidRPr="004100C8" w:rsidRDefault="00C37BF3" w:rsidP="00C37BF3">
      <w:pPr>
        <w:spacing w:line="360" w:lineRule="auto"/>
        <w:jc w:val="both"/>
        <w:rPr>
          <w:rFonts w:ascii="Arial" w:hAnsi="Arial" w:cs="Arial"/>
          <w:lang w:val="en-ZA"/>
        </w:rPr>
      </w:pPr>
    </w:p>
    <w:p w:rsidR="00C37BF3" w:rsidRPr="004100C8" w:rsidRDefault="00C37BF3" w:rsidP="00C37BF3">
      <w:pPr>
        <w:spacing w:line="360" w:lineRule="auto"/>
        <w:jc w:val="both"/>
        <w:rPr>
          <w:rFonts w:ascii="Arial" w:hAnsi="Arial" w:cs="Arial"/>
          <w:lang w:val="en-ZA"/>
        </w:rPr>
      </w:pPr>
    </w:p>
    <w:p w:rsidR="00C37BF3" w:rsidRPr="004100C8" w:rsidRDefault="00C37BF3" w:rsidP="00C37BF3">
      <w:pPr>
        <w:spacing w:line="360" w:lineRule="auto"/>
        <w:jc w:val="both"/>
        <w:rPr>
          <w:rFonts w:ascii="Arial" w:hAnsi="Arial" w:cs="Arial"/>
          <w:lang w:val="en-ZA"/>
        </w:rPr>
      </w:pPr>
    </w:p>
    <w:p w:rsidR="00C37BF3" w:rsidRPr="004100C8" w:rsidRDefault="00C37BF3" w:rsidP="00C37BF3">
      <w:pPr>
        <w:spacing w:line="360" w:lineRule="auto"/>
        <w:jc w:val="both"/>
        <w:rPr>
          <w:rFonts w:ascii="Arial" w:hAnsi="Arial" w:cs="Arial"/>
          <w:lang w:val="en-ZA"/>
        </w:rPr>
      </w:pPr>
      <w:r w:rsidRPr="004100C8">
        <w:rPr>
          <w:rFonts w:ascii="Arial" w:hAnsi="Arial" w:cs="Arial"/>
          <w:lang w:val="en-ZA"/>
        </w:rPr>
        <w:t>The information used to respond to this question was provided by the Gauteng Department of Cooperative Governance and Traditional Affairs.</w:t>
      </w:r>
    </w:p>
    <w:p w:rsidR="00C37BF3" w:rsidRPr="004100C8" w:rsidRDefault="00C37BF3" w:rsidP="00C37BF3">
      <w:pPr>
        <w:spacing w:line="360" w:lineRule="auto"/>
        <w:jc w:val="both"/>
        <w:rPr>
          <w:rFonts w:ascii="Arial" w:hAnsi="Arial" w:cs="Arial"/>
          <w:lang w:val="en-ZA"/>
        </w:rPr>
      </w:pPr>
    </w:p>
    <w:p w:rsidR="00C37BF3" w:rsidRPr="004100C8" w:rsidRDefault="00C37BF3" w:rsidP="00C37BF3">
      <w:pPr>
        <w:spacing w:line="360" w:lineRule="auto"/>
        <w:jc w:val="both"/>
        <w:rPr>
          <w:rFonts w:ascii="Arial" w:hAnsi="Arial" w:cs="Arial"/>
          <w:b/>
          <w:lang w:val="en-ZA"/>
        </w:rPr>
      </w:pPr>
      <w:r w:rsidRPr="004100C8">
        <w:rPr>
          <w:rFonts w:ascii="Arial" w:hAnsi="Arial" w:cs="Arial"/>
          <w:b/>
          <w:lang w:val="en-ZA"/>
        </w:rPr>
        <w:t>Reply:</w:t>
      </w:r>
    </w:p>
    <w:p w:rsidR="00C37BF3" w:rsidRDefault="00C37BF3" w:rsidP="00C37BF3">
      <w:pPr>
        <w:spacing w:line="360" w:lineRule="auto"/>
        <w:rPr>
          <w:rFonts w:ascii="Arial" w:eastAsia="Calibri" w:hAnsi="Arial" w:cs="Arial"/>
          <w:lang w:val="en-ZA"/>
        </w:rPr>
      </w:pPr>
    </w:p>
    <w:p w:rsidR="00C37BF3" w:rsidRDefault="00C37BF3" w:rsidP="00C37BF3">
      <w:pPr>
        <w:spacing w:line="360" w:lineRule="auto"/>
        <w:rPr>
          <w:rFonts w:ascii="Arial" w:hAnsi="Arial" w:cs="Arial"/>
        </w:rPr>
      </w:pPr>
      <w:r>
        <w:rPr>
          <w:rFonts w:ascii="Arial" w:eastAsia="Calibri" w:hAnsi="Arial" w:cs="Arial"/>
          <w:lang w:val="en-ZA"/>
        </w:rPr>
        <w:t>(i)</w:t>
      </w:r>
      <w:r>
        <w:rPr>
          <w:rFonts w:ascii="Arial" w:eastAsia="Calibri" w:hAnsi="Arial" w:cs="Arial"/>
          <w:lang w:val="en-ZA"/>
        </w:rPr>
        <w:tab/>
        <w:t>Correspondence concerning PQ 185, PQ 186, PQ 187 and PQ 598 is attached.</w:t>
      </w:r>
      <w:r>
        <w:rPr>
          <w:rFonts w:ascii="Arial" w:hAnsi="Arial" w:cs="Arial"/>
        </w:rPr>
        <w:t xml:space="preserve"> </w:t>
      </w:r>
    </w:p>
    <w:p w:rsidR="00C37BF3" w:rsidRPr="003C6C19" w:rsidRDefault="00C37BF3" w:rsidP="00C37BF3">
      <w:pPr>
        <w:spacing w:before="100" w:beforeAutospacing="1" w:after="100" w:afterAutospacing="1" w:line="360" w:lineRule="auto"/>
        <w:jc w:val="both"/>
        <w:rPr>
          <w:rFonts w:ascii="Arial" w:eastAsia="Calibri" w:hAnsi="Arial" w:cs="Arial"/>
          <w:lang w:val="en-ZA"/>
        </w:rPr>
      </w:pPr>
      <w:r>
        <w:rPr>
          <w:rFonts w:ascii="Arial" w:hAnsi="Arial" w:cs="Arial"/>
        </w:rPr>
        <w:t>(ii)</w:t>
      </w:r>
      <w:r>
        <w:rPr>
          <w:rFonts w:ascii="Arial" w:hAnsi="Arial" w:cs="Arial"/>
        </w:rPr>
        <w:tab/>
      </w:r>
      <w:r>
        <w:rPr>
          <w:rFonts w:ascii="Arial" w:eastAsia="Calibri" w:hAnsi="Arial" w:cs="Arial"/>
          <w:lang w:val="en-ZA"/>
        </w:rPr>
        <w:t>Please see responses to PQ 185, PQ 186, PQ 187, and PQ 598 below.</w:t>
      </w:r>
    </w:p>
    <w:p w:rsidR="00C37BF3" w:rsidRDefault="00C37BF3" w:rsidP="00C37BF3">
      <w:pPr>
        <w:spacing w:before="100" w:beforeAutospacing="1" w:after="100" w:afterAutospacing="1" w:line="360" w:lineRule="auto"/>
        <w:jc w:val="both"/>
        <w:rPr>
          <w:rFonts w:ascii="Arial" w:eastAsia="Calibri" w:hAnsi="Arial" w:cs="Arial"/>
        </w:rPr>
      </w:pPr>
      <w:r>
        <w:rPr>
          <w:rFonts w:ascii="Arial" w:hAnsi="Arial" w:cs="Arial"/>
          <w:b/>
        </w:rPr>
        <w:t>The response to question PQ 185</w:t>
      </w:r>
      <w:r w:rsidRPr="00574465">
        <w:rPr>
          <w:rFonts w:ascii="Arial" w:hAnsi="Arial" w:cs="Arial"/>
          <w:b/>
        </w:rPr>
        <w:t xml:space="preserve"> is as follows:</w:t>
      </w:r>
    </w:p>
    <w:p w:rsidR="00C37BF3" w:rsidRDefault="00C37BF3" w:rsidP="00C37BF3">
      <w:pPr>
        <w:numPr>
          <w:ilvl w:val="0"/>
          <w:numId w:val="29"/>
        </w:numPr>
        <w:tabs>
          <w:tab w:val="left" w:pos="720"/>
        </w:tabs>
        <w:spacing w:line="360" w:lineRule="auto"/>
        <w:ind w:left="720" w:hanging="720"/>
        <w:contextualSpacing/>
        <w:jc w:val="both"/>
        <w:rPr>
          <w:rFonts w:ascii="Arial" w:eastAsia="Calibri" w:hAnsi="Arial" w:cs="Arial"/>
        </w:rPr>
      </w:pPr>
      <w:r w:rsidRPr="00916191">
        <w:rPr>
          <w:rFonts w:ascii="Arial" w:eastAsia="Calibri" w:hAnsi="Arial" w:cs="Arial"/>
        </w:rPr>
        <w:t>The City of Ekurhuleni</w:t>
      </w:r>
      <w:r>
        <w:rPr>
          <w:rFonts w:ascii="Arial" w:eastAsia="Calibri" w:hAnsi="Arial" w:cs="Arial"/>
        </w:rPr>
        <w:t xml:space="preserve">’s </w:t>
      </w:r>
      <w:r w:rsidRPr="00916191">
        <w:rPr>
          <w:rFonts w:ascii="Arial" w:eastAsia="Calibri" w:hAnsi="Arial" w:cs="Arial"/>
        </w:rPr>
        <w:t>Energy Department, implemented an approved Maintenance Plan guided by and aligned with the Department’s Maintenance Philosophy, Maintenance Strategy, NRS047, NRS048, NRS082, NRS089, Occupation Health and Safety Act and Regulations and NERSA license conditions.</w:t>
      </w:r>
    </w:p>
    <w:p w:rsidR="00C37BF3" w:rsidRPr="00916191" w:rsidRDefault="00C37BF3" w:rsidP="00C37BF3">
      <w:pPr>
        <w:tabs>
          <w:tab w:val="left" w:pos="2130"/>
        </w:tabs>
        <w:spacing w:line="360" w:lineRule="auto"/>
        <w:ind w:left="720"/>
        <w:contextualSpacing/>
        <w:jc w:val="both"/>
        <w:rPr>
          <w:rFonts w:ascii="Arial" w:eastAsia="Calibri" w:hAnsi="Arial" w:cs="Arial"/>
        </w:rPr>
      </w:pPr>
    </w:p>
    <w:p w:rsidR="00C37BF3" w:rsidRDefault="00C37BF3" w:rsidP="00C37BF3">
      <w:pPr>
        <w:numPr>
          <w:ilvl w:val="0"/>
          <w:numId w:val="29"/>
        </w:numPr>
        <w:tabs>
          <w:tab w:val="left" w:pos="720"/>
        </w:tabs>
        <w:spacing w:line="360" w:lineRule="auto"/>
        <w:ind w:left="720" w:hanging="720"/>
        <w:contextualSpacing/>
        <w:jc w:val="both"/>
        <w:rPr>
          <w:rFonts w:ascii="Arial" w:eastAsia="Calibri" w:hAnsi="Arial" w:cs="Arial"/>
        </w:rPr>
      </w:pPr>
      <w:r w:rsidRPr="00916191">
        <w:rPr>
          <w:rFonts w:ascii="Arial" w:eastAsia="Calibri" w:hAnsi="Arial" w:cs="Arial"/>
        </w:rPr>
        <w:t xml:space="preserve">In terms of </w:t>
      </w:r>
      <w:r>
        <w:rPr>
          <w:rFonts w:ascii="Arial" w:eastAsia="Calibri" w:hAnsi="Arial" w:cs="Arial"/>
        </w:rPr>
        <w:t xml:space="preserve">the </w:t>
      </w:r>
      <w:r w:rsidRPr="00916191">
        <w:rPr>
          <w:rFonts w:ascii="Arial" w:eastAsia="Calibri" w:hAnsi="Arial" w:cs="Arial"/>
        </w:rPr>
        <w:t>above-mentioned Maintenance Plan, the Electricity Distribution Assets are inspected and maintained on a weekly, monthly, six monthly,</w:t>
      </w:r>
      <w:r>
        <w:rPr>
          <w:rFonts w:ascii="Arial" w:eastAsia="Calibri" w:hAnsi="Arial" w:cs="Arial"/>
        </w:rPr>
        <w:t xml:space="preserve"> </w:t>
      </w:r>
      <w:r w:rsidRPr="00916191">
        <w:rPr>
          <w:rFonts w:ascii="Arial" w:eastAsia="Calibri" w:hAnsi="Arial" w:cs="Arial"/>
        </w:rPr>
        <w:t>yearly and two yearly basis.</w:t>
      </w:r>
    </w:p>
    <w:p w:rsidR="00C37BF3" w:rsidRDefault="00C37BF3" w:rsidP="00C37BF3">
      <w:pPr>
        <w:pStyle w:val="ListParagraph"/>
        <w:rPr>
          <w:rFonts w:ascii="Arial" w:hAnsi="Arial" w:cs="Arial"/>
        </w:rPr>
      </w:pPr>
    </w:p>
    <w:p w:rsidR="00C37BF3" w:rsidRDefault="00C37BF3" w:rsidP="00C37BF3">
      <w:pPr>
        <w:numPr>
          <w:ilvl w:val="0"/>
          <w:numId w:val="29"/>
        </w:numPr>
        <w:tabs>
          <w:tab w:val="left" w:pos="720"/>
        </w:tabs>
        <w:spacing w:line="360" w:lineRule="auto"/>
        <w:ind w:left="720" w:hanging="720"/>
        <w:contextualSpacing/>
        <w:jc w:val="both"/>
        <w:rPr>
          <w:rFonts w:ascii="Arial" w:eastAsia="Calibri" w:hAnsi="Arial" w:cs="Arial"/>
        </w:rPr>
      </w:pPr>
      <w:r w:rsidRPr="00916191">
        <w:rPr>
          <w:rFonts w:ascii="Arial" w:eastAsia="Calibri" w:hAnsi="Arial" w:cs="Arial"/>
        </w:rPr>
        <w:t>Please refer to (b) above.</w:t>
      </w:r>
    </w:p>
    <w:p w:rsidR="00C37BF3" w:rsidRPr="00916191" w:rsidRDefault="00C37BF3" w:rsidP="00C37BF3">
      <w:pPr>
        <w:tabs>
          <w:tab w:val="left" w:pos="2130"/>
        </w:tabs>
        <w:spacing w:line="360" w:lineRule="auto"/>
        <w:ind w:left="720"/>
        <w:contextualSpacing/>
        <w:jc w:val="both"/>
        <w:rPr>
          <w:rFonts w:ascii="Arial" w:eastAsia="Calibri" w:hAnsi="Arial" w:cs="Arial"/>
        </w:rPr>
      </w:pPr>
    </w:p>
    <w:p w:rsidR="00C37BF3" w:rsidRDefault="00C37BF3" w:rsidP="00C37BF3">
      <w:pPr>
        <w:spacing w:line="360" w:lineRule="auto"/>
        <w:ind w:left="720" w:hanging="720"/>
        <w:jc w:val="both"/>
        <w:rPr>
          <w:rFonts w:ascii="Arial" w:eastAsia="Calibri" w:hAnsi="Arial" w:cs="Arial"/>
        </w:rPr>
      </w:pPr>
      <w:r w:rsidRPr="00916191">
        <w:rPr>
          <w:rFonts w:ascii="Arial" w:eastAsia="Calibri" w:hAnsi="Arial" w:cs="Arial"/>
        </w:rPr>
        <w:t xml:space="preserve">(d) </w:t>
      </w:r>
      <w:r>
        <w:rPr>
          <w:rFonts w:ascii="Arial" w:eastAsia="Calibri" w:hAnsi="Arial" w:cs="Arial"/>
        </w:rPr>
        <w:tab/>
      </w:r>
      <w:r w:rsidRPr="00916191">
        <w:rPr>
          <w:rFonts w:ascii="Arial" w:eastAsia="Calibri" w:hAnsi="Arial" w:cs="Arial"/>
        </w:rPr>
        <w:t>The Department utilizes a Computerized Maintenance Management System (CMMS)    on which all maintenance activities are generated and maintained.</w:t>
      </w:r>
    </w:p>
    <w:p w:rsidR="00C37BF3" w:rsidRDefault="00C37BF3" w:rsidP="00C37BF3">
      <w:pPr>
        <w:spacing w:line="360" w:lineRule="auto"/>
        <w:ind w:left="720" w:hanging="720"/>
        <w:jc w:val="both"/>
        <w:rPr>
          <w:rFonts w:ascii="Arial" w:eastAsia="Calibri" w:hAnsi="Arial" w:cs="Arial"/>
        </w:rPr>
      </w:pPr>
    </w:p>
    <w:p w:rsidR="00C37BF3" w:rsidRPr="00916191" w:rsidRDefault="00C37BF3" w:rsidP="00C37BF3">
      <w:pPr>
        <w:spacing w:line="360" w:lineRule="auto"/>
        <w:ind w:left="720" w:hanging="720"/>
        <w:jc w:val="both"/>
        <w:rPr>
          <w:rFonts w:ascii="Arial" w:hAnsi="Arial" w:cs="Arial"/>
        </w:rPr>
      </w:pPr>
      <w:r>
        <w:rPr>
          <w:rFonts w:ascii="Arial" w:hAnsi="Arial" w:cs="Arial"/>
          <w:b/>
        </w:rPr>
        <w:t>The response to question PQ 186</w:t>
      </w:r>
      <w:r w:rsidRPr="00574465">
        <w:rPr>
          <w:rFonts w:ascii="Arial" w:hAnsi="Arial" w:cs="Arial"/>
          <w:b/>
        </w:rPr>
        <w:t xml:space="preserve"> is as follows:</w:t>
      </w:r>
    </w:p>
    <w:p w:rsidR="00C37BF3" w:rsidRPr="00AB4BB9" w:rsidRDefault="00C37BF3" w:rsidP="00C37BF3">
      <w:pPr>
        <w:spacing w:line="360" w:lineRule="auto"/>
        <w:jc w:val="both"/>
        <w:rPr>
          <w:rFonts w:ascii="Arial" w:hAnsi="Arial" w:cs="Arial"/>
          <w:b/>
          <w:lang w:val="en-ZA"/>
        </w:rPr>
      </w:pPr>
    </w:p>
    <w:p w:rsidR="00C37BF3" w:rsidRPr="00AB4BB9" w:rsidRDefault="00C37BF3" w:rsidP="00C37BF3">
      <w:pPr>
        <w:numPr>
          <w:ilvl w:val="0"/>
          <w:numId w:val="30"/>
        </w:numPr>
        <w:tabs>
          <w:tab w:val="left" w:pos="360"/>
        </w:tabs>
        <w:spacing w:after="160" w:line="259" w:lineRule="auto"/>
        <w:ind w:left="360"/>
        <w:contextualSpacing/>
        <w:jc w:val="both"/>
        <w:rPr>
          <w:rFonts w:ascii="Arial" w:eastAsia="Calibri" w:hAnsi="Arial" w:cs="Arial"/>
        </w:rPr>
      </w:pPr>
      <w:r w:rsidRPr="00AB4BB9">
        <w:rPr>
          <w:rFonts w:ascii="Arial" w:eastAsia="Calibri" w:hAnsi="Arial" w:cs="Arial"/>
        </w:rPr>
        <w:t>The approved repairs and maintenance budget for Energy Department is as follows</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2018/2019</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Estimated Budget:                                 Estimated Expenditure:</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 xml:space="preserve">R840 million            </w:t>
      </w:r>
      <w:r>
        <w:rPr>
          <w:rFonts w:ascii="Arial" w:eastAsia="Calibri" w:hAnsi="Arial" w:cs="Arial"/>
        </w:rPr>
        <w:t xml:space="preserve">                               </w:t>
      </w:r>
      <w:r w:rsidRPr="00AB4BB9">
        <w:rPr>
          <w:rFonts w:ascii="Arial" w:eastAsia="Calibri" w:hAnsi="Arial" w:cs="Arial"/>
        </w:rPr>
        <w:t xml:space="preserve">100% </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2017/2018</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Estimated Budget                                   Estimated Expenditure</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 xml:space="preserve">R979 million              </w:t>
      </w:r>
      <w:r>
        <w:rPr>
          <w:rFonts w:ascii="Arial" w:eastAsia="Calibri" w:hAnsi="Arial" w:cs="Arial"/>
        </w:rPr>
        <w:t xml:space="preserve">                              </w:t>
      </w:r>
      <w:r w:rsidRPr="00AB4BB9">
        <w:rPr>
          <w:rFonts w:ascii="Arial" w:eastAsia="Calibri" w:hAnsi="Arial" w:cs="Arial"/>
        </w:rPr>
        <w:t xml:space="preserve">84%    </w:t>
      </w:r>
    </w:p>
    <w:p w:rsidR="00C37BF3" w:rsidRDefault="00C37BF3" w:rsidP="00C37BF3">
      <w:pPr>
        <w:tabs>
          <w:tab w:val="left" w:pos="2130"/>
        </w:tabs>
        <w:spacing w:after="160" w:line="259" w:lineRule="auto"/>
        <w:ind w:left="1080"/>
        <w:contextualSpacing/>
        <w:jc w:val="both"/>
        <w:rPr>
          <w:rFonts w:ascii="Arial" w:eastAsia="Calibri" w:hAnsi="Arial" w:cs="Arial"/>
        </w:rPr>
      </w:pP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2016/2017</w:t>
      </w:r>
    </w:p>
    <w:p w:rsidR="00C37BF3" w:rsidRPr="00AB4BB9" w:rsidRDefault="00C37BF3" w:rsidP="00C37BF3">
      <w:pPr>
        <w:tabs>
          <w:tab w:val="left" w:pos="2130"/>
        </w:tabs>
        <w:spacing w:after="160" w:line="259" w:lineRule="auto"/>
        <w:ind w:left="1080"/>
        <w:contextualSpacing/>
        <w:jc w:val="both"/>
        <w:rPr>
          <w:rFonts w:ascii="Arial" w:eastAsia="Calibri" w:hAnsi="Arial" w:cs="Arial"/>
        </w:rPr>
      </w:pPr>
      <w:r w:rsidRPr="00AB4BB9">
        <w:rPr>
          <w:rFonts w:ascii="Arial" w:eastAsia="Calibri" w:hAnsi="Arial" w:cs="Arial"/>
        </w:rPr>
        <w:t>Estimated Budget                                    Estimated Expenditure</w:t>
      </w:r>
    </w:p>
    <w:p w:rsidR="00C37BF3" w:rsidRPr="00AB4BB9" w:rsidRDefault="00C37BF3" w:rsidP="00C37BF3">
      <w:pPr>
        <w:tabs>
          <w:tab w:val="left" w:pos="2130"/>
          <w:tab w:val="left" w:pos="5310"/>
        </w:tabs>
        <w:spacing w:after="160" w:line="259" w:lineRule="auto"/>
        <w:ind w:left="1080"/>
        <w:contextualSpacing/>
        <w:jc w:val="both"/>
        <w:rPr>
          <w:rFonts w:ascii="Arial" w:eastAsia="Calibri" w:hAnsi="Arial" w:cs="Arial"/>
        </w:rPr>
      </w:pPr>
      <w:r w:rsidRPr="00AB4BB9">
        <w:rPr>
          <w:rFonts w:ascii="Arial" w:eastAsia="Calibri" w:hAnsi="Arial" w:cs="Arial"/>
        </w:rPr>
        <w:t>R943 million</w:t>
      </w:r>
      <w:r w:rsidRPr="00AB4BB9">
        <w:rPr>
          <w:rFonts w:ascii="Arial" w:eastAsia="Calibri" w:hAnsi="Arial" w:cs="Arial"/>
        </w:rPr>
        <w:tab/>
        <w:t xml:space="preserve"> 92%</w:t>
      </w:r>
    </w:p>
    <w:p w:rsidR="00C37BF3" w:rsidRPr="00AB4BB9" w:rsidRDefault="00C37BF3" w:rsidP="00C37BF3">
      <w:pPr>
        <w:tabs>
          <w:tab w:val="left" w:pos="2130"/>
          <w:tab w:val="left" w:pos="4740"/>
        </w:tabs>
        <w:spacing w:after="160" w:line="259" w:lineRule="auto"/>
        <w:ind w:left="1080"/>
        <w:contextualSpacing/>
        <w:jc w:val="both"/>
        <w:rPr>
          <w:rFonts w:ascii="Arial" w:eastAsia="Calibri" w:hAnsi="Arial" w:cs="Arial"/>
        </w:rPr>
      </w:pPr>
    </w:p>
    <w:p w:rsidR="00C37BF3" w:rsidRPr="00AB4BB9" w:rsidRDefault="00C37BF3" w:rsidP="00C37BF3">
      <w:pPr>
        <w:spacing w:line="360" w:lineRule="auto"/>
        <w:ind w:left="360"/>
        <w:jc w:val="both"/>
        <w:rPr>
          <w:rFonts w:ascii="Arial" w:eastAsia="Calibri" w:hAnsi="Arial" w:cs="Arial"/>
        </w:rPr>
      </w:pPr>
      <w:r w:rsidRPr="00AB4BB9">
        <w:rPr>
          <w:rFonts w:ascii="Arial" w:eastAsia="Calibri" w:hAnsi="Arial" w:cs="Arial"/>
        </w:rPr>
        <w:t>It should be noted that the vote number structure was changed during above mentioned financial years in order to comply with mSCOA requirements and hence the variations in the amounts indicated.</w:t>
      </w:r>
    </w:p>
    <w:p w:rsidR="00C37BF3" w:rsidRPr="00AB4BB9" w:rsidRDefault="00C37BF3" w:rsidP="00C37BF3">
      <w:pPr>
        <w:spacing w:line="360" w:lineRule="auto"/>
        <w:jc w:val="both"/>
        <w:rPr>
          <w:rFonts w:ascii="Arial" w:eastAsia="Calibri" w:hAnsi="Arial" w:cs="Arial"/>
        </w:rPr>
      </w:pPr>
    </w:p>
    <w:p w:rsidR="00C37BF3" w:rsidRDefault="00C37BF3" w:rsidP="00C37BF3">
      <w:pPr>
        <w:numPr>
          <w:ilvl w:val="0"/>
          <w:numId w:val="30"/>
        </w:numPr>
        <w:spacing w:line="360" w:lineRule="auto"/>
        <w:ind w:left="360"/>
        <w:jc w:val="both"/>
        <w:rPr>
          <w:rFonts w:ascii="Arial" w:hAnsi="Arial" w:cs="Arial"/>
        </w:rPr>
      </w:pPr>
      <w:r w:rsidRPr="00AB4BB9">
        <w:rPr>
          <w:rFonts w:ascii="Arial" w:hAnsi="Arial" w:cs="Arial"/>
        </w:rPr>
        <w:t>The approved Operation Expenditure budget was not reduced but funding was transferred from one vote number to another in order to address specific requirements.</w:t>
      </w: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b/>
        </w:rPr>
      </w:pPr>
      <w:r>
        <w:rPr>
          <w:rFonts w:ascii="Arial" w:hAnsi="Arial" w:cs="Arial"/>
          <w:b/>
        </w:rPr>
        <w:t>The response to question PQ 187</w:t>
      </w:r>
      <w:r w:rsidRPr="00574465">
        <w:rPr>
          <w:rFonts w:ascii="Arial" w:hAnsi="Arial" w:cs="Arial"/>
          <w:b/>
        </w:rPr>
        <w:t xml:space="preserve"> is as follows:</w:t>
      </w:r>
    </w:p>
    <w:p w:rsidR="00C37BF3" w:rsidRPr="002F2A82" w:rsidRDefault="00C37BF3" w:rsidP="00C37BF3">
      <w:pPr>
        <w:numPr>
          <w:ilvl w:val="0"/>
          <w:numId w:val="32"/>
        </w:numPr>
        <w:spacing w:before="100" w:beforeAutospacing="1" w:after="100" w:afterAutospacing="1" w:line="360" w:lineRule="auto"/>
        <w:ind w:left="360"/>
        <w:jc w:val="both"/>
        <w:rPr>
          <w:rFonts w:ascii="Arial" w:eastAsia="Calibri" w:hAnsi="Arial" w:cs="Arial"/>
          <w:sz w:val="22"/>
          <w:szCs w:val="22"/>
        </w:rPr>
      </w:pPr>
      <w:r w:rsidRPr="002F2A82">
        <w:rPr>
          <w:rFonts w:ascii="Arial" w:eastAsia="Calibri" w:hAnsi="Arial" w:cs="Arial"/>
        </w:rPr>
        <w:t>There were two contracts in total that were awarded during 2017/18; 2018/19 and 2019/20 with winning bidder</w:t>
      </w:r>
      <w:r>
        <w:rPr>
          <w:rFonts w:ascii="Arial" w:eastAsia="Calibri" w:hAnsi="Arial" w:cs="Arial"/>
        </w:rPr>
        <w:t>s and the estimate values are</w:t>
      </w:r>
      <w:r w:rsidRPr="002F2A82">
        <w:rPr>
          <w:rFonts w:ascii="Arial" w:eastAsia="Calibri" w:hAnsi="Arial" w:cs="Arial"/>
        </w:rPr>
        <w:t xml:space="preserve"> specified below:</w:t>
      </w:r>
    </w:p>
    <w:tbl>
      <w:tblPr>
        <w:tblW w:w="11392" w:type="dxa"/>
        <w:tblInd w:w="-905" w:type="dxa"/>
        <w:tblLook w:val="04A0" w:firstRow="1" w:lastRow="0" w:firstColumn="1" w:lastColumn="0" w:noHBand="0" w:noVBand="1"/>
      </w:tblPr>
      <w:tblGrid>
        <w:gridCol w:w="538"/>
        <w:gridCol w:w="5383"/>
        <w:gridCol w:w="1076"/>
        <w:gridCol w:w="2063"/>
        <w:gridCol w:w="2332"/>
      </w:tblGrid>
      <w:tr w:rsidR="00C37BF3" w:rsidRPr="002F2A82" w:rsidTr="00267DAC">
        <w:trPr>
          <w:trHeight w:val="628"/>
        </w:trPr>
        <w:tc>
          <w:tcPr>
            <w:tcW w:w="538" w:type="dxa"/>
            <w:vMerge w:val="restart"/>
            <w:tcBorders>
              <w:top w:val="single" w:sz="4" w:space="0" w:color="auto"/>
              <w:left w:val="single" w:sz="4" w:space="0" w:color="auto"/>
              <w:right w:val="single" w:sz="4" w:space="0" w:color="auto"/>
            </w:tcBorders>
            <w:shd w:val="clear" w:color="auto" w:fill="auto"/>
            <w:noWrap/>
            <w:textDirection w:val="tbRl"/>
            <w:vAlign w:val="bottom"/>
            <w:hideMark/>
          </w:tcPr>
          <w:p w:rsidR="00C37BF3" w:rsidRPr="00F850D2" w:rsidRDefault="00C37BF3" w:rsidP="00267DAC">
            <w:pPr>
              <w:ind w:left="113" w:right="113"/>
              <w:jc w:val="center"/>
              <w:rPr>
                <w:rFonts w:ascii="Arial" w:hAnsi="Arial" w:cs="Arial"/>
                <w:b/>
                <w:sz w:val="22"/>
                <w:szCs w:val="22"/>
              </w:rPr>
            </w:pPr>
            <w:r w:rsidRPr="00F850D2">
              <w:rPr>
                <w:rFonts w:ascii="Arial" w:hAnsi="Arial" w:cs="Arial"/>
                <w:b/>
                <w:sz w:val="22"/>
                <w:szCs w:val="22"/>
              </w:rPr>
              <w:t>A-EE 11/2017</w:t>
            </w:r>
          </w:p>
          <w:p w:rsidR="00C37BF3" w:rsidRPr="00F850D2" w:rsidRDefault="00C37BF3" w:rsidP="00267DAC">
            <w:pPr>
              <w:ind w:left="113" w:right="113"/>
              <w:jc w:val="center"/>
              <w:rPr>
                <w:rFonts w:ascii="Arial" w:hAnsi="Arial" w:cs="Arial"/>
                <w:b/>
                <w:sz w:val="22"/>
                <w:szCs w:val="22"/>
              </w:rPr>
            </w:pPr>
          </w:p>
        </w:tc>
        <w:tc>
          <w:tcPr>
            <w:tcW w:w="5383" w:type="dxa"/>
            <w:vMerge w:val="restart"/>
            <w:tcBorders>
              <w:top w:val="single" w:sz="4" w:space="0" w:color="auto"/>
              <w:left w:val="nil"/>
              <w:right w:val="single" w:sz="4" w:space="0" w:color="auto"/>
            </w:tcBorders>
            <w:shd w:val="clear" w:color="auto" w:fill="auto"/>
            <w:vAlign w:val="bottom"/>
            <w:hideMark/>
          </w:tcPr>
          <w:p w:rsidR="00C37BF3" w:rsidRPr="00F850D2" w:rsidRDefault="00C37BF3" w:rsidP="00267DAC">
            <w:pPr>
              <w:jc w:val="both"/>
              <w:rPr>
                <w:rFonts w:ascii="Arial" w:hAnsi="Arial" w:cs="Arial"/>
                <w:b/>
                <w:bCs/>
                <w:sz w:val="20"/>
                <w:szCs w:val="20"/>
              </w:rPr>
            </w:pPr>
            <w:r w:rsidRPr="00F850D2">
              <w:rPr>
                <w:rFonts w:ascii="Arial" w:hAnsi="Arial" w:cs="Arial"/>
                <w:sz w:val="20"/>
                <w:szCs w:val="20"/>
              </w:rPr>
              <w:t xml:space="preserve">Appointment of a service providers for supply, delivery and off-loading of metal clad switchgear on an as when required basis for period from date of award until  REDUCED period until </w:t>
            </w:r>
            <w:r w:rsidRPr="00F850D2">
              <w:rPr>
                <w:rFonts w:ascii="Arial" w:hAnsi="Arial" w:cs="Arial"/>
                <w:b/>
                <w:sz w:val="20"/>
                <w:szCs w:val="20"/>
              </w:rPr>
              <w:t>30 June 2018</w:t>
            </w:r>
          </w:p>
          <w:p w:rsidR="00C37BF3" w:rsidRPr="00F850D2" w:rsidRDefault="00C37BF3" w:rsidP="00267DAC">
            <w:pPr>
              <w:rPr>
                <w:rFonts w:ascii="Arial" w:hAnsi="Arial" w:cs="Arial"/>
                <w:b/>
                <w:bCs/>
                <w:sz w:val="20"/>
                <w:szCs w:val="20"/>
              </w:rPr>
            </w:pPr>
          </w:p>
          <w:p w:rsidR="00C37BF3" w:rsidRPr="00F850D2" w:rsidRDefault="00C37BF3" w:rsidP="00267DAC">
            <w:pPr>
              <w:rPr>
                <w:rFonts w:ascii="Arial" w:hAnsi="Arial" w:cs="Arial"/>
                <w:sz w:val="20"/>
                <w:szCs w:val="20"/>
              </w:rPr>
            </w:pPr>
          </w:p>
        </w:tc>
        <w:tc>
          <w:tcPr>
            <w:tcW w:w="1076" w:type="dxa"/>
            <w:vMerge w:val="restart"/>
            <w:tcBorders>
              <w:top w:val="single" w:sz="4" w:space="0" w:color="auto"/>
              <w:left w:val="nil"/>
              <w:right w:val="single" w:sz="4" w:space="0" w:color="auto"/>
            </w:tcBorders>
            <w:shd w:val="clear" w:color="auto" w:fill="auto"/>
            <w:noWrap/>
            <w:vAlign w:val="bottom"/>
            <w:hideMark/>
          </w:tcPr>
          <w:p w:rsidR="00C37BF3" w:rsidRPr="00F850D2" w:rsidRDefault="00C37BF3" w:rsidP="00267DAC">
            <w:pPr>
              <w:jc w:val="center"/>
              <w:rPr>
                <w:rFonts w:ascii="Arial" w:hAnsi="Arial" w:cs="Arial"/>
                <w:sz w:val="20"/>
                <w:szCs w:val="20"/>
              </w:rPr>
            </w:pPr>
            <w:r w:rsidRPr="00F850D2">
              <w:rPr>
                <w:rFonts w:ascii="Arial" w:hAnsi="Arial" w:cs="Arial"/>
                <w:sz w:val="20"/>
                <w:szCs w:val="20"/>
              </w:rPr>
              <w:t>9-Oct-17</w:t>
            </w: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Ampcor Khanyisa (Pty) Ltd</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100,000,000.00 </w:t>
            </w:r>
          </w:p>
        </w:tc>
      </w:tr>
      <w:tr w:rsidR="00C37BF3" w:rsidRPr="002F2A82" w:rsidTr="00267DAC">
        <w:trPr>
          <w:trHeight w:val="628"/>
        </w:trPr>
        <w:tc>
          <w:tcPr>
            <w:tcW w:w="538" w:type="dxa"/>
            <w:vMerge/>
            <w:tcBorders>
              <w:left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2"/>
                <w:szCs w:val="22"/>
              </w:rPr>
            </w:pPr>
          </w:p>
        </w:tc>
        <w:tc>
          <w:tcPr>
            <w:tcW w:w="5383" w:type="dxa"/>
            <w:vMerge/>
            <w:tcBorders>
              <w:left w:val="nil"/>
              <w:right w:val="single" w:sz="4" w:space="0" w:color="auto"/>
            </w:tcBorders>
            <w:shd w:val="clear" w:color="auto" w:fill="auto"/>
            <w:vAlign w:val="bottom"/>
            <w:hideMark/>
          </w:tcPr>
          <w:p w:rsidR="00C37BF3" w:rsidRPr="00F850D2" w:rsidRDefault="00C37BF3" w:rsidP="00267DAC">
            <w:pPr>
              <w:rPr>
                <w:rFonts w:ascii="Arial" w:hAnsi="Arial" w:cs="Arial"/>
                <w:sz w:val="20"/>
                <w:szCs w:val="20"/>
              </w:rPr>
            </w:pPr>
          </w:p>
        </w:tc>
        <w:tc>
          <w:tcPr>
            <w:tcW w:w="1076" w:type="dxa"/>
            <w:vMerge/>
            <w:tcBorders>
              <w:left w:val="nil"/>
              <w:right w:val="single" w:sz="4" w:space="0" w:color="auto"/>
            </w:tcBorders>
            <w:shd w:val="clear" w:color="auto" w:fill="auto"/>
            <w:noWrap/>
            <w:vAlign w:val="bottom"/>
          </w:tcPr>
          <w:p w:rsidR="00C37BF3" w:rsidRPr="00F850D2" w:rsidRDefault="00C37BF3" w:rsidP="00267DAC">
            <w:pPr>
              <w:jc w:val="center"/>
              <w:rPr>
                <w:rFonts w:ascii="Arial" w:hAnsi="Arial" w:cs="Arial"/>
                <w:sz w:val="20"/>
                <w:szCs w:val="20"/>
              </w:rPr>
            </w:pPr>
          </w:p>
        </w:tc>
        <w:tc>
          <w:tcPr>
            <w:tcW w:w="2063"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Stateway Switchboards (Pty) Ltd</w:t>
            </w:r>
          </w:p>
        </w:tc>
        <w:tc>
          <w:tcPr>
            <w:tcW w:w="2332"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100,000,000.00 </w:t>
            </w:r>
          </w:p>
        </w:tc>
      </w:tr>
      <w:tr w:rsidR="00C37BF3" w:rsidRPr="002F2A82" w:rsidTr="00267DAC">
        <w:trPr>
          <w:trHeight w:val="628"/>
        </w:trPr>
        <w:tc>
          <w:tcPr>
            <w:tcW w:w="538" w:type="dxa"/>
            <w:vMerge/>
            <w:tcBorders>
              <w:left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2"/>
                <w:szCs w:val="22"/>
              </w:rPr>
            </w:pPr>
          </w:p>
        </w:tc>
        <w:tc>
          <w:tcPr>
            <w:tcW w:w="5383" w:type="dxa"/>
            <w:vMerge/>
            <w:tcBorders>
              <w:left w:val="nil"/>
              <w:right w:val="single" w:sz="4" w:space="0" w:color="auto"/>
            </w:tcBorders>
            <w:shd w:val="clear" w:color="auto" w:fill="auto"/>
            <w:vAlign w:val="bottom"/>
            <w:hideMark/>
          </w:tcPr>
          <w:p w:rsidR="00C37BF3" w:rsidRPr="00F850D2" w:rsidRDefault="00C37BF3" w:rsidP="00267DAC">
            <w:pPr>
              <w:rPr>
                <w:rFonts w:ascii="Arial" w:hAnsi="Arial" w:cs="Arial"/>
                <w:sz w:val="20"/>
                <w:szCs w:val="20"/>
              </w:rPr>
            </w:pPr>
          </w:p>
        </w:tc>
        <w:tc>
          <w:tcPr>
            <w:tcW w:w="1076" w:type="dxa"/>
            <w:vMerge/>
            <w:tcBorders>
              <w:left w:val="nil"/>
              <w:right w:val="single" w:sz="4" w:space="0" w:color="auto"/>
            </w:tcBorders>
            <w:shd w:val="clear" w:color="auto" w:fill="auto"/>
            <w:noWrap/>
            <w:vAlign w:val="bottom"/>
          </w:tcPr>
          <w:p w:rsidR="00C37BF3" w:rsidRPr="00F850D2" w:rsidRDefault="00C37BF3" w:rsidP="00267DAC">
            <w:pPr>
              <w:jc w:val="center"/>
              <w:rPr>
                <w:rFonts w:ascii="Arial" w:hAnsi="Arial" w:cs="Arial"/>
                <w:sz w:val="20"/>
                <w:szCs w:val="20"/>
              </w:rPr>
            </w:pPr>
          </w:p>
        </w:tc>
        <w:tc>
          <w:tcPr>
            <w:tcW w:w="2063"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Tgood Africa (Pty) Ltd</w:t>
            </w:r>
          </w:p>
        </w:tc>
        <w:tc>
          <w:tcPr>
            <w:tcW w:w="2332"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100,000,000.00 </w:t>
            </w:r>
          </w:p>
        </w:tc>
      </w:tr>
      <w:tr w:rsidR="00C37BF3" w:rsidRPr="002F2A82" w:rsidTr="00267DAC">
        <w:trPr>
          <w:trHeight w:val="628"/>
        </w:trPr>
        <w:tc>
          <w:tcPr>
            <w:tcW w:w="538" w:type="dxa"/>
            <w:vMerge/>
            <w:tcBorders>
              <w:left w:val="single" w:sz="4" w:space="0" w:color="auto"/>
              <w:bottom w:val="single" w:sz="4" w:space="0" w:color="auto"/>
              <w:right w:val="single" w:sz="4" w:space="0" w:color="auto"/>
            </w:tcBorders>
            <w:shd w:val="clear" w:color="000000" w:fill="FFFF00"/>
            <w:noWrap/>
            <w:vAlign w:val="bottom"/>
            <w:hideMark/>
          </w:tcPr>
          <w:p w:rsidR="00C37BF3" w:rsidRPr="00F850D2" w:rsidRDefault="00C37BF3" w:rsidP="00267DAC">
            <w:pPr>
              <w:rPr>
                <w:rFonts w:ascii="Arial" w:hAnsi="Arial" w:cs="Arial"/>
                <w:sz w:val="22"/>
                <w:szCs w:val="22"/>
              </w:rPr>
            </w:pPr>
          </w:p>
        </w:tc>
        <w:tc>
          <w:tcPr>
            <w:tcW w:w="5383" w:type="dxa"/>
            <w:vMerge/>
            <w:tcBorders>
              <w:left w:val="nil"/>
              <w:bottom w:val="single" w:sz="4" w:space="0" w:color="auto"/>
              <w:right w:val="single" w:sz="4" w:space="0" w:color="auto"/>
            </w:tcBorders>
            <w:shd w:val="clear" w:color="000000" w:fill="FFFF00"/>
            <w:vAlign w:val="bottom"/>
            <w:hideMark/>
          </w:tcPr>
          <w:p w:rsidR="00C37BF3" w:rsidRPr="00F850D2" w:rsidRDefault="00C37BF3" w:rsidP="00267DAC">
            <w:pPr>
              <w:rPr>
                <w:rFonts w:ascii="Arial" w:hAnsi="Arial" w:cs="Arial"/>
                <w:sz w:val="20"/>
                <w:szCs w:val="20"/>
              </w:rPr>
            </w:pPr>
          </w:p>
        </w:tc>
        <w:tc>
          <w:tcPr>
            <w:tcW w:w="1076" w:type="dxa"/>
            <w:vMerge/>
            <w:tcBorders>
              <w:left w:val="nil"/>
              <w:bottom w:val="single" w:sz="4" w:space="0" w:color="auto"/>
              <w:right w:val="single" w:sz="4" w:space="0" w:color="auto"/>
            </w:tcBorders>
            <w:shd w:val="clear" w:color="000000" w:fill="FFFF00"/>
            <w:noWrap/>
            <w:vAlign w:val="bottom"/>
          </w:tcPr>
          <w:p w:rsidR="00C37BF3" w:rsidRPr="00F850D2" w:rsidRDefault="00C37BF3" w:rsidP="00267DAC">
            <w:pPr>
              <w:jc w:val="center"/>
              <w:rPr>
                <w:rFonts w:ascii="Arial" w:hAnsi="Arial" w:cs="Arial"/>
                <w:sz w:val="20"/>
                <w:szCs w:val="20"/>
              </w:rPr>
            </w:pPr>
          </w:p>
        </w:tc>
        <w:tc>
          <w:tcPr>
            <w:tcW w:w="2063"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Edison Power Ltd</w:t>
            </w:r>
          </w:p>
        </w:tc>
        <w:tc>
          <w:tcPr>
            <w:tcW w:w="2332" w:type="dxa"/>
            <w:tcBorders>
              <w:top w:val="nil"/>
              <w:left w:val="nil"/>
              <w:bottom w:val="single" w:sz="4" w:space="0" w:color="auto"/>
              <w:right w:val="single" w:sz="4" w:space="0" w:color="auto"/>
            </w:tcBorders>
            <w:shd w:val="clear" w:color="auto" w:fill="auto"/>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100,000,000.00 </w:t>
            </w:r>
          </w:p>
        </w:tc>
      </w:tr>
    </w:tbl>
    <w:p w:rsidR="00C37BF3" w:rsidRPr="002F2A82" w:rsidRDefault="00C37BF3" w:rsidP="00C37BF3">
      <w:pPr>
        <w:tabs>
          <w:tab w:val="left" w:pos="2130"/>
        </w:tabs>
        <w:spacing w:after="160" w:line="259" w:lineRule="auto"/>
        <w:jc w:val="both"/>
        <w:rPr>
          <w:rFonts w:ascii="Calibri" w:eastAsia="Calibri" w:hAnsi="Calibri" w:cs="Arial"/>
          <w:sz w:val="22"/>
          <w:szCs w:val="22"/>
        </w:rPr>
      </w:pPr>
    </w:p>
    <w:tbl>
      <w:tblPr>
        <w:tblW w:w="11340" w:type="dxa"/>
        <w:tblInd w:w="-905" w:type="dxa"/>
        <w:tblLook w:val="04A0" w:firstRow="1" w:lastRow="0" w:firstColumn="1" w:lastColumn="0" w:noHBand="0" w:noVBand="1"/>
      </w:tblPr>
      <w:tblGrid>
        <w:gridCol w:w="540"/>
        <w:gridCol w:w="4950"/>
        <w:gridCol w:w="1260"/>
        <w:gridCol w:w="2160"/>
        <w:gridCol w:w="2430"/>
      </w:tblGrid>
      <w:tr w:rsidR="00C37BF3" w:rsidRPr="002F2A82" w:rsidTr="00267DAC">
        <w:trPr>
          <w:trHeight w:val="1320"/>
        </w:trPr>
        <w:tc>
          <w:tcPr>
            <w:tcW w:w="540" w:type="dxa"/>
            <w:vMerge w:val="restart"/>
            <w:tcBorders>
              <w:top w:val="single" w:sz="4" w:space="0" w:color="auto"/>
              <w:left w:val="single" w:sz="4" w:space="0" w:color="auto"/>
              <w:right w:val="single" w:sz="4" w:space="0" w:color="auto"/>
            </w:tcBorders>
            <w:shd w:val="clear" w:color="000000" w:fill="FFFFFF"/>
            <w:noWrap/>
            <w:textDirection w:val="tbRl"/>
            <w:vAlign w:val="bottom"/>
            <w:hideMark/>
          </w:tcPr>
          <w:p w:rsidR="00C37BF3" w:rsidRPr="00F850D2" w:rsidRDefault="00C37BF3" w:rsidP="00267DAC">
            <w:pPr>
              <w:ind w:left="113" w:right="113"/>
              <w:jc w:val="center"/>
              <w:rPr>
                <w:rFonts w:ascii="Arial" w:hAnsi="Arial" w:cs="Arial"/>
                <w:b/>
                <w:sz w:val="20"/>
                <w:szCs w:val="20"/>
              </w:rPr>
            </w:pPr>
            <w:r w:rsidRPr="00F850D2">
              <w:rPr>
                <w:rFonts w:ascii="Arial" w:hAnsi="Arial" w:cs="Arial"/>
                <w:b/>
                <w:sz w:val="20"/>
                <w:szCs w:val="20"/>
              </w:rPr>
              <w:t>A-EE 07/2017</w:t>
            </w:r>
          </w:p>
        </w:tc>
        <w:tc>
          <w:tcPr>
            <w:tcW w:w="4950" w:type="dxa"/>
            <w:vMerge w:val="restart"/>
            <w:tcBorders>
              <w:top w:val="single" w:sz="4" w:space="0" w:color="auto"/>
              <w:left w:val="nil"/>
              <w:right w:val="single" w:sz="4" w:space="0" w:color="auto"/>
            </w:tcBorders>
            <w:shd w:val="clear" w:color="000000" w:fill="FFFFFF"/>
            <w:vAlign w:val="bottom"/>
            <w:hideMark/>
          </w:tcPr>
          <w:p w:rsidR="00C37BF3" w:rsidRPr="00F850D2" w:rsidRDefault="00C37BF3" w:rsidP="00267DAC">
            <w:pPr>
              <w:jc w:val="both"/>
              <w:rPr>
                <w:rFonts w:ascii="Arial" w:hAnsi="Arial" w:cs="Arial"/>
                <w:sz w:val="20"/>
                <w:szCs w:val="20"/>
              </w:rPr>
            </w:pPr>
            <w:r w:rsidRPr="00F850D2">
              <w:rPr>
                <w:rFonts w:ascii="Arial" w:hAnsi="Arial" w:cs="Arial"/>
                <w:sz w:val="20"/>
                <w:szCs w:val="20"/>
              </w:rPr>
              <w:t xml:space="preserve">Supply, delivery, off-loading, sampling, analyzing, purification, regeneration, management and </w:t>
            </w:r>
            <w:r w:rsidRPr="00F850D2">
              <w:rPr>
                <w:rFonts w:ascii="Arial" w:hAnsi="Arial" w:cs="Arial"/>
                <w:sz w:val="20"/>
                <w:szCs w:val="20"/>
              </w:rPr>
              <w:br/>
              <w:t>disposal of insulating oil (uninhibited) for transformers, control gear and switchgear - as and</w:t>
            </w:r>
            <w:r w:rsidRPr="00F850D2">
              <w:rPr>
                <w:rFonts w:ascii="Arial" w:hAnsi="Arial" w:cs="Arial"/>
                <w:sz w:val="20"/>
                <w:szCs w:val="20"/>
              </w:rPr>
              <w:br/>
              <w:t xml:space="preserve">when - </w:t>
            </w:r>
            <w:r w:rsidRPr="00F850D2">
              <w:rPr>
                <w:rFonts w:ascii="Arial" w:hAnsi="Arial" w:cs="Arial"/>
                <w:b/>
                <w:sz w:val="20"/>
                <w:szCs w:val="20"/>
              </w:rPr>
              <w:t>until 30 June 2019</w:t>
            </w:r>
            <w:r w:rsidRPr="00F850D2">
              <w:rPr>
                <w:rFonts w:ascii="Arial" w:hAnsi="Arial" w:cs="Arial"/>
                <w:sz w:val="20"/>
                <w:szCs w:val="20"/>
              </w:rPr>
              <w:t xml:space="preserve"> </w:t>
            </w: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p w:rsidR="00C37BF3" w:rsidRPr="00F850D2" w:rsidRDefault="00C37BF3" w:rsidP="00267DAC">
            <w:pPr>
              <w:rPr>
                <w:rFonts w:ascii="Arial" w:hAnsi="Arial" w:cs="Arial"/>
                <w:sz w:val="20"/>
                <w:szCs w:val="20"/>
              </w:rPr>
            </w:pPr>
          </w:p>
        </w:tc>
        <w:tc>
          <w:tcPr>
            <w:tcW w:w="1260" w:type="dxa"/>
            <w:vMerge w:val="restart"/>
            <w:tcBorders>
              <w:top w:val="single" w:sz="4" w:space="0" w:color="auto"/>
              <w:left w:val="nil"/>
              <w:right w:val="single" w:sz="4" w:space="0" w:color="auto"/>
            </w:tcBorders>
            <w:shd w:val="clear" w:color="000000" w:fill="FFFFFF"/>
            <w:noWrap/>
            <w:vAlign w:val="bottom"/>
            <w:hideMark/>
          </w:tcPr>
          <w:p w:rsidR="00C37BF3" w:rsidRPr="00F850D2" w:rsidRDefault="00C37BF3" w:rsidP="00267DAC">
            <w:pPr>
              <w:jc w:val="center"/>
              <w:rPr>
                <w:rFonts w:ascii="Arial" w:hAnsi="Arial" w:cs="Arial"/>
                <w:sz w:val="20"/>
                <w:szCs w:val="20"/>
              </w:rPr>
            </w:pPr>
            <w:r w:rsidRPr="00F850D2">
              <w:rPr>
                <w:rFonts w:ascii="Arial" w:hAnsi="Arial" w:cs="Arial"/>
                <w:sz w:val="20"/>
                <w:szCs w:val="20"/>
              </w:rPr>
              <w:t>19-Feb-18</w:t>
            </w: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p w:rsidR="00C37BF3" w:rsidRPr="00F850D2" w:rsidRDefault="00C37BF3" w:rsidP="00267DAC">
            <w:pPr>
              <w:jc w:val="center"/>
              <w:rPr>
                <w:rFonts w:ascii="Arial" w:hAnsi="Arial" w:cs="Arial"/>
                <w:sz w:val="20"/>
                <w:szCs w:val="20"/>
              </w:rPr>
            </w:pPr>
          </w:p>
        </w:tc>
        <w:tc>
          <w:tcPr>
            <w:tcW w:w="2160" w:type="dxa"/>
            <w:tcBorders>
              <w:top w:val="single" w:sz="4" w:space="0" w:color="auto"/>
              <w:left w:val="nil"/>
              <w:bottom w:val="single" w:sz="4" w:space="0" w:color="auto"/>
              <w:right w:val="single" w:sz="4" w:space="0" w:color="auto"/>
            </w:tcBorders>
            <w:shd w:val="clear" w:color="000000" w:fill="FFFFFF"/>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Silver Solutions 435 CC</w:t>
            </w:r>
          </w:p>
        </w:tc>
        <w:tc>
          <w:tcPr>
            <w:tcW w:w="2430" w:type="dxa"/>
            <w:tcBorders>
              <w:top w:val="single" w:sz="4" w:space="0" w:color="auto"/>
              <w:left w:val="nil"/>
              <w:bottom w:val="single" w:sz="4" w:space="0" w:color="auto"/>
              <w:right w:val="single" w:sz="4" w:space="0" w:color="auto"/>
            </w:tcBorders>
            <w:shd w:val="clear" w:color="000000" w:fill="FFFFFF"/>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13,428,593.33 </w:t>
            </w:r>
          </w:p>
        </w:tc>
      </w:tr>
      <w:tr w:rsidR="00C37BF3" w:rsidRPr="002F2A82" w:rsidTr="00267DAC">
        <w:trPr>
          <w:trHeight w:val="1056"/>
        </w:trPr>
        <w:tc>
          <w:tcPr>
            <w:tcW w:w="540" w:type="dxa"/>
            <w:vMerge/>
            <w:tcBorders>
              <w:left w:val="single" w:sz="4" w:space="0" w:color="auto"/>
              <w:right w:val="single" w:sz="4" w:space="0" w:color="auto"/>
            </w:tcBorders>
            <w:shd w:val="clear" w:color="000000" w:fill="FFFFFF"/>
            <w:noWrap/>
            <w:vAlign w:val="bottom"/>
          </w:tcPr>
          <w:p w:rsidR="00C37BF3" w:rsidRPr="00F850D2" w:rsidRDefault="00C37BF3" w:rsidP="00267DAC">
            <w:pPr>
              <w:rPr>
                <w:rFonts w:ascii="Arial" w:hAnsi="Arial" w:cs="Arial"/>
                <w:sz w:val="20"/>
                <w:szCs w:val="20"/>
              </w:rPr>
            </w:pPr>
          </w:p>
        </w:tc>
        <w:tc>
          <w:tcPr>
            <w:tcW w:w="4950" w:type="dxa"/>
            <w:vMerge/>
            <w:tcBorders>
              <w:left w:val="nil"/>
              <w:right w:val="single" w:sz="4" w:space="0" w:color="auto"/>
            </w:tcBorders>
            <w:shd w:val="clear" w:color="000000" w:fill="FFFFFF"/>
            <w:vAlign w:val="bottom"/>
          </w:tcPr>
          <w:p w:rsidR="00C37BF3" w:rsidRPr="00F850D2" w:rsidRDefault="00C37BF3" w:rsidP="00267DAC">
            <w:pPr>
              <w:rPr>
                <w:rFonts w:ascii="Arial" w:hAnsi="Arial" w:cs="Arial"/>
                <w:sz w:val="20"/>
                <w:szCs w:val="20"/>
              </w:rPr>
            </w:pPr>
          </w:p>
        </w:tc>
        <w:tc>
          <w:tcPr>
            <w:tcW w:w="1260" w:type="dxa"/>
            <w:vMerge/>
            <w:tcBorders>
              <w:left w:val="nil"/>
              <w:right w:val="single" w:sz="4" w:space="0" w:color="auto"/>
            </w:tcBorders>
            <w:shd w:val="clear" w:color="000000" w:fill="FFFFFF"/>
            <w:noWrap/>
            <w:vAlign w:val="bottom"/>
          </w:tcPr>
          <w:p w:rsidR="00C37BF3" w:rsidRPr="00F850D2" w:rsidRDefault="00C37BF3" w:rsidP="00267DAC">
            <w:pPr>
              <w:jc w:val="center"/>
              <w:rPr>
                <w:rFonts w:ascii="Arial" w:hAnsi="Arial" w:cs="Arial"/>
                <w:sz w:val="20"/>
                <w:szCs w:val="20"/>
              </w:rPr>
            </w:pPr>
          </w:p>
        </w:tc>
        <w:tc>
          <w:tcPr>
            <w:tcW w:w="2160" w:type="dxa"/>
            <w:tcBorders>
              <w:top w:val="nil"/>
              <w:left w:val="nil"/>
              <w:bottom w:val="single" w:sz="4" w:space="0" w:color="auto"/>
              <w:right w:val="single" w:sz="4" w:space="0" w:color="auto"/>
            </w:tcBorders>
            <w:shd w:val="clear" w:color="000000" w:fill="FFFFFF"/>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Jas Engineering CC</w:t>
            </w:r>
          </w:p>
        </w:tc>
        <w:tc>
          <w:tcPr>
            <w:tcW w:w="2430" w:type="dxa"/>
            <w:tcBorders>
              <w:top w:val="nil"/>
              <w:left w:val="nil"/>
              <w:bottom w:val="single" w:sz="4" w:space="0" w:color="auto"/>
              <w:right w:val="single" w:sz="4" w:space="0" w:color="auto"/>
            </w:tcBorders>
            <w:shd w:val="clear" w:color="000000" w:fill="FFFFFF"/>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6,007,666.67 </w:t>
            </w:r>
          </w:p>
        </w:tc>
      </w:tr>
      <w:tr w:rsidR="00C37BF3" w:rsidRPr="002F2A82" w:rsidTr="00267DAC">
        <w:trPr>
          <w:trHeight w:val="792"/>
        </w:trPr>
        <w:tc>
          <w:tcPr>
            <w:tcW w:w="540" w:type="dxa"/>
            <w:vMerge/>
            <w:tcBorders>
              <w:left w:val="single" w:sz="4" w:space="0" w:color="auto"/>
              <w:right w:val="single" w:sz="4" w:space="0" w:color="auto"/>
            </w:tcBorders>
            <w:shd w:val="clear" w:color="000000" w:fill="FFFFFF"/>
            <w:noWrap/>
            <w:vAlign w:val="bottom"/>
          </w:tcPr>
          <w:p w:rsidR="00C37BF3" w:rsidRPr="00F850D2" w:rsidRDefault="00C37BF3" w:rsidP="00267DAC">
            <w:pPr>
              <w:rPr>
                <w:rFonts w:ascii="Arial" w:hAnsi="Arial" w:cs="Arial"/>
                <w:sz w:val="20"/>
                <w:szCs w:val="20"/>
              </w:rPr>
            </w:pPr>
          </w:p>
        </w:tc>
        <w:tc>
          <w:tcPr>
            <w:tcW w:w="4950" w:type="dxa"/>
            <w:vMerge/>
            <w:tcBorders>
              <w:left w:val="nil"/>
              <w:right w:val="single" w:sz="4" w:space="0" w:color="auto"/>
            </w:tcBorders>
            <w:shd w:val="clear" w:color="000000" w:fill="FFFFFF"/>
            <w:vAlign w:val="bottom"/>
          </w:tcPr>
          <w:p w:rsidR="00C37BF3" w:rsidRPr="00F850D2" w:rsidRDefault="00C37BF3" w:rsidP="00267DAC">
            <w:pPr>
              <w:rPr>
                <w:rFonts w:ascii="Arial" w:hAnsi="Arial" w:cs="Arial"/>
                <w:sz w:val="20"/>
                <w:szCs w:val="20"/>
              </w:rPr>
            </w:pPr>
          </w:p>
        </w:tc>
        <w:tc>
          <w:tcPr>
            <w:tcW w:w="1260" w:type="dxa"/>
            <w:vMerge/>
            <w:tcBorders>
              <w:left w:val="nil"/>
              <w:right w:val="single" w:sz="4" w:space="0" w:color="auto"/>
            </w:tcBorders>
            <w:shd w:val="clear" w:color="000000" w:fill="FFFFFF"/>
            <w:noWrap/>
            <w:vAlign w:val="bottom"/>
          </w:tcPr>
          <w:p w:rsidR="00C37BF3" w:rsidRPr="00F850D2" w:rsidRDefault="00C37BF3" w:rsidP="00267DAC">
            <w:pPr>
              <w:jc w:val="center"/>
              <w:rPr>
                <w:rFonts w:ascii="Arial" w:hAnsi="Arial" w:cs="Arial"/>
                <w:sz w:val="20"/>
                <w:szCs w:val="20"/>
              </w:rPr>
            </w:pPr>
          </w:p>
        </w:tc>
        <w:tc>
          <w:tcPr>
            <w:tcW w:w="2160" w:type="dxa"/>
            <w:tcBorders>
              <w:top w:val="nil"/>
              <w:left w:val="nil"/>
              <w:bottom w:val="single" w:sz="4" w:space="0" w:color="auto"/>
              <w:right w:val="single" w:sz="4" w:space="0" w:color="auto"/>
            </w:tcBorders>
            <w:shd w:val="clear" w:color="000000" w:fill="FFFFFF"/>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Only-J Electrical &amp; Construction CC</w:t>
            </w:r>
          </w:p>
        </w:tc>
        <w:tc>
          <w:tcPr>
            <w:tcW w:w="2430" w:type="dxa"/>
            <w:tcBorders>
              <w:top w:val="nil"/>
              <w:left w:val="nil"/>
              <w:bottom w:val="single" w:sz="4" w:space="0" w:color="auto"/>
              <w:right w:val="single" w:sz="4" w:space="0" w:color="auto"/>
            </w:tcBorders>
            <w:shd w:val="clear" w:color="000000" w:fill="FFFFFF"/>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4,195,666.67 </w:t>
            </w:r>
          </w:p>
        </w:tc>
      </w:tr>
      <w:tr w:rsidR="00C37BF3" w:rsidRPr="002F2A82" w:rsidTr="00267DAC">
        <w:trPr>
          <w:trHeight w:val="1056"/>
        </w:trPr>
        <w:tc>
          <w:tcPr>
            <w:tcW w:w="540" w:type="dxa"/>
            <w:vMerge/>
            <w:tcBorders>
              <w:left w:val="single" w:sz="4" w:space="0" w:color="auto"/>
              <w:right w:val="single" w:sz="4" w:space="0" w:color="auto"/>
            </w:tcBorders>
            <w:shd w:val="clear" w:color="000000" w:fill="FFFFFF"/>
            <w:noWrap/>
            <w:vAlign w:val="bottom"/>
          </w:tcPr>
          <w:p w:rsidR="00C37BF3" w:rsidRPr="00F850D2" w:rsidRDefault="00C37BF3" w:rsidP="00267DAC">
            <w:pPr>
              <w:rPr>
                <w:rFonts w:ascii="Arial" w:hAnsi="Arial" w:cs="Arial"/>
                <w:sz w:val="20"/>
                <w:szCs w:val="20"/>
              </w:rPr>
            </w:pPr>
          </w:p>
        </w:tc>
        <w:tc>
          <w:tcPr>
            <w:tcW w:w="4950" w:type="dxa"/>
            <w:vMerge/>
            <w:tcBorders>
              <w:left w:val="nil"/>
              <w:right w:val="single" w:sz="4" w:space="0" w:color="auto"/>
            </w:tcBorders>
            <w:shd w:val="clear" w:color="000000" w:fill="FFFFFF"/>
            <w:vAlign w:val="bottom"/>
          </w:tcPr>
          <w:p w:rsidR="00C37BF3" w:rsidRPr="00F850D2" w:rsidRDefault="00C37BF3" w:rsidP="00267DAC">
            <w:pPr>
              <w:rPr>
                <w:rFonts w:ascii="Arial" w:hAnsi="Arial" w:cs="Arial"/>
                <w:sz w:val="20"/>
                <w:szCs w:val="20"/>
              </w:rPr>
            </w:pPr>
          </w:p>
        </w:tc>
        <w:tc>
          <w:tcPr>
            <w:tcW w:w="1260" w:type="dxa"/>
            <w:vMerge/>
            <w:tcBorders>
              <w:left w:val="nil"/>
              <w:right w:val="single" w:sz="4" w:space="0" w:color="auto"/>
            </w:tcBorders>
            <w:shd w:val="clear" w:color="000000" w:fill="FFFFFF"/>
            <w:noWrap/>
            <w:vAlign w:val="bottom"/>
          </w:tcPr>
          <w:p w:rsidR="00C37BF3" w:rsidRPr="00F850D2" w:rsidRDefault="00C37BF3" w:rsidP="00267DAC">
            <w:pPr>
              <w:jc w:val="center"/>
              <w:rPr>
                <w:rFonts w:ascii="Arial" w:hAnsi="Arial" w:cs="Arial"/>
                <w:sz w:val="20"/>
                <w:szCs w:val="20"/>
              </w:rPr>
            </w:pPr>
          </w:p>
        </w:tc>
        <w:tc>
          <w:tcPr>
            <w:tcW w:w="2160" w:type="dxa"/>
            <w:tcBorders>
              <w:top w:val="nil"/>
              <w:left w:val="nil"/>
              <w:bottom w:val="single" w:sz="4" w:space="0" w:color="auto"/>
              <w:right w:val="single" w:sz="4" w:space="0" w:color="auto"/>
            </w:tcBorders>
            <w:shd w:val="clear" w:color="000000" w:fill="FFFFFF"/>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Accolade Engineers (Pty) Ltd</w:t>
            </w:r>
          </w:p>
        </w:tc>
        <w:tc>
          <w:tcPr>
            <w:tcW w:w="2430" w:type="dxa"/>
            <w:tcBorders>
              <w:top w:val="nil"/>
              <w:left w:val="nil"/>
              <w:bottom w:val="single" w:sz="4" w:space="0" w:color="auto"/>
              <w:right w:val="single" w:sz="4" w:space="0" w:color="auto"/>
            </w:tcBorders>
            <w:shd w:val="clear" w:color="000000" w:fill="FFFFFF"/>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4,901,926.67 </w:t>
            </w:r>
          </w:p>
        </w:tc>
      </w:tr>
      <w:tr w:rsidR="00C37BF3" w:rsidRPr="002F2A82" w:rsidTr="00267DAC">
        <w:trPr>
          <w:trHeight w:val="792"/>
        </w:trPr>
        <w:tc>
          <w:tcPr>
            <w:tcW w:w="540" w:type="dxa"/>
            <w:vMerge/>
            <w:tcBorders>
              <w:left w:val="single" w:sz="4" w:space="0" w:color="auto"/>
              <w:bottom w:val="single" w:sz="4" w:space="0" w:color="auto"/>
              <w:right w:val="single" w:sz="4" w:space="0" w:color="auto"/>
            </w:tcBorders>
            <w:shd w:val="clear" w:color="000000" w:fill="FFFFFF"/>
            <w:noWrap/>
            <w:vAlign w:val="bottom"/>
          </w:tcPr>
          <w:p w:rsidR="00C37BF3" w:rsidRPr="00F850D2" w:rsidRDefault="00C37BF3" w:rsidP="00267DAC">
            <w:pPr>
              <w:rPr>
                <w:rFonts w:ascii="Arial" w:hAnsi="Arial" w:cs="Arial"/>
                <w:sz w:val="20"/>
                <w:szCs w:val="20"/>
              </w:rPr>
            </w:pPr>
          </w:p>
        </w:tc>
        <w:tc>
          <w:tcPr>
            <w:tcW w:w="4950" w:type="dxa"/>
            <w:vMerge/>
            <w:tcBorders>
              <w:left w:val="nil"/>
              <w:bottom w:val="single" w:sz="4" w:space="0" w:color="auto"/>
              <w:right w:val="single" w:sz="4" w:space="0" w:color="auto"/>
            </w:tcBorders>
            <w:shd w:val="clear" w:color="000000" w:fill="FFFFFF"/>
            <w:vAlign w:val="bottom"/>
          </w:tcPr>
          <w:p w:rsidR="00C37BF3" w:rsidRPr="00F850D2" w:rsidRDefault="00C37BF3" w:rsidP="00267DAC">
            <w:pPr>
              <w:rPr>
                <w:rFonts w:ascii="Arial" w:hAnsi="Arial" w:cs="Arial"/>
                <w:sz w:val="20"/>
                <w:szCs w:val="20"/>
              </w:rPr>
            </w:pPr>
          </w:p>
        </w:tc>
        <w:tc>
          <w:tcPr>
            <w:tcW w:w="1260" w:type="dxa"/>
            <w:vMerge/>
            <w:tcBorders>
              <w:left w:val="nil"/>
              <w:bottom w:val="single" w:sz="4" w:space="0" w:color="auto"/>
              <w:right w:val="single" w:sz="4" w:space="0" w:color="auto"/>
            </w:tcBorders>
            <w:shd w:val="clear" w:color="000000" w:fill="FFFFFF"/>
            <w:noWrap/>
            <w:vAlign w:val="bottom"/>
          </w:tcPr>
          <w:p w:rsidR="00C37BF3" w:rsidRPr="00F850D2" w:rsidRDefault="00C37BF3" w:rsidP="00267DAC">
            <w:pPr>
              <w:jc w:val="center"/>
              <w:rPr>
                <w:rFonts w:ascii="Arial" w:hAnsi="Arial" w:cs="Arial"/>
                <w:sz w:val="20"/>
                <w:szCs w:val="20"/>
              </w:rPr>
            </w:pPr>
          </w:p>
        </w:tc>
        <w:tc>
          <w:tcPr>
            <w:tcW w:w="2160" w:type="dxa"/>
            <w:tcBorders>
              <w:top w:val="nil"/>
              <w:left w:val="nil"/>
              <w:bottom w:val="single" w:sz="4" w:space="0" w:color="auto"/>
              <w:right w:val="single" w:sz="4" w:space="0" w:color="auto"/>
            </w:tcBorders>
            <w:shd w:val="clear" w:color="000000" w:fill="FFFFFF"/>
            <w:vAlign w:val="bottom"/>
            <w:hideMark/>
          </w:tcPr>
          <w:p w:rsidR="00C37BF3" w:rsidRPr="00F850D2" w:rsidRDefault="00C37BF3" w:rsidP="00267DAC">
            <w:pPr>
              <w:rPr>
                <w:rFonts w:ascii="Arial" w:hAnsi="Arial" w:cs="Arial"/>
                <w:sz w:val="20"/>
                <w:szCs w:val="20"/>
              </w:rPr>
            </w:pPr>
            <w:r w:rsidRPr="00F850D2">
              <w:rPr>
                <w:rFonts w:ascii="Arial" w:hAnsi="Arial" w:cs="Arial"/>
                <w:sz w:val="20"/>
                <w:szCs w:val="20"/>
              </w:rPr>
              <w:t>Wegezi Power Holdings (Pty) Ltd</w:t>
            </w:r>
          </w:p>
        </w:tc>
        <w:tc>
          <w:tcPr>
            <w:tcW w:w="2430" w:type="dxa"/>
            <w:tcBorders>
              <w:top w:val="nil"/>
              <w:left w:val="nil"/>
              <w:bottom w:val="single" w:sz="4" w:space="0" w:color="auto"/>
              <w:right w:val="single" w:sz="4" w:space="0" w:color="auto"/>
            </w:tcBorders>
            <w:shd w:val="clear" w:color="000000" w:fill="FFFFFF"/>
            <w:noWrap/>
            <w:vAlign w:val="bottom"/>
            <w:hideMark/>
          </w:tcPr>
          <w:p w:rsidR="00C37BF3" w:rsidRPr="00F850D2" w:rsidRDefault="00C37BF3" w:rsidP="00267DAC">
            <w:pPr>
              <w:jc w:val="right"/>
              <w:rPr>
                <w:rFonts w:ascii="Arial" w:hAnsi="Arial" w:cs="Arial"/>
                <w:sz w:val="20"/>
                <w:szCs w:val="20"/>
              </w:rPr>
            </w:pPr>
            <w:r w:rsidRPr="00F850D2">
              <w:rPr>
                <w:rFonts w:ascii="Arial" w:hAnsi="Arial" w:cs="Arial"/>
                <w:sz w:val="20"/>
                <w:szCs w:val="20"/>
              </w:rPr>
              <w:t xml:space="preserve"> R           3,089,926.67 </w:t>
            </w:r>
          </w:p>
        </w:tc>
      </w:tr>
    </w:tbl>
    <w:p w:rsidR="00C37BF3" w:rsidRPr="002F2A82" w:rsidRDefault="00C37BF3" w:rsidP="00C37BF3">
      <w:pPr>
        <w:tabs>
          <w:tab w:val="left" w:pos="2130"/>
        </w:tabs>
        <w:spacing w:after="160" w:line="259" w:lineRule="auto"/>
        <w:jc w:val="both"/>
        <w:rPr>
          <w:rFonts w:ascii="Calibri" w:eastAsia="Calibri" w:hAnsi="Calibri" w:cs="Arial"/>
        </w:rPr>
      </w:pPr>
    </w:p>
    <w:p w:rsidR="00C37BF3" w:rsidRPr="0091444D" w:rsidRDefault="00C37BF3" w:rsidP="00C37BF3">
      <w:pPr>
        <w:numPr>
          <w:ilvl w:val="0"/>
          <w:numId w:val="32"/>
        </w:numPr>
        <w:spacing w:before="100" w:beforeAutospacing="1" w:after="100" w:afterAutospacing="1" w:line="360" w:lineRule="auto"/>
        <w:ind w:left="360"/>
        <w:contextualSpacing/>
        <w:jc w:val="both"/>
        <w:rPr>
          <w:rFonts w:ascii="Arial" w:eastAsia="Calibri" w:hAnsi="Arial" w:cs="Arial"/>
        </w:rPr>
      </w:pPr>
      <w:r w:rsidRPr="0091444D">
        <w:rPr>
          <w:rFonts w:ascii="Arial" w:eastAsia="Calibri" w:hAnsi="Arial" w:cs="Arial"/>
        </w:rPr>
        <w:t xml:space="preserve">Yes, contract number A-EE 07/2017 was reduced until 30 June 2018. The attached minutes of the BAC do not specify reasons for reduction of the period. </w:t>
      </w:r>
    </w:p>
    <w:p w:rsidR="00C37BF3" w:rsidRDefault="00C37BF3" w:rsidP="00C37BF3">
      <w:pPr>
        <w:spacing w:after="160" w:line="360" w:lineRule="auto"/>
        <w:ind w:left="360"/>
        <w:contextualSpacing/>
        <w:jc w:val="both"/>
        <w:rPr>
          <w:rFonts w:ascii="Arial" w:eastAsia="Calibri" w:hAnsi="Arial" w:cs="Arial"/>
        </w:rPr>
      </w:pPr>
    </w:p>
    <w:p w:rsidR="00C37BF3" w:rsidRPr="0091444D" w:rsidRDefault="00C37BF3" w:rsidP="00C37BF3">
      <w:pPr>
        <w:spacing w:after="160" w:line="360" w:lineRule="auto"/>
        <w:ind w:left="360"/>
        <w:contextualSpacing/>
        <w:jc w:val="both"/>
        <w:rPr>
          <w:rFonts w:ascii="Arial" w:eastAsia="Calibri" w:hAnsi="Arial" w:cs="Arial"/>
        </w:rPr>
      </w:pPr>
      <w:r w:rsidRPr="0091444D">
        <w:rPr>
          <w:rFonts w:ascii="Arial" w:eastAsia="Calibri" w:hAnsi="Arial" w:cs="Arial"/>
        </w:rPr>
        <w:t>The names of the companies that benefited from these reductions are:</w:t>
      </w:r>
    </w:p>
    <w:p w:rsidR="00C37BF3" w:rsidRPr="0091444D" w:rsidRDefault="00C37BF3" w:rsidP="00C37BF3">
      <w:pPr>
        <w:numPr>
          <w:ilvl w:val="0"/>
          <w:numId w:val="31"/>
        </w:numPr>
        <w:spacing w:after="160" w:line="360" w:lineRule="auto"/>
        <w:contextualSpacing/>
        <w:jc w:val="both"/>
        <w:rPr>
          <w:rFonts w:ascii="Arial" w:eastAsia="Calibri" w:hAnsi="Arial" w:cs="Arial"/>
        </w:rPr>
      </w:pPr>
      <w:r w:rsidRPr="0091444D">
        <w:rPr>
          <w:rFonts w:ascii="Arial" w:eastAsia="Calibri" w:hAnsi="Arial" w:cs="Arial"/>
        </w:rPr>
        <w:t>Ampcor Khanyisa (Pty) Ltd</w:t>
      </w:r>
    </w:p>
    <w:p w:rsidR="00C37BF3" w:rsidRPr="0091444D" w:rsidRDefault="00C37BF3" w:rsidP="00C37BF3">
      <w:pPr>
        <w:numPr>
          <w:ilvl w:val="0"/>
          <w:numId w:val="31"/>
        </w:numPr>
        <w:spacing w:after="160" w:line="360" w:lineRule="auto"/>
        <w:contextualSpacing/>
        <w:jc w:val="both"/>
        <w:rPr>
          <w:rFonts w:ascii="Arial" w:eastAsia="Calibri" w:hAnsi="Arial" w:cs="Arial"/>
        </w:rPr>
      </w:pPr>
      <w:r w:rsidRPr="0091444D">
        <w:rPr>
          <w:rFonts w:ascii="Arial" w:eastAsia="Calibri" w:hAnsi="Arial" w:cs="Arial"/>
        </w:rPr>
        <w:t>Stateway Switchboards (Pty) Ltd</w:t>
      </w:r>
    </w:p>
    <w:p w:rsidR="00C37BF3" w:rsidRPr="0091444D" w:rsidRDefault="00C37BF3" w:rsidP="00C37BF3">
      <w:pPr>
        <w:numPr>
          <w:ilvl w:val="0"/>
          <w:numId w:val="31"/>
        </w:numPr>
        <w:spacing w:after="160" w:line="360" w:lineRule="auto"/>
        <w:contextualSpacing/>
        <w:jc w:val="both"/>
        <w:rPr>
          <w:rFonts w:ascii="Arial" w:eastAsia="Calibri" w:hAnsi="Arial" w:cs="Arial"/>
        </w:rPr>
      </w:pPr>
      <w:r w:rsidRPr="0091444D">
        <w:rPr>
          <w:rFonts w:ascii="Arial" w:eastAsia="Calibri" w:hAnsi="Arial" w:cs="Arial"/>
        </w:rPr>
        <w:t>Tgood Africa (Pty) Ltd</w:t>
      </w:r>
    </w:p>
    <w:p w:rsidR="00C37BF3" w:rsidRPr="0091444D" w:rsidRDefault="00C37BF3" w:rsidP="00C37BF3">
      <w:pPr>
        <w:numPr>
          <w:ilvl w:val="0"/>
          <w:numId w:val="31"/>
        </w:numPr>
        <w:spacing w:after="160" w:line="360" w:lineRule="auto"/>
        <w:contextualSpacing/>
        <w:jc w:val="both"/>
        <w:rPr>
          <w:rFonts w:ascii="Arial" w:eastAsia="Calibri" w:hAnsi="Arial" w:cs="Arial"/>
        </w:rPr>
      </w:pPr>
      <w:r w:rsidRPr="0091444D">
        <w:rPr>
          <w:rFonts w:ascii="Arial" w:eastAsia="Calibri" w:hAnsi="Arial" w:cs="Arial"/>
        </w:rPr>
        <w:t>Edison Power Ltd</w:t>
      </w:r>
    </w:p>
    <w:p w:rsidR="00C37BF3" w:rsidRPr="002A179A" w:rsidRDefault="00C37BF3" w:rsidP="00C37BF3">
      <w:pPr>
        <w:spacing w:before="100" w:beforeAutospacing="1" w:after="100" w:afterAutospacing="1" w:line="360" w:lineRule="auto"/>
        <w:jc w:val="both"/>
        <w:rPr>
          <w:rFonts w:ascii="Arial" w:hAnsi="Arial" w:cs="Arial"/>
          <w:b/>
        </w:rPr>
      </w:pPr>
      <w:r>
        <w:rPr>
          <w:rFonts w:ascii="Arial" w:hAnsi="Arial" w:cs="Arial"/>
          <w:b/>
        </w:rPr>
        <w:t>The response to question PQ 598</w:t>
      </w:r>
      <w:r w:rsidRPr="00574465">
        <w:rPr>
          <w:rFonts w:ascii="Arial" w:hAnsi="Arial" w:cs="Arial"/>
          <w:b/>
        </w:rPr>
        <w:t xml:space="preserve"> is as follows:</w:t>
      </w:r>
    </w:p>
    <w:p w:rsidR="00C37BF3" w:rsidRPr="004A0E17" w:rsidRDefault="00C37BF3" w:rsidP="00C37BF3">
      <w:pPr>
        <w:pStyle w:val="NormalWeb"/>
        <w:numPr>
          <w:ilvl w:val="0"/>
          <w:numId w:val="33"/>
        </w:numPr>
        <w:rPr>
          <w:rFonts w:ascii="Arial" w:hAnsi="Arial" w:cs="Arial"/>
        </w:rPr>
      </w:pPr>
      <w:r w:rsidRPr="004A0E17">
        <w:rPr>
          <w:rFonts w:ascii="Arial" w:hAnsi="Arial" w:cs="Arial"/>
        </w:rPr>
        <w:t>49 cases</w:t>
      </w:r>
    </w:p>
    <w:p w:rsidR="00C37BF3" w:rsidRPr="004A0E17" w:rsidRDefault="00C37BF3" w:rsidP="00C37BF3">
      <w:pPr>
        <w:pStyle w:val="NormalWeb"/>
        <w:rPr>
          <w:rFonts w:ascii="Arial" w:hAnsi="Arial" w:cs="Arial"/>
        </w:rPr>
      </w:pPr>
      <w:r w:rsidRPr="004A0E17">
        <w:rPr>
          <w:rFonts w:ascii="Arial" w:hAnsi="Arial" w:cs="Arial"/>
        </w:rPr>
        <w:t>(b) See table below</w:t>
      </w:r>
    </w:p>
    <w:p w:rsidR="00C37BF3" w:rsidRPr="004A0E17" w:rsidRDefault="00C37BF3" w:rsidP="00C37BF3">
      <w:pPr>
        <w:pStyle w:val="NormalWeb"/>
        <w:rPr>
          <w:rFonts w:ascii="Arial" w:hAnsi="Arial" w:cs="Arial"/>
        </w:rPr>
      </w:pPr>
      <w:r w:rsidRPr="004A0E17">
        <w:rPr>
          <w:rFonts w:ascii="Arial" w:hAnsi="Arial" w:cs="Arial"/>
        </w:rPr>
        <w:t>(c) See table below</w:t>
      </w:r>
    </w:p>
    <w:tbl>
      <w:tblPr>
        <w:tblW w:w="5000" w:type="pct"/>
        <w:tblLook w:val="04A0" w:firstRow="1" w:lastRow="0" w:firstColumn="1" w:lastColumn="0" w:noHBand="0" w:noVBand="1"/>
      </w:tblPr>
      <w:tblGrid>
        <w:gridCol w:w="2268"/>
        <w:gridCol w:w="2070"/>
        <w:gridCol w:w="2606"/>
        <w:gridCol w:w="3172"/>
      </w:tblGrid>
      <w:tr w:rsidR="00C37BF3" w:rsidRPr="004A0E17" w:rsidTr="00267DAC">
        <w:trPr>
          <w:trHeight w:val="736"/>
        </w:trPr>
        <w:tc>
          <w:tcPr>
            <w:tcW w:w="1121" w:type="pct"/>
            <w:tcBorders>
              <w:top w:val="single" w:sz="4" w:space="0" w:color="000000"/>
              <w:left w:val="single" w:sz="4" w:space="0" w:color="000000"/>
              <w:bottom w:val="single" w:sz="4" w:space="0" w:color="000000"/>
              <w:right w:val="single" w:sz="4" w:space="0" w:color="000000"/>
            </w:tcBorders>
            <w:shd w:val="clear" w:color="auto" w:fill="D9D9D9"/>
            <w:hideMark/>
          </w:tcPr>
          <w:p w:rsidR="00C37BF3" w:rsidRDefault="00C37BF3" w:rsidP="00267DAC">
            <w:pPr>
              <w:jc w:val="center"/>
              <w:rPr>
                <w:rFonts w:ascii="Arial" w:hAnsi="Arial" w:cs="Arial"/>
                <w:b/>
                <w:lang w:val="en-ZA" w:eastAsia="en-ZA"/>
              </w:rPr>
            </w:pPr>
          </w:p>
          <w:p w:rsidR="00C37BF3" w:rsidRPr="004A0E17" w:rsidRDefault="00C37BF3" w:rsidP="00267DAC">
            <w:pPr>
              <w:jc w:val="center"/>
              <w:rPr>
                <w:rFonts w:ascii="Arial" w:hAnsi="Arial" w:cs="Arial"/>
                <w:b/>
                <w:lang w:val="en-ZA" w:eastAsia="en-ZA"/>
              </w:rPr>
            </w:pPr>
            <w:r w:rsidRPr="004A0E17">
              <w:rPr>
                <w:rFonts w:ascii="Arial" w:hAnsi="Arial" w:cs="Arial"/>
                <w:b/>
                <w:lang w:val="en-ZA" w:eastAsia="en-ZA"/>
              </w:rPr>
              <w:t>Alleged Offence</w:t>
            </w:r>
          </w:p>
        </w:tc>
        <w:tc>
          <w:tcPr>
            <w:tcW w:w="1023" w:type="pct"/>
            <w:tcBorders>
              <w:top w:val="single" w:sz="4" w:space="0" w:color="000000"/>
              <w:left w:val="single" w:sz="4" w:space="0" w:color="000000"/>
              <w:bottom w:val="single" w:sz="4" w:space="0" w:color="000000"/>
              <w:right w:val="single" w:sz="4" w:space="0" w:color="000000"/>
            </w:tcBorders>
            <w:shd w:val="clear" w:color="auto" w:fill="D9D9D9"/>
            <w:hideMark/>
          </w:tcPr>
          <w:p w:rsidR="00C37BF3" w:rsidRDefault="00C37BF3" w:rsidP="00267DAC">
            <w:pPr>
              <w:rPr>
                <w:rFonts w:ascii="Arial" w:hAnsi="Arial" w:cs="Arial"/>
                <w:b/>
                <w:lang w:val="en-ZA" w:eastAsia="en-ZA"/>
              </w:rPr>
            </w:pPr>
          </w:p>
          <w:p w:rsidR="00C37BF3" w:rsidRPr="004A0E17" w:rsidRDefault="00C37BF3" w:rsidP="00267DAC">
            <w:pPr>
              <w:rPr>
                <w:rFonts w:ascii="Arial" w:hAnsi="Arial" w:cs="Arial"/>
                <w:b/>
                <w:lang w:val="en-ZA" w:eastAsia="en-ZA"/>
              </w:rPr>
            </w:pPr>
            <w:r w:rsidRPr="004A0E17">
              <w:rPr>
                <w:rFonts w:ascii="Arial" w:hAnsi="Arial" w:cs="Arial"/>
                <w:b/>
                <w:lang w:val="en-ZA" w:eastAsia="en-ZA"/>
              </w:rPr>
              <w:t>SAPS Station</w:t>
            </w:r>
          </w:p>
        </w:tc>
        <w:tc>
          <w:tcPr>
            <w:tcW w:w="128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C37BF3" w:rsidRPr="004A0E17" w:rsidRDefault="00C37BF3" w:rsidP="00267DAC">
            <w:pPr>
              <w:rPr>
                <w:rFonts w:ascii="Arial" w:hAnsi="Arial" w:cs="Arial"/>
                <w:b/>
                <w:lang w:val="en-ZA" w:eastAsia="en-ZA"/>
              </w:rPr>
            </w:pPr>
            <w:r w:rsidRPr="004A0E17">
              <w:rPr>
                <w:rFonts w:ascii="Arial" w:hAnsi="Arial" w:cs="Arial"/>
                <w:b/>
                <w:lang w:val="en-ZA" w:eastAsia="en-ZA"/>
              </w:rPr>
              <w:t>SAPS CAS number</w:t>
            </w:r>
          </w:p>
        </w:tc>
        <w:tc>
          <w:tcPr>
            <w:tcW w:w="15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37BF3" w:rsidRPr="004A0E17" w:rsidRDefault="00C37BF3" w:rsidP="00267DAC">
            <w:pPr>
              <w:rPr>
                <w:rFonts w:ascii="Arial" w:hAnsi="Arial" w:cs="Arial"/>
                <w:b/>
                <w:lang w:val="en-ZA" w:eastAsia="en-ZA"/>
              </w:rPr>
            </w:pPr>
            <w:r w:rsidRPr="004A0E17">
              <w:rPr>
                <w:rFonts w:ascii="Arial" w:hAnsi="Arial" w:cs="Arial"/>
                <w:b/>
                <w:lang w:val="en-ZA" w:eastAsia="en-ZA"/>
              </w:rPr>
              <w:t>Outcome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Assault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Edenvale</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120/08/2017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Thokoza</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42/09/2017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Assault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Primrose</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76/09/2017 and 56/09/2017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Both criminal matters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House breaking</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Bedfordview</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100/09/2017 </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Culpable Homicide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Springs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105/09/2017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Tembisa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253/09/2017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Drunk and Driving</w:t>
            </w:r>
          </w:p>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Loss of firearm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Springs </w:t>
            </w:r>
          </w:p>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Springs</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303/09/2017 and 304/09/2017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 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Armed robbery, corruption and Defeating the ends of justice</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Benoni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33/10/2017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Duduza</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112/11/2017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Unlicensed firearm</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Emondle KZN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115/11/2017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Unlicensed firearm</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Norkem Park</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05/12/2017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Alberton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280/12/2017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Drink and driving</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Germiston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356/12/2017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Discharge of firearm</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Tsakane</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406/12/2017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Criminal matter withdrawn – no prima facie evidence </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Kempton Park</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697/12/2017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Reckless driving</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Thokoza</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19/01/2018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Trespassing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Actonville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47/01/2018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Crimen Injuria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Katlehong</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48/01/2018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Assault</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Nigel</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07/02/2018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Mondeor</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455/02/2018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Discharge of firearm</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Benoni</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04/03/2018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Murder</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Daveyton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18/03/2018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Matter finalised guilty – sentence imprisonment  </w:t>
            </w:r>
          </w:p>
        </w:tc>
      </w:tr>
      <w:tr w:rsidR="00C37BF3" w:rsidRPr="004A0E17" w:rsidTr="00267DAC">
        <w:trPr>
          <w:trHeight w:val="624"/>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Pointing of Firearm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Katlehong</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238/03/2018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Still under investigation by SAPS </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Murder</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Tsakane</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415/03/2018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Criminal matter in court </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Trading in precious metals (Gold)</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Springs</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370/04/2018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Welbekend</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42/05/2018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Katlehong North</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62/05/2018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Criminal matter in court </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Corruption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Vosloorus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420/05/2018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Criminal matter in court </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Fraud and corruption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Mtubatuba KZN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26/07/2018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Brakpan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11/08/2018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Pointing of firearm</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Springs</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99/08/2018 </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 (Selling of Jobs)</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Brakpan</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156/08/2018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Assault</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Vosloorus</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06/10/2018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Use vehicle without permission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Primrose</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142/10/2018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Assault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Etwatwa</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183/10/2018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IPID</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Corruption</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Tembisa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473/10/2018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in court</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Assault </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Alberton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201/11/2018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Still under investigation </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Domestic Violence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Crystal Park</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275/11/2018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Attempted murder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Tembisa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300/01/2019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Possession of stolen vehicle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Springs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453/02/2019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Discharge firearm in residential area</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Boksburg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43/03/2019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Attempted Murder</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Springs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531/03/2019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Armed robbery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Kempton Park</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685/03/2019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Pointing of firearm</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Kempton Park</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291/04/2019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Domestic violence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Springs </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264/05/2019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Criminal matter withdrawn – no prima facie evidence</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Loss of firearm</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Vosloorus</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30/07/2019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r w:rsidR="00C37BF3" w:rsidRPr="004A0E17" w:rsidTr="00267DAC">
        <w:trPr>
          <w:trHeight w:val="567"/>
        </w:trPr>
        <w:tc>
          <w:tcPr>
            <w:tcW w:w="1121"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 xml:space="preserve">Corruption </w:t>
            </w:r>
          </w:p>
        </w:tc>
        <w:tc>
          <w:tcPr>
            <w:tcW w:w="1023"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Tembisa</w:t>
            </w:r>
          </w:p>
        </w:tc>
        <w:tc>
          <w:tcPr>
            <w:tcW w:w="128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238/07/2019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4A0E17" w:rsidRDefault="00C37BF3" w:rsidP="00267DAC">
            <w:pPr>
              <w:rPr>
                <w:rFonts w:ascii="Arial" w:hAnsi="Arial" w:cs="Arial"/>
                <w:sz w:val="22"/>
                <w:szCs w:val="22"/>
                <w:lang w:val="en-ZA" w:eastAsia="en-ZA"/>
              </w:rPr>
            </w:pPr>
            <w:r w:rsidRPr="004A0E17">
              <w:rPr>
                <w:rFonts w:ascii="Arial" w:hAnsi="Arial" w:cs="Arial"/>
                <w:sz w:val="22"/>
                <w:szCs w:val="22"/>
                <w:lang w:val="en-ZA" w:eastAsia="en-ZA"/>
              </w:rPr>
              <w:t>Still under investigation by SAPS</w:t>
            </w:r>
          </w:p>
        </w:tc>
      </w:tr>
    </w:tbl>
    <w:p w:rsidR="00C37BF3" w:rsidRPr="004A0E17" w:rsidRDefault="00C37BF3" w:rsidP="00C37BF3">
      <w:pPr>
        <w:spacing w:after="200" w:line="276" w:lineRule="auto"/>
        <w:rPr>
          <w:rFonts w:ascii="Arial" w:eastAsia="Calibri" w:hAnsi="Arial" w:cs="Arial"/>
          <w:b/>
          <w:sz w:val="22"/>
          <w:szCs w:val="22"/>
          <w:lang w:val="en-GB"/>
        </w:rPr>
      </w:pPr>
    </w:p>
    <w:p w:rsidR="00C37BF3" w:rsidRPr="004A0E17" w:rsidRDefault="00C37BF3" w:rsidP="00C37BF3">
      <w:pPr>
        <w:spacing w:after="200" w:line="276" w:lineRule="auto"/>
        <w:rPr>
          <w:rFonts w:ascii="Arial" w:eastAsia="Calibri" w:hAnsi="Arial" w:cs="Arial"/>
          <w:b/>
          <w:lang w:val="en-GB"/>
        </w:rPr>
      </w:pPr>
      <w:r w:rsidRPr="004A0E17">
        <w:rPr>
          <w:rFonts w:ascii="Arial" w:eastAsia="Calibri" w:hAnsi="Arial" w:cs="Arial"/>
          <w:b/>
          <w:lang w:val="en-GB"/>
        </w:rPr>
        <w:t xml:space="preserve">Summary </w:t>
      </w:r>
    </w:p>
    <w:p w:rsidR="00C37BF3" w:rsidRPr="004A0E17" w:rsidRDefault="00C37BF3" w:rsidP="00C37BF3">
      <w:pPr>
        <w:spacing w:after="200" w:line="276" w:lineRule="auto"/>
        <w:rPr>
          <w:rFonts w:ascii="Arial" w:eastAsia="Calibri" w:hAnsi="Arial" w:cs="Arial"/>
          <w:b/>
          <w:lang w:val="en-GB"/>
        </w:rPr>
      </w:pPr>
      <w:r w:rsidRPr="004A0E17">
        <w:rPr>
          <w:rFonts w:ascii="Arial" w:eastAsia="Calibri" w:hAnsi="Arial" w:cs="Arial"/>
          <w:b/>
          <w:lang w:val="en-GB"/>
        </w:rPr>
        <w:t>Period 01 August 2017 to 31 August 2019 (2 years)</w:t>
      </w:r>
    </w:p>
    <w:p w:rsidR="00C37BF3" w:rsidRPr="004A0E17" w:rsidRDefault="00C37BF3" w:rsidP="00C37BF3">
      <w:pPr>
        <w:spacing w:after="200" w:line="276" w:lineRule="auto"/>
        <w:rPr>
          <w:rFonts w:ascii="Arial" w:eastAsia="Calibri" w:hAnsi="Arial" w:cs="Arial"/>
          <w:b/>
          <w:lang w:val="en-GB"/>
        </w:rPr>
      </w:pPr>
      <w:r w:rsidRPr="004A0E17">
        <w:rPr>
          <w:rFonts w:ascii="Arial" w:eastAsia="Calibri" w:hAnsi="Arial" w:cs="Arial"/>
          <w:b/>
          <w:lang w:val="en-GB"/>
        </w:rPr>
        <w:t>Type of criminal case</w:t>
      </w:r>
      <w:r w:rsidRPr="004A0E17">
        <w:rPr>
          <w:rFonts w:ascii="Arial" w:eastAsia="Calibri" w:hAnsi="Arial" w:cs="Arial"/>
          <w:b/>
          <w:lang w:val="en-GB"/>
        </w:rPr>
        <w:tab/>
      </w:r>
      <w:r w:rsidRPr="004A0E17">
        <w:rPr>
          <w:rFonts w:ascii="Arial" w:eastAsia="Calibri" w:hAnsi="Arial" w:cs="Arial"/>
          <w:b/>
          <w:lang w:val="en-GB"/>
        </w:rPr>
        <w:tab/>
      </w:r>
      <w:r w:rsidRPr="004A0E17">
        <w:rPr>
          <w:rFonts w:ascii="Arial" w:eastAsia="Calibri" w:hAnsi="Arial" w:cs="Arial"/>
          <w:b/>
          <w:lang w:val="en-GB"/>
        </w:rPr>
        <w:tab/>
        <w:t>Total number</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Corruption</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14</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Assault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07</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p>
    <w:p w:rsidR="00C37BF3" w:rsidRPr="004A0E17" w:rsidRDefault="00C37BF3" w:rsidP="00C37BF3">
      <w:pPr>
        <w:spacing w:after="200" w:line="276" w:lineRule="auto"/>
        <w:rPr>
          <w:rFonts w:ascii="Arial" w:eastAsia="Calibri" w:hAnsi="Arial" w:cs="Arial"/>
          <w:lang w:val="en-GB"/>
        </w:rPr>
      </w:pPr>
      <w:r>
        <w:rPr>
          <w:rFonts w:ascii="Arial" w:eastAsia="Calibri" w:hAnsi="Arial" w:cs="Arial"/>
          <w:lang w:val="en-GB"/>
        </w:rPr>
        <w:t xml:space="preserve">Discharge of firearm </w:t>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sidRPr="004A0E17">
        <w:rPr>
          <w:rFonts w:ascii="Arial" w:eastAsia="Calibri" w:hAnsi="Arial" w:cs="Arial"/>
          <w:lang w:val="en-GB"/>
        </w:rPr>
        <w:t>03</w:t>
      </w:r>
    </w:p>
    <w:p w:rsidR="00C37BF3" w:rsidRPr="004A0E17" w:rsidRDefault="00C37BF3" w:rsidP="00C37BF3">
      <w:pPr>
        <w:spacing w:after="200" w:line="276" w:lineRule="auto"/>
        <w:rPr>
          <w:rFonts w:ascii="Arial" w:eastAsia="Calibri" w:hAnsi="Arial" w:cs="Arial"/>
          <w:lang w:val="en-GB"/>
        </w:rPr>
      </w:pPr>
      <w:r>
        <w:rPr>
          <w:rFonts w:ascii="Arial" w:eastAsia="Calibri" w:hAnsi="Arial" w:cs="Arial"/>
          <w:lang w:val="en-GB"/>
        </w:rPr>
        <w:t xml:space="preserve">Crimen injuria </w:t>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sidRPr="004A0E17">
        <w:rPr>
          <w:rFonts w:ascii="Arial" w:eastAsia="Calibri" w:hAnsi="Arial" w:cs="Arial"/>
          <w:lang w:val="en-GB"/>
        </w:rPr>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Possession of unlicensed firearm </w:t>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Pointing of firearm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03</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Murder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Pr>
          <w:rFonts w:ascii="Arial" w:eastAsia="Calibri" w:hAnsi="Arial" w:cs="Arial"/>
          <w:lang w:val="en-GB"/>
        </w:rPr>
        <w:t xml:space="preserve">Drunk driving </w:t>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sidRPr="004A0E17">
        <w:rPr>
          <w:rFonts w:ascii="Arial" w:eastAsia="Calibri" w:hAnsi="Arial" w:cs="Arial"/>
          <w:lang w:val="en-GB"/>
        </w:rPr>
        <w:t>02</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Attempted murder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Armed robbery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Domestic violence </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 xml:space="preserve">Reckless and Negligence driving </w:t>
      </w:r>
      <w:r w:rsidRPr="004A0E17">
        <w:rPr>
          <w:rFonts w:ascii="Arial" w:eastAsia="Calibri" w:hAnsi="Arial" w:cs="Arial"/>
          <w:lang w:val="en-GB"/>
        </w:rPr>
        <w:tab/>
      </w:r>
      <w:r w:rsidRPr="004A0E17">
        <w:rPr>
          <w:rFonts w:ascii="Arial" w:eastAsia="Calibri" w:hAnsi="Arial" w:cs="Arial"/>
          <w:lang w:val="en-GB"/>
        </w:rPr>
        <w:tab/>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Trading in precious metal (Gold)</w:t>
      </w:r>
      <w:r w:rsidRPr="004A0E17">
        <w:rPr>
          <w:rFonts w:ascii="Arial" w:eastAsia="Calibri" w:hAnsi="Arial" w:cs="Arial"/>
          <w:lang w:val="en-GB"/>
        </w:rPr>
        <w:tab/>
      </w:r>
      <w:r w:rsidRPr="004A0E17">
        <w:rPr>
          <w:rFonts w:ascii="Arial" w:eastAsia="Calibri" w:hAnsi="Arial" w:cs="Arial"/>
          <w:lang w:val="en-GB"/>
        </w:rPr>
        <w:tab/>
        <w:t>01</w:t>
      </w:r>
    </w:p>
    <w:p w:rsidR="00C37BF3" w:rsidRPr="004A0E17" w:rsidRDefault="00C37BF3" w:rsidP="00C37BF3">
      <w:pPr>
        <w:spacing w:after="200" w:line="276" w:lineRule="auto"/>
        <w:rPr>
          <w:rFonts w:ascii="Arial" w:eastAsia="Calibri" w:hAnsi="Arial" w:cs="Arial"/>
          <w:lang w:val="en-GB"/>
        </w:rPr>
      </w:pPr>
      <w:r>
        <w:rPr>
          <w:rFonts w:ascii="Arial" w:eastAsia="Calibri" w:hAnsi="Arial" w:cs="Arial"/>
          <w:lang w:val="en-GB"/>
        </w:rPr>
        <w:t xml:space="preserve">Possession of stolen vehicle </w:t>
      </w:r>
      <w:r>
        <w:rPr>
          <w:rFonts w:ascii="Arial" w:eastAsia="Calibri" w:hAnsi="Arial" w:cs="Arial"/>
          <w:lang w:val="en-GB"/>
        </w:rPr>
        <w:tab/>
      </w:r>
      <w:r>
        <w:rPr>
          <w:rFonts w:ascii="Arial" w:eastAsia="Calibri" w:hAnsi="Arial" w:cs="Arial"/>
          <w:lang w:val="en-GB"/>
        </w:rPr>
        <w:tab/>
      </w:r>
      <w:r w:rsidRPr="004A0E17">
        <w:rPr>
          <w:rFonts w:ascii="Arial" w:eastAsia="Calibri" w:hAnsi="Arial" w:cs="Arial"/>
          <w:lang w:val="en-GB"/>
        </w:rPr>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Culpable homicide</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House breaking</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Loss of firearm</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02</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Trespassing</w:t>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r>
      <w:r w:rsidRPr="004A0E17">
        <w:rPr>
          <w:rFonts w:ascii="Arial" w:eastAsia="Calibri" w:hAnsi="Arial" w:cs="Arial"/>
          <w:lang w:val="en-GB"/>
        </w:rPr>
        <w:tab/>
        <w:t>01</w:t>
      </w:r>
    </w:p>
    <w:p w:rsidR="00C37BF3" w:rsidRPr="004A0E17" w:rsidRDefault="00C37BF3" w:rsidP="00C37BF3">
      <w:pPr>
        <w:spacing w:after="200" w:line="276" w:lineRule="auto"/>
        <w:rPr>
          <w:rFonts w:ascii="Arial" w:eastAsia="Calibri" w:hAnsi="Arial" w:cs="Arial"/>
          <w:lang w:val="en-GB"/>
        </w:rPr>
      </w:pPr>
      <w:r w:rsidRPr="004A0E17">
        <w:rPr>
          <w:rFonts w:ascii="Arial" w:eastAsia="Calibri" w:hAnsi="Arial" w:cs="Arial"/>
          <w:lang w:val="en-GB"/>
        </w:rPr>
        <w:t>Use vehicle without owner permission</w:t>
      </w:r>
      <w:r w:rsidRPr="004A0E17">
        <w:rPr>
          <w:rFonts w:ascii="Arial" w:eastAsia="Calibri" w:hAnsi="Arial" w:cs="Arial"/>
          <w:lang w:val="en-GB"/>
        </w:rPr>
        <w:tab/>
        <w:t>01</w:t>
      </w:r>
    </w:p>
    <w:p w:rsidR="00C37BF3" w:rsidRPr="00D065B2" w:rsidRDefault="00C37BF3" w:rsidP="00C37BF3">
      <w:pPr>
        <w:spacing w:before="100" w:beforeAutospacing="1" w:after="100" w:afterAutospacing="1" w:line="360" w:lineRule="auto"/>
        <w:jc w:val="both"/>
        <w:rPr>
          <w:rFonts w:ascii="Arial" w:eastAsia="Calibri" w:hAnsi="Arial" w:cs="Arial"/>
          <w:lang w:val="en-ZA"/>
        </w:rPr>
      </w:pPr>
      <w:r w:rsidRPr="004A0E17">
        <w:rPr>
          <w:rFonts w:ascii="Arial" w:eastAsia="Calibri" w:hAnsi="Arial" w:cs="Arial"/>
          <w:b/>
          <w:lang w:val="en-GB"/>
        </w:rPr>
        <w:t xml:space="preserve">TOTAL </w:t>
      </w:r>
      <w:r w:rsidRPr="004A0E17">
        <w:rPr>
          <w:rFonts w:ascii="Arial" w:eastAsia="Calibri" w:hAnsi="Arial" w:cs="Arial"/>
          <w:b/>
          <w:lang w:val="en-GB"/>
        </w:rPr>
        <w:tab/>
      </w:r>
      <w:r w:rsidRPr="004A0E17">
        <w:rPr>
          <w:rFonts w:ascii="Arial" w:eastAsia="Calibri" w:hAnsi="Arial" w:cs="Arial"/>
          <w:b/>
          <w:lang w:val="en-GB"/>
        </w:rPr>
        <w:tab/>
      </w:r>
      <w:r w:rsidRPr="004A0E17">
        <w:rPr>
          <w:rFonts w:ascii="Arial" w:eastAsia="Calibri" w:hAnsi="Arial" w:cs="Arial"/>
          <w:b/>
          <w:lang w:val="en-GB"/>
        </w:rPr>
        <w:tab/>
      </w:r>
      <w:r w:rsidRPr="004A0E17">
        <w:rPr>
          <w:rFonts w:ascii="Arial" w:eastAsia="Calibri" w:hAnsi="Arial" w:cs="Arial"/>
          <w:b/>
          <w:lang w:val="en-GB"/>
        </w:rPr>
        <w:tab/>
      </w:r>
      <w:r w:rsidRPr="004A0E17">
        <w:rPr>
          <w:rFonts w:ascii="Arial" w:eastAsia="Calibri" w:hAnsi="Arial" w:cs="Arial"/>
          <w:b/>
          <w:lang w:val="en-GB"/>
        </w:rPr>
        <w:tab/>
        <w:t>49</w:t>
      </w:r>
    </w:p>
    <w:p w:rsidR="00C37BF3" w:rsidRPr="004100C8" w:rsidRDefault="00C37BF3" w:rsidP="00C37BF3">
      <w:pPr>
        <w:spacing w:line="360" w:lineRule="auto"/>
        <w:rPr>
          <w:rFonts w:ascii="Arial" w:hAnsi="Arial" w:cs="Arial"/>
        </w:rPr>
      </w:pPr>
    </w:p>
    <w:p w:rsidR="00982867" w:rsidRDefault="00982867"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p w:rsidR="00C37BF3" w:rsidRPr="005F3852" w:rsidRDefault="001A0177" w:rsidP="00C37BF3">
      <w:pPr>
        <w:spacing w:before="100" w:beforeAutospacing="1" w:after="100" w:afterAutospacing="1" w:line="360" w:lineRule="auto"/>
        <w:ind w:left="720" w:hanging="720"/>
        <w:jc w:val="center"/>
        <w:outlineLvl w:val="0"/>
        <w:rPr>
          <w:rFonts w:ascii="Arial" w:hAnsi="Arial" w:cs="Arial"/>
          <w:b/>
          <w:lang w:val="en-ZA"/>
        </w:rPr>
      </w:pPr>
      <w:r w:rsidRPr="00103CFA">
        <w:rPr>
          <w:rFonts w:ascii="Arial" w:hAnsi="Arial" w:cs="Arial"/>
          <w:noProof/>
          <w:lang w:val="en-ZA" w:eastAsia="en-ZA"/>
        </w:rPr>
        <w:drawing>
          <wp:inline distT="0" distB="0" distL="0" distR="0">
            <wp:extent cx="952500" cy="971550"/>
            <wp:effectExtent l="0" t="0" r="0" b="0"/>
            <wp:docPr id="3"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37BF3" w:rsidRPr="005F3852" w:rsidRDefault="00C37BF3" w:rsidP="00C37BF3">
      <w:pPr>
        <w:spacing w:line="360" w:lineRule="auto"/>
        <w:jc w:val="center"/>
        <w:rPr>
          <w:rFonts w:ascii="Arial" w:hAnsi="Arial" w:cs="Arial"/>
          <w:b/>
        </w:rPr>
      </w:pPr>
      <w:r w:rsidRPr="005F3852">
        <w:rPr>
          <w:rFonts w:ascii="Arial" w:hAnsi="Arial" w:cs="Arial"/>
          <w:b/>
        </w:rPr>
        <w:t>MINISTRY FOR COOPERATIVE GOVERNANCE AND TRADITIONAL AFFAIRS</w:t>
      </w:r>
    </w:p>
    <w:p w:rsidR="00C37BF3" w:rsidRPr="005F3852" w:rsidRDefault="00C37BF3" w:rsidP="00C37BF3">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37BF3" w:rsidRPr="005F3852" w:rsidRDefault="00C37BF3" w:rsidP="00C37BF3">
      <w:pPr>
        <w:pBdr>
          <w:bottom w:val="single" w:sz="6" w:space="1" w:color="auto"/>
        </w:pBdr>
        <w:spacing w:line="360" w:lineRule="auto"/>
        <w:jc w:val="center"/>
        <w:rPr>
          <w:rFonts w:ascii="Arial" w:hAnsi="Arial" w:cs="Arial"/>
          <w:b/>
        </w:rPr>
      </w:pPr>
    </w:p>
    <w:p w:rsidR="00C37BF3" w:rsidRPr="005F3852" w:rsidRDefault="00C37BF3" w:rsidP="00C37BF3">
      <w:pPr>
        <w:spacing w:line="360" w:lineRule="auto"/>
        <w:jc w:val="center"/>
        <w:rPr>
          <w:rFonts w:ascii="Arial" w:hAnsi="Arial" w:cs="Arial"/>
        </w:rPr>
      </w:pPr>
    </w:p>
    <w:p w:rsidR="00C37BF3" w:rsidRPr="005F3852" w:rsidRDefault="00C37BF3" w:rsidP="00C37BF3">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C37BF3" w:rsidRPr="005F3852" w:rsidRDefault="00C37BF3" w:rsidP="00C37BF3">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Pr="005F3852">
        <w:rPr>
          <w:rFonts w:ascii="Arial" w:hAnsi="Arial" w:cs="Arial"/>
          <w:b/>
          <w:bCs/>
          <w:color w:val="000000"/>
          <w:lang w:val="en-GB"/>
        </w:rPr>
        <w:t xml:space="preserve"> FOR WRITTEN</w:t>
      </w:r>
      <w:r>
        <w:rPr>
          <w:rFonts w:ascii="Arial" w:hAnsi="Arial" w:cs="Arial"/>
          <w:b/>
          <w:bCs/>
          <w:color w:val="000000"/>
          <w:lang w:val="en-GB"/>
        </w:rPr>
        <w:t xml:space="preserve"> REPLY</w:t>
      </w:r>
    </w:p>
    <w:p w:rsidR="00C37BF3" w:rsidRPr="005F3852" w:rsidRDefault="00C37BF3" w:rsidP="00C37BF3">
      <w:pPr>
        <w:spacing w:line="360" w:lineRule="auto"/>
        <w:jc w:val="center"/>
        <w:rPr>
          <w:rFonts w:ascii="Arial" w:hAnsi="Arial" w:cs="Arial"/>
          <w:b/>
          <w:bCs/>
          <w:lang w:val="en-GB"/>
        </w:rPr>
      </w:pPr>
      <w:r w:rsidRPr="005F3852">
        <w:rPr>
          <w:rFonts w:ascii="Arial" w:hAnsi="Arial" w:cs="Arial"/>
          <w:b/>
          <w:bCs/>
          <w:lang w:val="en-GB"/>
        </w:rPr>
        <w:t xml:space="preserve">QUESTION NUMBER </w:t>
      </w:r>
      <w:r>
        <w:rPr>
          <w:rFonts w:ascii="Arial" w:hAnsi="Arial" w:cs="Arial"/>
          <w:b/>
          <w:bCs/>
          <w:lang w:val="en-GB"/>
        </w:rPr>
        <w:t>2020/177</w:t>
      </w:r>
    </w:p>
    <w:p w:rsidR="00C37BF3" w:rsidRPr="005F3852" w:rsidRDefault="00C37BF3" w:rsidP="00C37BF3">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Pr>
          <w:rFonts w:ascii="Arial" w:hAnsi="Arial" w:cs="Arial"/>
          <w:b/>
          <w:bCs/>
          <w:lang w:val="en-GB"/>
        </w:rPr>
        <w:t>21 FEBRUARY 2019</w:t>
      </w:r>
    </w:p>
    <w:p w:rsidR="00C37BF3" w:rsidRDefault="00C37BF3" w:rsidP="00C37BF3">
      <w:pPr>
        <w:spacing w:line="360" w:lineRule="auto"/>
        <w:rPr>
          <w:rFonts w:ascii="Arial" w:hAnsi="Arial" w:cs="Arial"/>
          <w:b/>
          <w:bCs/>
          <w:lang w:val="en-GB"/>
        </w:rPr>
      </w:pPr>
    </w:p>
    <w:p w:rsidR="00C37BF3" w:rsidRPr="00BE415E" w:rsidRDefault="00C37BF3" w:rsidP="00C37BF3">
      <w:pPr>
        <w:spacing w:before="100" w:beforeAutospacing="1" w:after="100" w:afterAutospacing="1" w:line="360" w:lineRule="auto"/>
        <w:rPr>
          <w:rFonts w:ascii="Arial" w:eastAsia="Calibri" w:hAnsi="Arial" w:cs="Arial"/>
          <w:lang w:val="af-ZA"/>
        </w:rPr>
      </w:pPr>
      <w:r w:rsidRPr="008942F8">
        <w:rPr>
          <w:rFonts w:ascii="Arial" w:eastAsia="Calibri" w:hAnsi="Arial" w:cs="Arial"/>
          <w:b/>
          <w:lang w:val="af-ZA"/>
        </w:rPr>
        <w:t>Mr</w:t>
      </w:r>
      <w:r>
        <w:rPr>
          <w:rFonts w:ascii="Arial" w:eastAsia="Calibri" w:hAnsi="Arial" w:cs="Arial"/>
          <w:b/>
          <w:lang w:val="af-ZA"/>
        </w:rPr>
        <w:t>s A</w:t>
      </w:r>
      <w:r w:rsidRPr="008942F8">
        <w:rPr>
          <w:rFonts w:ascii="Arial" w:eastAsia="Calibri" w:hAnsi="Arial" w:cs="Arial"/>
          <w:b/>
          <w:lang w:val="af-ZA"/>
        </w:rPr>
        <w:t xml:space="preserve"> M </w:t>
      </w:r>
      <w:r>
        <w:rPr>
          <w:rFonts w:ascii="Arial" w:eastAsia="Calibri" w:hAnsi="Arial" w:cs="Arial"/>
          <w:b/>
          <w:lang w:val="af-ZA"/>
        </w:rPr>
        <w:t>Waters</w:t>
      </w:r>
      <w:r w:rsidRPr="008942F8">
        <w:rPr>
          <w:rFonts w:ascii="Arial" w:eastAsia="Calibri" w:hAnsi="Arial" w:cs="Arial"/>
          <w:b/>
          <w:lang w:val="af-ZA"/>
        </w:rPr>
        <w:t xml:space="preserve"> (DA) to </w:t>
      </w:r>
      <w:r w:rsidRPr="008942F8">
        <w:rPr>
          <w:rFonts w:ascii="Arial" w:eastAsia="Calibri" w:hAnsi="Arial" w:cs="Arial"/>
          <w:b/>
          <w:lang w:val="en-ZA"/>
        </w:rPr>
        <w:t>ask</w:t>
      </w:r>
      <w:r w:rsidRPr="008942F8">
        <w:rPr>
          <w:rFonts w:ascii="Arial" w:eastAsia="Calibri" w:hAnsi="Arial" w:cs="Arial"/>
          <w:b/>
          <w:lang w:val="af-ZA"/>
        </w:rPr>
        <w:t xml:space="preserve"> the Minister of Cooperative Governance and Traditional </w:t>
      </w:r>
      <w:r w:rsidRPr="00BE415E">
        <w:rPr>
          <w:rFonts w:ascii="Arial" w:eastAsia="Calibri" w:hAnsi="Arial" w:cs="Arial"/>
          <w:b/>
          <w:lang w:val="af-ZA"/>
        </w:rPr>
        <w:t>Affairs:</w:t>
      </w:r>
    </w:p>
    <w:p w:rsidR="00C37BF3" w:rsidRPr="00C1723B" w:rsidRDefault="00C37BF3" w:rsidP="00C37BF3">
      <w:pPr>
        <w:spacing w:line="360" w:lineRule="auto"/>
        <w:jc w:val="both"/>
        <w:rPr>
          <w:rFonts w:ascii="Arial" w:eastAsia="Calibri" w:hAnsi="Arial" w:cs="Arial"/>
          <w:lang w:val="en-GB"/>
        </w:rPr>
      </w:pPr>
      <w:r w:rsidRPr="00C1723B">
        <w:rPr>
          <w:rFonts w:ascii="Arial" w:hAnsi="Arial" w:cs="Arial"/>
          <w:lang w:val="en-GB"/>
        </w:rPr>
        <w:t xml:space="preserve">Whether, with reference to her replies to questions </w:t>
      </w:r>
      <w:r w:rsidRPr="00C1723B">
        <w:rPr>
          <w:rFonts w:ascii="Arial" w:hAnsi="Arial" w:cs="Arial"/>
        </w:rPr>
        <w:t>(a) 604 on 22 March 2019, (b) 605 on 22 March 2019, (c) 607 on 22 March 2019, (d) 32 on 5 July 2019 and (e) 129 on 5 July 2019, she will furnish Mr M Waters with copies of all (i) correspondence in which her department requested the said information and (ii) the responses from the City of Ekurhuleni; if not, why not</w:t>
      </w:r>
      <w:r w:rsidRPr="00C1723B">
        <w:rPr>
          <w:rFonts w:ascii="Arial" w:hAnsi="Arial" w:cs="Arial"/>
          <w:noProof/>
          <w:lang w:val="af-ZA"/>
        </w:rPr>
        <w:t>?</w:t>
      </w:r>
      <w:r>
        <w:rPr>
          <w:rFonts w:ascii="Arial" w:hAnsi="Arial" w:cs="Arial"/>
          <w:noProof/>
          <w:lang w:val="af-ZA"/>
        </w:rPr>
        <w:tab/>
      </w:r>
      <w:r w:rsidRPr="00C1723B">
        <w:rPr>
          <w:rFonts w:ascii="Arial" w:hAnsi="Arial" w:cs="Arial"/>
          <w:noProof/>
          <w:lang w:val="af-ZA"/>
        </w:rPr>
        <w:t>NW198E</w:t>
      </w: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lang w:val="en-ZA"/>
        </w:rPr>
      </w:pPr>
      <w:r>
        <w:rPr>
          <w:rFonts w:ascii="Arial" w:hAnsi="Arial" w:cs="Arial"/>
          <w:lang w:val="en-ZA"/>
        </w:rPr>
        <w:t>The information used to respond to this question was provided by the Gauteng Department of Cooperative Governance and Traditional Affairs.</w:t>
      </w: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b/>
          <w:lang w:val="en-ZA"/>
        </w:rPr>
      </w:pPr>
      <w:r>
        <w:rPr>
          <w:rFonts w:ascii="Arial" w:hAnsi="Arial" w:cs="Arial"/>
          <w:b/>
          <w:lang w:val="en-ZA"/>
        </w:rPr>
        <w:t>Reply:</w:t>
      </w: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rPr>
      </w:pPr>
      <w:r>
        <w:rPr>
          <w:rFonts w:ascii="Arial" w:hAnsi="Arial" w:cs="Arial"/>
        </w:rPr>
        <w:t>(i) Correspondence concerning PQ 129, PQ 604, PQ 605 and PQ 607 is attached.</w:t>
      </w: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r>
        <w:rPr>
          <w:rFonts w:ascii="Arial" w:hAnsi="Arial" w:cs="Arial"/>
        </w:rPr>
        <w:t>(ii) Please see responses to PQ 129, PQ 503, PQ 504 and PQ 505 below.</w:t>
      </w:r>
    </w:p>
    <w:p w:rsidR="00C37BF3" w:rsidRDefault="00C37BF3" w:rsidP="00C37BF3">
      <w:pPr>
        <w:spacing w:line="360" w:lineRule="auto"/>
        <w:jc w:val="both"/>
        <w:rPr>
          <w:rFonts w:ascii="Arial" w:hAnsi="Arial" w:cs="Arial"/>
        </w:rPr>
      </w:pPr>
    </w:p>
    <w:p w:rsidR="00C37BF3" w:rsidRPr="00492AED" w:rsidRDefault="00C37BF3" w:rsidP="00C37BF3">
      <w:pPr>
        <w:spacing w:line="360" w:lineRule="auto"/>
        <w:jc w:val="both"/>
        <w:rPr>
          <w:rFonts w:ascii="Arial" w:hAnsi="Arial" w:cs="Arial"/>
          <w:b/>
        </w:rPr>
      </w:pPr>
      <w:r w:rsidRPr="00492AED">
        <w:rPr>
          <w:rFonts w:ascii="Arial" w:hAnsi="Arial" w:cs="Arial"/>
          <w:b/>
        </w:rPr>
        <w:t>The response to question PQ 129 is as follows:</w:t>
      </w:r>
    </w:p>
    <w:p w:rsidR="00C37BF3" w:rsidRPr="0041690B" w:rsidRDefault="00C37BF3" w:rsidP="00C37BF3">
      <w:pPr>
        <w:tabs>
          <w:tab w:val="left" w:pos="810"/>
        </w:tabs>
        <w:spacing w:before="100" w:beforeAutospacing="1" w:after="100" w:afterAutospacing="1" w:line="360" w:lineRule="auto"/>
        <w:ind w:left="810" w:hanging="810"/>
        <w:jc w:val="both"/>
        <w:rPr>
          <w:rFonts w:ascii="Arial" w:hAnsi="Arial" w:cs="Arial"/>
        </w:rPr>
      </w:pPr>
      <w:r w:rsidRPr="0041690B">
        <w:rPr>
          <w:rFonts w:ascii="Arial" w:eastAsia="Calibri" w:hAnsi="Arial" w:cs="Arial"/>
        </w:rPr>
        <w:t xml:space="preserve">(1) (a) </w:t>
      </w:r>
      <w:r w:rsidRPr="0041690B">
        <w:rPr>
          <w:rFonts w:ascii="Arial" w:hAnsi="Arial" w:cs="Arial"/>
        </w:rPr>
        <w:t>There is no legal prescript to conduct an audit on the armoury.  In terms of the Firearms Control Act 60 of 2000 an annual stock register must be provided to the Central Firearm Registrar at the end of each year.</w:t>
      </w:r>
    </w:p>
    <w:p w:rsidR="00C37BF3" w:rsidRPr="0041690B" w:rsidRDefault="00C37BF3" w:rsidP="00C37BF3">
      <w:pPr>
        <w:spacing w:before="100" w:beforeAutospacing="1" w:after="100" w:afterAutospacing="1" w:line="360" w:lineRule="auto"/>
        <w:ind w:left="810"/>
        <w:jc w:val="both"/>
        <w:rPr>
          <w:rFonts w:ascii="Arial" w:hAnsi="Arial" w:cs="Arial"/>
        </w:rPr>
      </w:pPr>
      <w:r w:rsidRPr="0041690B">
        <w:rPr>
          <w:rFonts w:ascii="Arial" w:hAnsi="Arial" w:cs="Arial"/>
        </w:rPr>
        <w:t>The South African Police Service (SAPS), Division FLASH (Firearms, Liquor &amp; 2</w:t>
      </w:r>
      <w:r w:rsidRPr="0041690B">
        <w:rPr>
          <w:rFonts w:ascii="Arial" w:hAnsi="Arial" w:cs="Arial"/>
          <w:vertAlign w:val="superscript"/>
        </w:rPr>
        <w:t>nd</w:t>
      </w:r>
      <w:r w:rsidRPr="0041690B">
        <w:rPr>
          <w:rFonts w:ascii="Arial" w:hAnsi="Arial" w:cs="Arial"/>
        </w:rPr>
        <w:t xml:space="preserve">     Goods) &amp; CFR (Central Firearm Registry) conduct annual random </w:t>
      </w:r>
      <w:r w:rsidRPr="0041690B">
        <w:rPr>
          <w:rFonts w:ascii="Arial" w:hAnsi="Arial" w:cs="Arial"/>
          <w:bCs/>
        </w:rPr>
        <w:t>inspections</w:t>
      </w:r>
      <w:r w:rsidRPr="0041690B">
        <w:rPr>
          <w:rFonts w:ascii="Arial" w:hAnsi="Arial" w:cs="Arial"/>
        </w:rPr>
        <w:t xml:space="preserve"> to confirm full compliance to the Firearms Control Act 60 of 2000.</w:t>
      </w:r>
    </w:p>
    <w:p w:rsidR="00C37BF3" w:rsidRPr="0041690B" w:rsidRDefault="00C37BF3" w:rsidP="00C37BF3">
      <w:pPr>
        <w:tabs>
          <w:tab w:val="left" w:pos="810"/>
        </w:tabs>
        <w:spacing w:before="100" w:beforeAutospacing="1" w:after="100" w:afterAutospacing="1" w:line="360" w:lineRule="auto"/>
        <w:ind w:left="810" w:hanging="360"/>
        <w:jc w:val="both"/>
        <w:rPr>
          <w:rFonts w:ascii="Arial" w:eastAsia="Calibri" w:hAnsi="Arial" w:cs="Arial"/>
        </w:rPr>
      </w:pPr>
      <w:r w:rsidRPr="0041690B">
        <w:rPr>
          <w:rFonts w:ascii="Arial" w:hAnsi="Arial" w:cs="Arial"/>
        </w:rPr>
        <w:t xml:space="preserve"> (b) Ekurhuleni Metropolitan Police Department conducted the current audit. However, the</w:t>
      </w:r>
      <w:r>
        <w:rPr>
          <w:rFonts w:ascii="Arial" w:hAnsi="Arial" w:cs="Arial"/>
        </w:rPr>
        <w:t xml:space="preserve"> </w:t>
      </w:r>
      <w:r w:rsidRPr="0041690B">
        <w:rPr>
          <w:rFonts w:ascii="Arial" w:hAnsi="Arial" w:cs="Arial"/>
        </w:rPr>
        <w:t>SAPS also conduct formal random inspections every year.  The last SAPS Inspection took place during September 2019.</w:t>
      </w:r>
    </w:p>
    <w:p w:rsidR="00C37BF3" w:rsidRPr="0041690B" w:rsidRDefault="00C37BF3" w:rsidP="00C37BF3">
      <w:pPr>
        <w:tabs>
          <w:tab w:val="left" w:pos="810"/>
        </w:tabs>
        <w:spacing w:before="100" w:beforeAutospacing="1" w:after="100" w:afterAutospacing="1" w:line="360" w:lineRule="auto"/>
        <w:ind w:left="810" w:hanging="900"/>
        <w:jc w:val="both"/>
        <w:rPr>
          <w:rFonts w:ascii="Arial" w:eastAsia="Calibri" w:hAnsi="Arial" w:cs="Arial"/>
        </w:rPr>
      </w:pPr>
      <w:r w:rsidRPr="0041690B">
        <w:rPr>
          <w:rFonts w:ascii="Arial" w:eastAsia="Calibri" w:hAnsi="Arial" w:cs="Arial"/>
        </w:rPr>
        <w:t xml:space="preserve">(2)   (a) </w:t>
      </w:r>
      <w:r w:rsidRPr="0041690B">
        <w:rPr>
          <w:rFonts w:ascii="Arial" w:hAnsi="Arial" w:cs="Arial"/>
        </w:rPr>
        <w:t xml:space="preserve">The audit was conducted over a lengthy period to cater for officers on shifts, leave,      study- &amp; sick leave.  After the audit was completed there were no officers that did not report for the audit. </w:t>
      </w:r>
    </w:p>
    <w:p w:rsidR="00C37BF3" w:rsidRPr="0041690B" w:rsidRDefault="00C37BF3" w:rsidP="00C37BF3">
      <w:pPr>
        <w:tabs>
          <w:tab w:val="left" w:pos="270"/>
          <w:tab w:val="left" w:pos="450"/>
          <w:tab w:val="left" w:pos="540"/>
        </w:tabs>
        <w:spacing w:before="100" w:beforeAutospacing="1" w:after="100" w:afterAutospacing="1" w:line="360" w:lineRule="auto"/>
        <w:jc w:val="both"/>
        <w:rPr>
          <w:rFonts w:ascii="Arial" w:hAnsi="Arial" w:cs="Arial"/>
          <w:lang w:val="en-ZA"/>
        </w:rPr>
      </w:pPr>
      <w:r w:rsidRPr="0041690B">
        <w:rPr>
          <w:rFonts w:ascii="Arial" w:hAnsi="Arial" w:cs="Arial"/>
        </w:rPr>
        <w:t xml:space="preserve">       (b) No action was needed.</w:t>
      </w:r>
    </w:p>
    <w:p w:rsidR="00C37BF3" w:rsidRPr="0041690B" w:rsidRDefault="00C37BF3" w:rsidP="00C37BF3">
      <w:pPr>
        <w:tabs>
          <w:tab w:val="left" w:pos="810"/>
        </w:tabs>
        <w:spacing w:before="100" w:beforeAutospacing="1" w:after="100" w:afterAutospacing="1" w:line="360" w:lineRule="auto"/>
        <w:ind w:left="810" w:hanging="810"/>
        <w:jc w:val="both"/>
        <w:rPr>
          <w:rFonts w:ascii="Arial" w:hAnsi="Arial" w:cs="Arial"/>
        </w:rPr>
      </w:pPr>
      <w:r w:rsidRPr="0041690B">
        <w:rPr>
          <w:rFonts w:ascii="Arial" w:eastAsia="Calibri" w:hAnsi="Arial" w:cs="Arial"/>
        </w:rPr>
        <w:t xml:space="preserve">(3)  (a) </w:t>
      </w:r>
      <w:r w:rsidRPr="0041690B">
        <w:rPr>
          <w:rFonts w:ascii="Arial" w:hAnsi="Arial" w:cs="Arial"/>
        </w:rPr>
        <w:t>The National Police Commissioner has been informed and a national subcommittee to  resolve Official Institution Firearm related issues has been established and is meeting on a regular basis.  The meeting is chaired by Brig Bopape, SAPS CFR and co-chaired by Brig Spies (EMPD) on behalf of all Metro Police Depts.</w:t>
      </w:r>
    </w:p>
    <w:p w:rsidR="00C37BF3" w:rsidRPr="0041690B" w:rsidRDefault="00C37BF3" w:rsidP="00C37BF3">
      <w:pPr>
        <w:tabs>
          <w:tab w:val="left" w:pos="450"/>
        </w:tabs>
        <w:spacing w:before="100" w:beforeAutospacing="1" w:after="100" w:afterAutospacing="1" w:line="360" w:lineRule="auto"/>
        <w:ind w:left="810" w:hanging="810"/>
        <w:jc w:val="both"/>
        <w:rPr>
          <w:rFonts w:ascii="Arial" w:hAnsi="Arial" w:cs="Arial"/>
          <w:lang w:val="en-ZA"/>
        </w:rPr>
      </w:pPr>
      <w:r w:rsidRPr="0041690B">
        <w:rPr>
          <w:rFonts w:ascii="Arial" w:hAnsi="Arial" w:cs="Arial"/>
        </w:rPr>
        <w:tab/>
        <w:t>(b) No action was needed against individuals as it is a National SAPS CFR Official Institution Firearm register that needs to be updated and corrected by SAPS.</w:t>
      </w:r>
    </w:p>
    <w:p w:rsidR="00C37BF3" w:rsidRDefault="00C37BF3" w:rsidP="00C37BF3">
      <w:pPr>
        <w:spacing w:line="360" w:lineRule="auto"/>
        <w:jc w:val="both"/>
        <w:rPr>
          <w:rFonts w:ascii="Arial" w:hAnsi="Arial" w:cs="Arial"/>
        </w:rPr>
      </w:pPr>
      <w:r w:rsidRPr="0041690B">
        <w:rPr>
          <w:rFonts w:ascii="Arial" w:eastAsia="Calibri" w:hAnsi="Arial" w:cs="Arial"/>
        </w:rPr>
        <w:t xml:space="preserve">(4) </w:t>
      </w:r>
      <w:r w:rsidRPr="0041690B">
        <w:rPr>
          <w:rFonts w:ascii="Arial" w:hAnsi="Arial" w:cs="Arial"/>
        </w:rPr>
        <w:t>The EMPD is currently updating and modernising its firearm policy in order to align with various legislative prescripts.</w:t>
      </w:r>
    </w:p>
    <w:p w:rsidR="00C37BF3" w:rsidRDefault="00C37BF3" w:rsidP="00C37BF3">
      <w:pPr>
        <w:spacing w:line="360" w:lineRule="auto"/>
        <w:jc w:val="both"/>
        <w:rPr>
          <w:rFonts w:ascii="Arial" w:hAnsi="Arial" w:cs="Arial"/>
        </w:rPr>
      </w:pPr>
    </w:p>
    <w:p w:rsidR="00C37BF3" w:rsidRPr="00F46369" w:rsidRDefault="00C37BF3" w:rsidP="00C37BF3">
      <w:pPr>
        <w:spacing w:line="360" w:lineRule="auto"/>
        <w:jc w:val="both"/>
        <w:rPr>
          <w:rFonts w:ascii="Arial" w:hAnsi="Arial" w:cs="Arial"/>
          <w:b/>
        </w:rPr>
      </w:pPr>
      <w:r>
        <w:rPr>
          <w:rFonts w:ascii="Arial" w:hAnsi="Arial" w:cs="Arial"/>
          <w:b/>
        </w:rPr>
        <w:t>The response to question PQ 503</w:t>
      </w:r>
      <w:r w:rsidRPr="00492AED">
        <w:rPr>
          <w:rFonts w:ascii="Arial" w:hAnsi="Arial" w:cs="Arial"/>
          <w:b/>
        </w:rPr>
        <w:t xml:space="preserve"> is as follows:</w:t>
      </w:r>
    </w:p>
    <w:p w:rsidR="00C37BF3" w:rsidRPr="0091127D" w:rsidRDefault="00C37BF3" w:rsidP="00C37BF3">
      <w:pPr>
        <w:numPr>
          <w:ilvl w:val="0"/>
          <w:numId w:val="34"/>
        </w:numPr>
        <w:spacing w:before="100" w:beforeAutospacing="1" w:after="100" w:afterAutospacing="1" w:line="360" w:lineRule="auto"/>
        <w:jc w:val="both"/>
        <w:rPr>
          <w:rFonts w:ascii="Arial" w:eastAsia="Calibri" w:hAnsi="Arial" w:cs="Arial"/>
          <w:color w:val="000000"/>
          <w:lang w:val="en-ZA" w:eastAsia="en-ZA"/>
        </w:rPr>
      </w:pPr>
      <w:r w:rsidRPr="0091127D">
        <w:rPr>
          <w:rFonts w:ascii="Arial" w:eastAsia="Calibri" w:hAnsi="Arial" w:cs="Arial"/>
          <w:color w:val="000000"/>
          <w:lang w:val="en-ZA" w:eastAsia="en-ZA"/>
        </w:rPr>
        <w:t>What are the reasons that residents in the (a) Kempton Park and (b) Germiston areas within the Ekurhuleni Metropolitan Municipality are experiencing constant sporadic and unreliable refuse collection services;</w:t>
      </w:r>
    </w:p>
    <w:p w:rsidR="00C37BF3" w:rsidRPr="0091127D" w:rsidRDefault="00C37BF3" w:rsidP="00C37BF3">
      <w:pPr>
        <w:numPr>
          <w:ilvl w:val="0"/>
          <w:numId w:val="35"/>
        </w:numPr>
        <w:spacing w:before="100" w:beforeAutospacing="1" w:after="100" w:afterAutospacing="1" w:line="360" w:lineRule="auto"/>
        <w:jc w:val="both"/>
        <w:rPr>
          <w:rFonts w:ascii="Arial" w:eastAsia="Calibri" w:hAnsi="Arial" w:cs="Arial"/>
          <w:color w:val="000000"/>
          <w:lang w:val="en-ZA" w:eastAsia="en-ZA"/>
        </w:rPr>
      </w:pPr>
      <w:r>
        <w:rPr>
          <w:rFonts w:ascii="Arial" w:eastAsia="Calibri" w:hAnsi="Arial" w:cs="Arial"/>
          <w:lang w:val="en-ZA" w:eastAsia="en-ZA"/>
        </w:rPr>
        <w:t>Waste management s</w:t>
      </w:r>
      <w:r w:rsidRPr="0091127D">
        <w:rPr>
          <w:rFonts w:ascii="Arial" w:eastAsia="Calibri" w:hAnsi="Arial" w:cs="Arial"/>
          <w:lang w:val="en-ZA" w:eastAsia="en-ZA"/>
        </w:rPr>
        <w:t>ervices are transport re</w:t>
      </w:r>
      <w:r>
        <w:rPr>
          <w:rFonts w:ascii="Arial" w:eastAsia="Calibri" w:hAnsi="Arial" w:cs="Arial"/>
          <w:lang w:val="en-ZA" w:eastAsia="en-ZA"/>
        </w:rPr>
        <w:t>liant and dependent largely on mechanical w</w:t>
      </w:r>
      <w:r w:rsidRPr="0091127D">
        <w:rPr>
          <w:rFonts w:ascii="Arial" w:eastAsia="Calibri" w:hAnsi="Arial" w:cs="Arial"/>
          <w:lang w:val="en-ZA" w:eastAsia="en-ZA"/>
        </w:rPr>
        <w:t xml:space="preserve">orkshop for repairs and maintenance to ensure availability of vehicles when breakdowns are experienced. It is thus imperative to have maximum vehicle availability at all times in order to </w:t>
      </w:r>
      <w:r>
        <w:rPr>
          <w:rFonts w:ascii="Arial" w:eastAsia="Calibri" w:hAnsi="Arial" w:cs="Arial"/>
          <w:lang w:val="en-ZA" w:eastAsia="en-ZA"/>
        </w:rPr>
        <w:t>e</w:t>
      </w:r>
      <w:r w:rsidRPr="0091127D">
        <w:rPr>
          <w:rFonts w:ascii="Arial" w:eastAsia="Calibri" w:hAnsi="Arial" w:cs="Arial"/>
          <w:lang w:val="en-ZA" w:eastAsia="en-ZA"/>
        </w:rPr>
        <w:t>ffect seamless service to the community, which unfortunately due</w:t>
      </w:r>
      <w:r>
        <w:rPr>
          <w:rFonts w:ascii="Arial" w:eastAsia="Calibri" w:hAnsi="Arial" w:cs="Arial"/>
          <w:lang w:val="en-ZA" w:eastAsia="en-ZA"/>
        </w:rPr>
        <w:t xml:space="preserve"> to turnaround times to repairs,</w:t>
      </w:r>
      <w:r w:rsidRPr="0091127D">
        <w:rPr>
          <w:rFonts w:ascii="Arial" w:eastAsia="Calibri" w:hAnsi="Arial" w:cs="Arial"/>
          <w:lang w:val="en-ZA" w:eastAsia="en-ZA"/>
        </w:rPr>
        <w:t xml:space="preserve"> sometimes</w:t>
      </w:r>
      <w:r>
        <w:rPr>
          <w:rFonts w:ascii="Arial" w:eastAsia="Calibri" w:hAnsi="Arial" w:cs="Arial"/>
          <w:lang w:val="en-ZA" w:eastAsia="en-ZA"/>
        </w:rPr>
        <w:t xml:space="preserve"> it</w:t>
      </w:r>
      <w:r w:rsidRPr="0091127D">
        <w:rPr>
          <w:rFonts w:ascii="Arial" w:eastAsia="Calibri" w:hAnsi="Arial" w:cs="Arial"/>
          <w:lang w:val="en-ZA" w:eastAsia="en-ZA"/>
        </w:rPr>
        <w:t xml:space="preserve"> becomes a challenge to be on schedule owing to shortage of trucks.</w:t>
      </w:r>
    </w:p>
    <w:p w:rsidR="00C37BF3" w:rsidRPr="0091127D" w:rsidRDefault="00C37BF3" w:rsidP="00C37BF3">
      <w:pPr>
        <w:numPr>
          <w:ilvl w:val="0"/>
          <w:numId w:val="34"/>
        </w:numPr>
        <w:spacing w:before="100" w:beforeAutospacing="1" w:after="100" w:afterAutospacing="1" w:line="360" w:lineRule="auto"/>
        <w:jc w:val="both"/>
        <w:rPr>
          <w:rFonts w:ascii="Arial" w:eastAsia="Calibri" w:hAnsi="Arial" w:cs="Arial"/>
          <w:color w:val="000000"/>
          <w:lang w:val="en-ZA" w:eastAsia="en-ZA"/>
        </w:rPr>
      </w:pPr>
      <w:r w:rsidRPr="0091127D">
        <w:rPr>
          <w:rFonts w:ascii="Arial" w:eastAsia="Calibri" w:hAnsi="Arial" w:cs="Arial"/>
          <w:color w:val="000000"/>
          <w:lang w:val="en-ZA" w:eastAsia="en-ZA"/>
        </w:rPr>
        <w:t xml:space="preserve">(a) in what number of instances has the municipality transgressed the National Environmental Management Act, Act 107 of 1998, by failing to collect refuse once a week within seven days this calendar year, </w:t>
      </w:r>
    </w:p>
    <w:p w:rsidR="00C37BF3" w:rsidRPr="0091127D" w:rsidRDefault="00C37BF3" w:rsidP="00C37BF3">
      <w:pPr>
        <w:numPr>
          <w:ilvl w:val="0"/>
          <w:numId w:val="35"/>
        </w:numPr>
        <w:spacing w:before="100" w:beforeAutospacing="1" w:after="100" w:afterAutospacing="1" w:line="360" w:lineRule="auto"/>
        <w:jc w:val="both"/>
        <w:rPr>
          <w:rFonts w:ascii="Arial" w:hAnsi="Arial" w:cs="Arial"/>
          <w:bCs/>
        </w:rPr>
      </w:pPr>
      <w:r w:rsidRPr="0091127D">
        <w:rPr>
          <w:rFonts w:ascii="Arial" w:hAnsi="Arial" w:cs="Arial"/>
          <w:bCs/>
        </w:rPr>
        <w:t>Twice</w:t>
      </w:r>
    </w:p>
    <w:p w:rsidR="00C37BF3" w:rsidRPr="0091127D" w:rsidRDefault="00C37BF3" w:rsidP="00C37BF3">
      <w:pPr>
        <w:spacing w:before="100" w:beforeAutospacing="1" w:after="100" w:afterAutospacing="1" w:line="360" w:lineRule="auto"/>
        <w:ind w:firstLine="360"/>
        <w:jc w:val="both"/>
        <w:rPr>
          <w:rFonts w:ascii="Arial" w:eastAsia="Calibri" w:hAnsi="Arial" w:cs="Arial"/>
          <w:color w:val="000000"/>
          <w:lang w:val="en-ZA" w:eastAsia="en-ZA"/>
        </w:rPr>
      </w:pPr>
      <w:r w:rsidRPr="0091127D">
        <w:rPr>
          <w:rFonts w:ascii="Arial" w:eastAsia="Calibri" w:hAnsi="Arial" w:cs="Arial"/>
          <w:color w:val="000000"/>
          <w:lang w:val="en-ZA" w:eastAsia="en-ZA"/>
        </w:rPr>
        <w:t xml:space="preserve">(b) which areas were affected, </w:t>
      </w:r>
    </w:p>
    <w:p w:rsidR="00C37BF3" w:rsidRPr="0091127D" w:rsidRDefault="00C37BF3" w:rsidP="00C37BF3">
      <w:pPr>
        <w:numPr>
          <w:ilvl w:val="0"/>
          <w:numId w:val="35"/>
        </w:numPr>
        <w:spacing w:before="100" w:beforeAutospacing="1" w:after="100" w:afterAutospacing="1" w:line="360" w:lineRule="auto"/>
        <w:jc w:val="both"/>
        <w:rPr>
          <w:rFonts w:ascii="Arial" w:hAnsi="Arial" w:cs="Arial"/>
          <w:bCs/>
        </w:rPr>
      </w:pPr>
      <w:r w:rsidRPr="0091127D">
        <w:rPr>
          <w:rFonts w:ascii="Arial" w:hAnsi="Arial" w:cs="Arial"/>
          <w:bCs/>
        </w:rPr>
        <w:t>Kempton Park</w:t>
      </w:r>
    </w:p>
    <w:p w:rsidR="00C37BF3" w:rsidRPr="0091127D" w:rsidRDefault="00C37BF3" w:rsidP="00C37BF3">
      <w:pPr>
        <w:spacing w:before="100" w:beforeAutospacing="1" w:after="100" w:afterAutospacing="1" w:line="360" w:lineRule="auto"/>
        <w:ind w:firstLine="360"/>
        <w:jc w:val="both"/>
        <w:rPr>
          <w:rFonts w:ascii="Arial" w:eastAsia="Calibri" w:hAnsi="Arial" w:cs="Arial"/>
          <w:color w:val="000000"/>
          <w:lang w:val="en-ZA" w:eastAsia="en-ZA"/>
        </w:rPr>
      </w:pPr>
      <w:r w:rsidRPr="0091127D">
        <w:rPr>
          <w:rFonts w:ascii="Arial" w:eastAsia="Calibri" w:hAnsi="Arial" w:cs="Arial"/>
          <w:color w:val="000000"/>
          <w:lang w:val="en-ZA" w:eastAsia="en-ZA"/>
        </w:rPr>
        <w:t>(c) what are the reasons for each transgres</w:t>
      </w:r>
      <w:r>
        <w:rPr>
          <w:rFonts w:ascii="Arial" w:eastAsia="Calibri" w:hAnsi="Arial" w:cs="Arial"/>
          <w:color w:val="000000"/>
          <w:lang w:val="en-ZA" w:eastAsia="en-ZA"/>
        </w:rPr>
        <w:t>sion</w:t>
      </w:r>
    </w:p>
    <w:p w:rsidR="00C37BF3" w:rsidRDefault="00C37BF3" w:rsidP="00C37BF3">
      <w:pPr>
        <w:numPr>
          <w:ilvl w:val="0"/>
          <w:numId w:val="35"/>
        </w:numPr>
        <w:spacing w:before="100" w:beforeAutospacing="1" w:after="100" w:afterAutospacing="1" w:line="360" w:lineRule="auto"/>
        <w:jc w:val="both"/>
        <w:rPr>
          <w:rFonts w:ascii="Arial" w:eastAsia="Calibri" w:hAnsi="Arial" w:cs="Arial"/>
          <w:lang w:val="en-ZA" w:eastAsia="en-ZA"/>
        </w:rPr>
      </w:pPr>
      <w:r w:rsidRPr="0091127D">
        <w:rPr>
          <w:rFonts w:ascii="Arial" w:eastAsia="Calibri" w:hAnsi="Arial" w:cs="Arial"/>
          <w:lang w:val="en-ZA" w:eastAsia="en-ZA"/>
        </w:rPr>
        <w:t>Shortage of vehicles due to breakdowns</w:t>
      </w:r>
    </w:p>
    <w:p w:rsidR="00C37BF3"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p>
    <w:p w:rsidR="00C37BF3"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p>
    <w:p w:rsidR="00C37BF3"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p>
    <w:p w:rsidR="00C37BF3"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p>
    <w:p w:rsidR="00C37BF3"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p>
    <w:p w:rsidR="00C37BF3" w:rsidRPr="0091127D" w:rsidRDefault="00C37BF3" w:rsidP="00C37BF3">
      <w:pPr>
        <w:spacing w:before="100" w:beforeAutospacing="1" w:after="100" w:afterAutospacing="1" w:line="360" w:lineRule="auto"/>
        <w:ind w:left="360"/>
        <w:jc w:val="both"/>
        <w:rPr>
          <w:rFonts w:ascii="Arial" w:eastAsia="Calibri" w:hAnsi="Arial" w:cs="Arial"/>
          <w:color w:val="000000"/>
          <w:lang w:val="en-ZA" w:eastAsia="en-ZA"/>
        </w:rPr>
      </w:pPr>
      <w:r w:rsidRPr="0091127D">
        <w:rPr>
          <w:rFonts w:ascii="Arial" w:eastAsia="Calibri" w:hAnsi="Arial" w:cs="Arial"/>
          <w:color w:val="000000"/>
          <w:lang w:val="en-ZA" w:eastAsia="en-ZA"/>
        </w:rPr>
        <w:t>(d) what steps is the municipality taking to ensure that it provides basic services to residents according to applicable legislation?</w:t>
      </w:r>
    </w:p>
    <w:p w:rsidR="00C37BF3" w:rsidRPr="0091127D" w:rsidRDefault="00C37BF3" w:rsidP="00C37BF3">
      <w:pPr>
        <w:numPr>
          <w:ilvl w:val="0"/>
          <w:numId w:val="35"/>
        </w:numPr>
        <w:tabs>
          <w:tab w:val="left" w:pos="187"/>
          <w:tab w:val="right" w:pos="720"/>
        </w:tabs>
        <w:spacing w:before="100" w:beforeAutospacing="1" w:after="100" w:afterAutospacing="1" w:line="360" w:lineRule="auto"/>
        <w:ind w:right="110"/>
        <w:jc w:val="both"/>
        <w:rPr>
          <w:rFonts w:ascii="Arial" w:hAnsi="Arial" w:cs="Arial"/>
          <w:bCs/>
        </w:rPr>
      </w:pPr>
      <w:r w:rsidRPr="0091127D">
        <w:rPr>
          <w:rFonts w:ascii="Arial" w:hAnsi="Arial" w:cs="Arial"/>
          <w:bCs/>
        </w:rPr>
        <w:t xml:space="preserve">That it be mentioned that it is the endeavor of the department to ensure that residents receive at least one service per week in accordance with the National Domestic Waste Collection Standards. Whenever backlogs are created the City re-allocate resources within the next day or same week to deal with the existing backlogs. In such instances, residents are informed about the challenges experienced and when to take out their bins for collection. </w:t>
      </w:r>
    </w:p>
    <w:p w:rsidR="00C37BF3" w:rsidRPr="00F46369" w:rsidRDefault="00C37BF3" w:rsidP="00C37BF3">
      <w:pPr>
        <w:spacing w:line="360" w:lineRule="auto"/>
        <w:jc w:val="both"/>
        <w:rPr>
          <w:rFonts w:ascii="Arial" w:hAnsi="Arial" w:cs="Arial"/>
          <w:b/>
        </w:rPr>
      </w:pPr>
      <w:r>
        <w:rPr>
          <w:rFonts w:ascii="Arial" w:hAnsi="Arial" w:cs="Arial"/>
          <w:b/>
        </w:rPr>
        <w:t>The response to question PQ 504</w:t>
      </w:r>
      <w:r w:rsidRPr="00492AED">
        <w:rPr>
          <w:rFonts w:ascii="Arial" w:hAnsi="Arial" w:cs="Arial"/>
          <w:b/>
        </w:rPr>
        <w:t xml:space="preserve"> is as follows:</w:t>
      </w:r>
    </w:p>
    <w:p w:rsidR="00C37BF3" w:rsidRPr="00F46369" w:rsidRDefault="00C37BF3" w:rsidP="00C37BF3">
      <w:pPr>
        <w:spacing w:before="100" w:beforeAutospacing="1" w:after="100" w:afterAutospacing="1" w:line="360" w:lineRule="auto"/>
        <w:ind w:left="720" w:hanging="720"/>
        <w:jc w:val="both"/>
        <w:rPr>
          <w:rFonts w:ascii="Arial" w:eastAsia="Calibri" w:hAnsi="Arial" w:cs="Arial"/>
          <w:lang w:val="en-ZA" w:eastAsia="en-ZA"/>
        </w:rPr>
      </w:pPr>
      <w:r>
        <w:rPr>
          <w:rFonts w:ascii="Arial" w:eastAsia="Calibri" w:hAnsi="Arial" w:cs="Arial"/>
          <w:lang w:val="en-ZA" w:eastAsia="en-ZA"/>
        </w:rPr>
        <w:t>(1)</w:t>
      </w:r>
      <w:r>
        <w:rPr>
          <w:rFonts w:ascii="Arial" w:eastAsia="Calibri" w:hAnsi="Arial" w:cs="Arial"/>
          <w:lang w:val="en-ZA" w:eastAsia="en-ZA"/>
        </w:rPr>
        <w:tab/>
      </w:r>
      <w:r w:rsidRPr="00F46369">
        <w:rPr>
          <w:rFonts w:ascii="Arial" w:eastAsia="Calibri" w:hAnsi="Arial" w:cs="Arial"/>
          <w:lang w:val="en-ZA" w:eastAsia="en-ZA"/>
        </w:rPr>
        <w:t>Please see the attached document for more information on the vehicles that were budgeted for and purchased.  The number of refuse collection trucks that were budgeted for corresponds to the number of trucks that were actually purchased.</w:t>
      </w:r>
    </w:p>
    <w:p w:rsidR="00C37BF3" w:rsidRPr="0005591C" w:rsidRDefault="00C37BF3" w:rsidP="00C37BF3">
      <w:pPr>
        <w:spacing w:before="100" w:beforeAutospacing="1" w:after="100" w:afterAutospacing="1" w:line="360" w:lineRule="auto"/>
        <w:ind w:left="720" w:hanging="660"/>
        <w:jc w:val="both"/>
        <w:rPr>
          <w:rFonts w:ascii="Arial" w:eastAsia="Calibri" w:hAnsi="Arial" w:cs="Arial"/>
          <w:lang w:val="en-ZA" w:eastAsia="en-ZA"/>
        </w:rPr>
      </w:pPr>
      <w:r w:rsidRPr="0005591C">
        <w:rPr>
          <w:rFonts w:ascii="Arial" w:eastAsia="Calibri" w:hAnsi="Arial" w:cs="Arial"/>
          <w:lang w:val="en-ZA" w:eastAsia="en-ZA"/>
        </w:rPr>
        <w:t>(2) </w:t>
      </w:r>
      <w:r>
        <w:rPr>
          <w:rFonts w:ascii="Arial" w:eastAsia="Calibri" w:hAnsi="Arial" w:cs="Arial"/>
          <w:lang w:val="en-ZA" w:eastAsia="en-ZA"/>
        </w:rPr>
        <w:tab/>
      </w:r>
      <w:r w:rsidRPr="0005591C">
        <w:rPr>
          <w:rFonts w:ascii="Arial" w:eastAsia="Calibri" w:hAnsi="Arial" w:cs="Arial"/>
          <w:lang w:val="en-ZA" w:eastAsia="en-ZA"/>
        </w:rPr>
        <w:t>There were no variances between what was budgeted for and what was actually purchased.</w:t>
      </w:r>
    </w:p>
    <w:p w:rsidR="00C37BF3" w:rsidRDefault="00C37BF3" w:rsidP="00C37BF3">
      <w:pPr>
        <w:spacing w:line="360" w:lineRule="auto"/>
        <w:jc w:val="both"/>
        <w:rPr>
          <w:rFonts w:ascii="Arial" w:hAnsi="Arial" w:cs="Arial"/>
          <w:b/>
        </w:rPr>
      </w:pPr>
      <w:r>
        <w:rPr>
          <w:rFonts w:ascii="Arial" w:hAnsi="Arial" w:cs="Arial"/>
          <w:b/>
        </w:rPr>
        <w:t>The response to question PQ 505</w:t>
      </w:r>
      <w:r w:rsidRPr="00492AED">
        <w:rPr>
          <w:rFonts w:ascii="Arial" w:hAnsi="Arial" w:cs="Arial"/>
          <w:b/>
        </w:rPr>
        <w:t xml:space="preserve"> is as follows:</w:t>
      </w:r>
    </w:p>
    <w:p w:rsidR="00C37BF3" w:rsidRDefault="00C37BF3" w:rsidP="00C37BF3">
      <w:pPr>
        <w:spacing w:line="360" w:lineRule="auto"/>
        <w:jc w:val="both"/>
        <w:rPr>
          <w:rFonts w:ascii="Arial" w:hAnsi="Arial" w:cs="Arial"/>
          <w:b/>
        </w:rPr>
      </w:pPr>
    </w:p>
    <w:p w:rsidR="00C37BF3" w:rsidRPr="00692AA9" w:rsidRDefault="00C37BF3" w:rsidP="00C37BF3">
      <w:pPr>
        <w:numPr>
          <w:ilvl w:val="0"/>
          <w:numId w:val="36"/>
        </w:numPr>
        <w:rPr>
          <w:rFonts w:ascii="Arial" w:eastAsia="Calibri" w:hAnsi="Arial" w:cs="Arial"/>
          <w:color w:val="000000"/>
          <w:lang w:val="en-ZA" w:eastAsia="en-ZA"/>
        </w:rPr>
      </w:pPr>
      <w:r w:rsidRPr="00692AA9">
        <w:rPr>
          <w:rFonts w:ascii="Arial" w:eastAsia="Calibri" w:hAnsi="Arial" w:cs="Arial"/>
          <w:color w:val="000000"/>
          <w:lang w:val="en-ZA" w:eastAsia="en-ZA"/>
        </w:rPr>
        <w:t xml:space="preserve">(a) </w:t>
      </w:r>
      <w:r w:rsidRPr="00692AA9">
        <w:rPr>
          <w:rFonts w:ascii="Arial" w:eastAsia="Calibri" w:hAnsi="Arial" w:cs="Arial"/>
          <w:lang w:val="en-ZA" w:eastAsia="en-ZA"/>
        </w:rPr>
        <w:t>Ten</w:t>
      </w:r>
    </w:p>
    <w:p w:rsidR="00C37BF3" w:rsidRPr="00A17AE5" w:rsidRDefault="00C37BF3" w:rsidP="00C37BF3">
      <w:pPr>
        <w:rPr>
          <w:rFonts w:ascii="Arial" w:eastAsia="Calibri" w:hAnsi="Arial" w:cs="Arial"/>
          <w:color w:val="000000"/>
          <w:lang w:val="en-ZA" w:eastAsia="en-ZA"/>
        </w:rPr>
      </w:pPr>
    </w:p>
    <w:p w:rsidR="00C37BF3" w:rsidRPr="00A17AE5" w:rsidRDefault="00C37BF3" w:rsidP="00C37BF3">
      <w:pPr>
        <w:ind w:firstLine="360"/>
        <w:rPr>
          <w:rFonts w:ascii="Arial" w:eastAsia="Calibri" w:hAnsi="Arial" w:cs="Arial"/>
          <w:color w:val="000000"/>
          <w:lang w:val="en-ZA" w:eastAsia="en-ZA"/>
        </w:rPr>
      </w:pPr>
      <w:r w:rsidRPr="00A17AE5">
        <w:rPr>
          <w:rFonts w:ascii="Arial" w:eastAsia="Calibri" w:hAnsi="Arial" w:cs="Arial"/>
          <w:color w:val="000000"/>
          <w:lang w:val="en-ZA" w:eastAsia="en-ZA"/>
        </w:rPr>
        <w:t xml:space="preserve">(b) Where is each depot situated? </w:t>
      </w:r>
    </w:p>
    <w:p w:rsidR="00C37BF3" w:rsidRPr="00A17AE5" w:rsidRDefault="00C37BF3" w:rsidP="00C37BF3">
      <w:pPr>
        <w:rPr>
          <w:rFonts w:ascii="Arial" w:eastAsia="Calibri" w:hAnsi="Arial" w:cs="Arial"/>
          <w:color w:val="000000"/>
          <w:sz w:val="22"/>
          <w:szCs w:val="22"/>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410"/>
      </w:tblGrid>
      <w:tr w:rsidR="00C37BF3" w:rsidRPr="00A17AE5" w:rsidTr="00267DAC">
        <w:tc>
          <w:tcPr>
            <w:tcW w:w="2235"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DEPOT</w:t>
            </w:r>
          </w:p>
        </w:tc>
        <w:tc>
          <w:tcPr>
            <w:tcW w:w="5386"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ADDRESS</w:t>
            </w:r>
          </w:p>
        </w:tc>
        <w:tc>
          <w:tcPr>
            <w:tcW w:w="2410"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CONTACT DETAILS</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Alberton</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Swartkoppies Complex, Swartkoppies Road, Randhart, Alberton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011 999 2598</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Bedfordview</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Cnr Van Vuuren and Skeen Boulevard, Bedfordview</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011 999 0915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Benoni</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 xml:space="preserve">4 Golden Drive, Morehill, Benoni </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011 999 6827</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Brakpan</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C/o Lemmer and Denner Roads, Vulcania, Brakpan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011 999 7731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Boksburg</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19 Reservoir Street, Boksburg South, Boksburg</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011 999 5070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Edenvale</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Cnr Lahla &amp; Bahla rd, Sebenza, Edenvale</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40/50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Germiston</w:t>
            </w:r>
          </w:p>
        </w:tc>
        <w:tc>
          <w:tcPr>
            <w:tcW w:w="5386" w:type="dxa"/>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Ostend Road (south of Jack Pienaar), Lower Germiston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011 999 5432</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Kempton Park</w:t>
            </w:r>
          </w:p>
        </w:tc>
        <w:tc>
          <w:tcPr>
            <w:tcW w:w="5386" w:type="dxa"/>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Cnr H Lewis &amp; Kelvin rd, Spartan , Kempton Park</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011 999 4075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 xml:space="preserve">Nigel </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Fred Wagener Street, Prosperitas, Nigel</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011 999 9251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Springs</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Stadium Road, Geduld Extention 4 Springs</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011 999 8509</w:t>
            </w:r>
          </w:p>
        </w:tc>
      </w:tr>
    </w:tbl>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ind w:firstLine="270"/>
        <w:rPr>
          <w:rFonts w:ascii="Arial" w:eastAsia="Calibri" w:hAnsi="Arial" w:cs="Arial"/>
          <w:color w:val="000000"/>
          <w:lang w:val="en-ZA" w:eastAsia="en-ZA"/>
        </w:rPr>
      </w:pPr>
      <w:r w:rsidRPr="00A17AE5">
        <w:rPr>
          <w:rFonts w:ascii="Arial" w:eastAsia="Calibri" w:hAnsi="Arial" w:cs="Arial"/>
          <w:color w:val="000000"/>
          <w:lang w:val="en-ZA" w:eastAsia="en-ZA"/>
        </w:rPr>
        <w:t>(c) Which geographical areas does each depot cover in relation to waste collection?</w:t>
      </w:r>
    </w:p>
    <w:p w:rsidR="00C37BF3" w:rsidRPr="00A17AE5" w:rsidRDefault="00C37BF3" w:rsidP="00C37BF3">
      <w:pPr>
        <w:rPr>
          <w:rFonts w:ascii="Arial" w:eastAsia="Calibri" w:hAnsi="Arial" w:cs="Arial"/>
          <w:color w:val="000000"/>
          <w:sz w:val="22"/>
          <w:szCs w:val="22"/>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410"/>
      </w:tblGrid>
      <w:tr w:rsidR="00C37BF3" w:rsidRPr="00A17AE5" w:rsidTr="00267DAC">
        <w:tc>
          <w:tcPr>
            <w:tcW w:w="2235"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DEPOT</w:t>
            </w:r>
          </w:p>
        </w:tc>
        <w:tc>
          <w:tcPr>
            <w:tcW w:w="5386"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ADDRESS</w:t>
            </w:r>
          </w:p>
        </w:tc>
        <w:tc>
          <w:tcPr>
            <w:tcW w:w="2410"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CONTACT DETAILS</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Alberton</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Swartkoppies Complex, Swartkoppies Road, Randhart, Alberton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011 999 2598</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Bedfordview</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Cnr Van Vuuren and Skeen Boulevard, Bedfordview</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011 999 0915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Benoni</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 xml:space="preserve">4 Golden Drive, Morehill, Benoni </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011 999 6827</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Brakpan</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C/o Lemmer and Denner Roads, Vulcania, Brakpan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011 999 7731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Boksburg</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19 Reservoir Street, Boksburg South, Boksburg</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011 999 5070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Edenvale</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Cnr Lahla &amp; Bahla rd, Sebenza, Edenvale</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40/50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Germiston</w:t>
            </w:r>
          </w:p>
        </w:tc>
        <w:tc>
          <w:tcPr>
            <w:tcW w:w="5386" w:type="dxa"/>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Ostend Road (south of Jack Pienaar), Lower Germiston</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011 999 5432</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Kempton Park</w:t>
            </w:r>
          </w:p>
        </w:tc>
        <w:tc>
          <w:tcPr>
            <w:tcW w:w="5386" w:type="dxa"/>
            <w:shd w:val="clear" w:color="auto" w:fill="auto"/>
          </w:tcPr>
          <w:p w:rsidR="00C37BF3" w:rsidRPr="00A17AE5" w:rsidRDefault="00C37BF3" w:rsidP="00267DAC">
            <w:pPr>
              <w:rPr>
                <w:rFonts w:ascii="Arial Narrow" w:hAnsi="Arial Narrow"/>
                <w:bCs/>
                <w:sz w:val="22"/>
              </w:rPr>
            </w:pPr>
            <w:r w:rsidRPr="00A17AE5">
              <w:rPr>
                <w:rFonts w:ascii="Arial Narrow" w:hAnsi="Arial Narrow"/>
                <w:bCs/>
                <w:sz w:val="22"/>
              </w:rPr>
              <w:t>Cnr H Lewis &amp; Kelvin rd, Spartan , Kempton Park</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011 999 4075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Nigel/ Duduza</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Fred Wagener Street, Prosperitas, Nigel</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011 999 9251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Springs/</w:t>
            </w:r>
            <w:r w:rsidRPr="00A17AE5">
              <w:rPr>
                <w:rFonts w:ascii="Arial Narrow" w:eastAsia="Helvetica" w:hAnsi="Arial Narrow" w:cs="Arial"/>
                <w:bCs/>
                <w:color w:val="000000"/>
                <w:sz w:val="22"/>
                <w:szCs w:val="22"/>
              </w:rPr>
              <w:t xml:space="preserve"> Kwa-Thema</w:t>
            </w:r>
          </w:p>
        </w:tc>
        <w:tc>
          <w:tcPr>
            <w:tcW w:w="5386"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Stadium Road, Geduld Extention 4 Springs</w:t>
            </w:r>
          </w:p>
        </w:tc>
        <w:tc>
          <w:tcPr>
            <w:tcW w:w="2410"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011 999 8509</w:t>
            </w:r>
          </w:p>
        </w:tc>
      </w:tr>
    </w:tbl>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ind w:left="720" w:hanging="360"/>
        <w:rPr>
          <w:rFonts w:ascii="Arial" w:eastAsia="Calibri" w:hAnsi="Arial" w:cs="Arial"/>
          <w:color w:val="000000"/>
          <w:lang w:val="en-ZA" w:eastAsia="en-ZA"/>
        </w:rPr>
      </w:pPr>
      <w:r w:rsidRPr="00A17AE5">
        <w:rPr>
          <w:rFonts w:ascii="Arial" w:eastAsia="Calibri" w:hAnsi="Arial" w:cs="Arial"/>
          <w:color w:val="000000"/>
          <w:lang w:val="en-ZA" w:eastAsia="en-ZA"/>
        </w:rPr>
        <w:t>(d) What number of households and businesses are within the collection area of each depot?</w:t>
      </w:r>
    </w:p>
    <w:p w:rsidR="00C37BF3" w:rsidRPr="00A17AE5" w:rsidRDefault="00C37BF3" w:rsidP="00C37BF3">
      <w:pPr>
        <w:rPr>
          <w:rFonts w:ascii="Arial" w:eastAsia="Calibri" w:hAnsi="Arial" w:cs="Arial"/>
          <w:color w:val="000000"/>
          <w:lang w:val="en-ZA" w:eastAsia="en-ZA"/>
        </w:rPr>
      </w:pPr>
    </w:p>
    <w:p w:rsidR="00C37BF3" w:rsidRPr="00A17AE5" w:rsidRDefault="00C37BF3" w:rsidP="00C37BF3">
      <w:pPr>
        <w:rPr>
          <w:rFonts w:ascii="Arial" w:eastAsia="Calibri" w:hAnsi="Arial" w:cs="Arial"/>
          <w:color w:val="000000"/>
          <w:lang w:val="en-ZA" w:eastAsia="en-ZA"/>
        </w:rPr>
      </w:pPr>
      <w:r w:rsidRPr="00A17AE5">
        <w:rPr>
          <w:rFonts w:ascii="Arial" w:eastAsia="Calibri" w:hAnsi="Arial" w:cs="Arial"/>
          <w:color w:val="000000"/>
          <w:lang w:val="en-ZA" w:eastAsia="en-ZA"/>
        </w:rPr>
        <w:t xml:space="preserve">The following areas are serviced by </w:t>
      </w:r>
      <w:r>
        <w:rPr>
          <w:rFonts w:ascii="Arial" w:eastAsia="Calibri" w:hAnsi="Arial" w:cs="Arial"/>
          <w:color w:val="000000"/>
          <w:lang w:val="en-ZA" w:eastAsia="en-ZA"/>
        </w:rPr>
        <w:t xml:space="preserve">the </w:t>
      </w:r>
      <w:r w:rsidRPr="00A17AE5">
        <w:rPr>
          <w:rFonts w:ascii="Arial" w:eastAsia="Calibri" w:hAnsi="Arial" w:cs="Arial"/>
          <w:color w:val="000000"/>
          <w:lang w:val="en-ZA" w:eastAsia="en-ZA"/>
        </w:rPr>
        <w:t>C</w:t>
      </w:r>
      <w:r>
        <w:rPr>
          <w:rFonts w:ascii="Arial" w:eastAsia="Calibri" w:hAnsi="Arial" w:cs="Arial"/>
          <w:color w:val="000000"/>
          <w:lang w:val="en-ZA" w:eastAsia="en-ZA"/>
        </w:rPr>
        <w:t xml:space="preserve">ity </w:t>
      </w:r>
      <w:r w:rsidRPr="00A17AE5">
        <w:rPr>
          <w:rFonts w:ascii="Arial" w:eastAsia="Calibri" w:hAnsi="Arial" w:cs="Arial"/>
          <w:color w:val="000000"/>
          <w:lang w:val="en-ZA" w:eastAsia="en-ZA"/>
        </w:rPr>
        <w:t>o</w:t>
      </w:r>
      <w:r>
        <w:rPr>
          <w:rFonts w:ascii="Arial" w:eastAsia="Calibri" w:hAnsi="Arial" w:cs="Arial"/>
          <w:color w:val="000000"/>
          <w:lang w:val="en-ZA" w:eastAsia="en-ZA"/>
        </w:rPr>
        <w:t xml:space="preserve">f </w:t>
      </w:r>
      <w:r w:rsidRPr="00A17AE5">
        <w:rPr>
          <w:rFonts w:ascii="Arial" w:eastAsia="Calibri" w:hAnsi="Arial" w:cs="Arial"/>
          <w:color w:val="000000"/>
          <w:lang w:val="en-ZA" w:eastAsia="en-ZA"/>
        </w:rPr>
        <w:t>E</w:t>
      </w:r>
      <w:r>
        <w:rPr>
          <w:rFonts w:ascii="Arial" w:eastAsia="Calibri" w:hAnsi="Arial" w:cs="Arial"/>
          <w:color w:val="000000"/>
          <w:lang w:val="en-ZA" w:eastAsia="en-ZA"/>
        </w:rPr>
        <w:t>kurhuleni</w:t>
      </w:r>
      <w:r w:rsidRPr="00A17AE5">
        <w:rPr>
          <w:rFonts w:ascii="Arial" w:eastAsia="Calibri" w:hAnsi="Arial" w:cs="Arial"/>
          <w:color w:val="000000"/>
          <w:lang w:val="en-ZA" w:eastAsia="en-ZA"/>
        </w:rPr>
        <w:t xml:space="preserve"> internal staff:</w:t>
      </w:r>
    </w:p>
    <w:p w:rsidR="00C37BF3" w:rsidRPr="00A17AE5" w:rsidRDefault="00C37BF3" w:rsidP="00C37BF3">
      <w:pPr>
        <w:rPr>
          <w:rFonts w:ascii="Arial" w:eastAsia="Calibri" w:hAnsi="Arial" w:cs="Arial"/>
          <w:color w:val="000000"/>
          <w:sz w:val="22"/>
          <w:szCs w:val="22"/>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tblGrid>
      <w:tr w:rsidR="00C37BF3" w:rsidRPr="00A17AE5" w:rsidTr="00267DAC">
        <w:tc>
          <w:tcPr>
            <w:tcW w:w="3369"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DEPOT</w:t>
            </w:r>
          </w:p>
        </w:tc>
        <w:tc>
          <w:tcPr>
            <w:tcW w:w="3118" w:type="dxa"/>
            <w:shd w:val="clear" w:color="auto" w:fill="92D050"/>
          </w:tcPr>
          <w:p w:rsidR="00C37BF3" w:rsidRPr="00A17AE5" w:rsidRDefault="00C37BF3" w:rsidP="00267DAC">
            <w:pPr>
              <w:ind w:left="879" w:hanging="879"/>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SERVICE POINTS</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Alberton</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32307</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Bedfordview</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10659</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Benoni</w:t>
            </w:r>
          </w:p>
        </w:tc>
        <w:tc>
          <w:tcPr>
            <w:tcW w:w="3118"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jc w:val="center"/>
              <w:rPr>
                <w:rFonts w:ascii="Arial Narrow" w:hAnsi="Arial Narrow"/>
                <w:bCs/>
                <w:sz w:val="22"/>
              </w:rPr>
            </w:pPr>
            <w:r w:rsidRPr="00A17AE5">
              <w:rPr>
                <w:rFonts w:ascii="Arial Narrow" w:hAnsi="Arial Narrow"/>
                <w:bCs/>
                <w:sz w:val="22"/>
              </w:rPr>
              <w:t>56561</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Brakpan</w:t>
            </w:r>
          </w:p>
        </w:tc>
        <w:tc>
          <w:tcPr>
            <w:tcW w:w="3118"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jc w:val="center"/>
              <w:rPr>
                <w:rFonts w:ascii="Arial Narrow" w:hAnsi="Arial Narrow"/>
                <w:bCs/>
                <w:sz w:val="22"/>
              </w:rPr>
            </w:pPr>
            <w:r w:rsidRPr="00A17AE5">
              <w:rPr>
                <w:rFonts w:ascii="Arial Narrow" w:hAnsi="Arial Narrow"/>
                <w:bCs/>
                <w:sz w:val="22"/>
              </w:rPr>
              <w:t>23496</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Boksburg</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38823</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Edenvale</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18838</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Germiston</w:t>
            </w:r>
          </w:p>
        </w:tc>
        <w:tc>
          <w:tcPr>
            <w:tcW w:w="3118" w:type="dxa"/>
            <w:shd w:val="clear" w:color="auto" w:fill="auto"/>
          </w:tcPr>
          <w:p w:rsidR="00C37BF3" w:rsidRPr="00A17AE5" w:rsidRDefault="00C37BF3" w:rsidP="00267DAC">
            <w:pPr>
              <w:jc w:val="center"/>
              <w:rPr>
                <w:rFonts w:ascii="Arial Narrow" w:hAnsi="Arial Narrow"/>
                <w:bCs/>
                <w:sz w:val="22"/>
              </w:rPr>
            </w:pPr>
            <w:r w:rsidRPr="00A17AE5">
              <w:rPr>
                <w:rFonts w:ascii="Arial Narrow" w:hAnsi="Arial Narrow"/>
                <w:bCs/>
                <w:sz w:val="22"/>
              </w:rPr>
              <w:t>50368</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Kempton Park</w:t>
            </w:r>
          </w:p>
        </w:tc>
        <w:tc>
          <w:tcPr>
            <w:tcW w:w="3118" w:type="dxa"/>
            <w:shd w:val="clear" w:color="auto" w:fill="auto"/>
          </w:tcPr>
          <w:p w:rsidR="00C37BF3" w:rsidRPr="00A17AE5" w:rsidRDefault="00C37BF3" w:rsidP="00267DAC">
            <w:pPr>
              <w:jc w:val="center"/>
              <w:rPr>
                <w:rFonts w:ascii="Arial Narrow" w:hAnsi="Arial Narrow"/>
                <w:bCs/>
                <w:sz w:val="22"/>
              </w:rPr>
            </w:pPr>
            <w:r w:rsidRPr="00A17AE5">
              <w:rPr>
                <w:rFonts w:ascii="Arial Narrow" w:hAnsi="Arial Narrow"/>
                <w:bCs/>
                <w:sz w:val="22"/>
              </w:rPr>
              <w:t>59061</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Nigel/ Duduza</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30282</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Springs/</w:t>
            </w:r>
            <w:r w:rsidRPr="00A17AE5">
              <w:rPr>
                <w:rFonts w:ascii="Arial Narrow" w:eastAsia="Helvetica" w:hAnsi="Arial Narrow" w:cs="Arial"/>
                <w:bCs/>
                <w:color w:val="000000"/>
                <w:sz w:val="22"/>
                <w:szCs w:val="22"/>
              </w:rPr>
              <w:t xml:space="preserve"> Kwa-Thema</w:t>
            </w:r>
          </w:p>
        </w:tc>
        <w:tc>
          <w:tcPr>
            <w:tcW w:w="3118" w:type="dxa"/>
            <w:shd w:val="clear" w:color="auto" w:fill="auto"/>
          </w:tcPr>
          <w:p w:rsidR="00C37BF3" w:rsidRPr="00A17AE5" w:rsidRDefault="00C37BF3" w:rsidP="00267DAC">
            <w:pPr>
              <w:jc w:val="center"/>
              <w:rPr>
                <w:rFonts w:ascii="Arial Narrow" w:eastAsia="Calibri" w:hAnsi="Arial Narrow" w:cs="Arial"/>
                <w:color w:val="000000"/>
                <w:sz w:val="22"/>
                <w:szCs w:val="22"/>
                <w:lang w:val="en-ZA" w:eastAsia="en-ZA"/>
              </w:rPr>
            </w:pPr>
            <w:r w:rsidRPr="00A17AE5">
              <w:rPr>
                <w:rFonts w:ascii="Arial Narrow" w:eastAsia="Calibri" w:hAnsi="Arial Narrow" w:cs="Arial"/>
                <w:color w:val="000000"/>
                <w:sz w:val="22"/>
                <w:szCs w:val="22"/>
                <w:lang w:val="en-ZA" w:eastAsia="en-ZA"/>
              </w:rPr>
              <w:t>48177</w:t>
            </w:r>
          </w:p>
        </w:tc>
      </w:tr>
    </w:tbl>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rPr>
          <w:rFonts w:ascii="Arial" w:eastAsia="Calibri" w:hAnsi="Arial" w:cs="Arial"/>
          <w:color w:val="000000"/>
          <w:lang w:val="en-ZA" w:eastAsia="en-ZA"/>
        </w:rPr>
      </w:pPr>
      <w:r w:rsidRPr="00A17AE5">
        <w:rPr>
          <w:rFonts w:ascii="Arial" w:eastAsia="Calibri" w:hAnsi="Arial" w:cs="Arial"/>
          <w:color w:val="000000"/>
          <w:sz w:val="22"/>
          <w:szCs w:val="22"/>
          <w:lang w:val="en-ZA" w:eastAsia="en-ZA"/>
        </w:rPr>
        <w:t> </w:t>
      </w:r>
      <w:r w:rsidRPr="00A17AE5">
        <w:rPr>
          <w:rFonts w:ascii="Arial" w:eastAsia="Calibri" w:hAnsi="Arial" w:cs="Arial"/>
          <w:color w:val="000000"/>
          <w:lang w:val="en-ZA" w:eastAsia="en-ZA"/>
        </w:rPr>
        <w:t>The following areas are serviced by the Service Providers:</w:t>
      </w:r>
    </w:p>
    <w:p w:rsidR="00C37BF3" w:rsidRPr="00A17AE5" w:rsidRDefault="00C37BF3" w:rsidP="00C37BF3">
      <w:pPr>
        <w:rPr>
          <w:rFonts w:ascii="Arial" w:eastAsia="Calibri" w:hAnsi="Arial" w:cs="Arial"/>
          <w:color w:val="000000"/>
          <w:sz w:val="22"/>
          <w:szCs w:val="22"/>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tblGrid>
      <w:tr w:rsidR="00C37BF3" w:rsidRPr="00A17AE5" w:rsidTr="00267DAC">
        <w:tc>
          <w:tcPr>
            <w:tcW w:w="3369" w:type="dxa"/>
            <w:shd w:val="clear" w:color="auto" w:fill="92D050"/>
          </w:tcPr>
          <w:p w:rsidR="00C37BF3" w:rsidRPr="00A17AE5" w:rsidRDefault="00C37BF3" w:rsidP="00267DAC">
            <w:pPr>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AREA</w:t>
            </w:r>
          </w:p>
        </w:tc>
        <w:tc>
          <w:tcPr>
            <w:tcW w:w="3118" w:type="dxa"/>
            <w:shd w:val="clear" w:color="auto" w:fill="92D050"/>
          </w:tcPr>
          <w:p w:rsidR="00C37BF3" w:rsidRPr="00A17AE5" w:rsidRDefault="00C37BF3" w:rsidP="00267DAC">
            <w:pPr>
              <w:ind w:left="879" w:hanging="879"/>
              <w:rPr>
                <w:rFonts w:ascii="Arial" w:eastAsia="Calibri" w:hAnsi="Arial" w:cs="Arial"/>
                <w:b/>
                <w:color w:val="000000"/>
                <w:sz w:val="22"/>
                <w:szCs w:val="22"/>
                <w:lang w:val="en-ZA" w:eastAsia="en-ZA"/>
              </w:rPr>
            </w:pPr>
            <w:r w:rsidRPr="00A17AE5">
              <w:rPr>
                <w:rFonts w:ascii="Arial" w:eastAsia="Calibri" w:hAnsi="Arial" w:cs="Arial"/>
                <w:b/>
                <w:color w:val="000000"/>
                <w:sz w:val="22"/>
                <w:szCs w:val="22"/>
                <w:lang w:val="en-ZA" w:eastAsia="en-ZA"/>
              </w:rPr>
              <w:t>SERVICE POINTS</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Katlehong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54043</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Thokoza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42759</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Vosloorus/Boksburg South N17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36"/>
                <w:lang w:val="en-ZA" w:eastAsia="en-ZA"/>
              </w:rPr>
            </w:pPr>
            <w:r w:rsidRPr="00A17AE5">
              <w:rPr>
                <w:rFonts w:ascii="Arial Narrow" w:eastAsia="Helvetica" w:hAnsi="Arial Narrow" w:cs="Arial"/>
                <w:color w:val="000000"/>
                <w:sz w:val="22"/>
                <w:szCs w:val="40"/>
                <w:lang w:val="en-ZA" w:eastAsia="en-ZA"/>
              </w:rPr>
              <w:t>57154</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Tsakane/Langaville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46164</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Daveyton/Etwatwa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56319</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Tembisa 1 and Tembisa 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 w:val="22"/>
                <w:szCs w:val="22"/>
                <w:lang w:val="en-ZA" w:eastAsia="en-ZA"/>
              </w:rPr>
            </w:pPr>
            <w:r w:rsidRPr="00A17AE5">
              <w:rPr>
                <w:rFonts w:ascii="Arial Narrow" w:eastAsia="Helvetica" w:hAnsi="Arial Narrow" w:cs="Arial"/>
                <w:color w:val="000000"/>
                <w:sz w:val="22"/>
                <w:szCs w:val="22"/>
                <w:lang w:val="en-ZA" w:eastAsia="en-ZA"/>
              </w:rPr>
              <w:t>74252</w:t>
            </w:r>
          </w:p>
        </w:tc>
      </w:tr>
    </w:tbl>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rPr>
          <w:rFonts w:ascii="Arial" w:eastAsia="Calibri" w:hAnsi="Arial" w:cs="Arial"/>
          <w:color w:val="000000"/>
          <w:sz w:val="22"/>
          <w:szCs w:val="22"/>
          <w:lang w:val="en-ZA" w:eastAsia="en-ZA"/>
        </w:rPr>
      </w:pPr>
    </w:p>
    <w:p w:rsidR="00C37BF3" w:rsidRPr="00A17AE5" w:rsidRDefault="00C37BF3" w:rsidP="00C37BF3">
      <w:pPr>
        <w:spacing w:before="100" w:beforeAutospacing="1" w:after="100" w:afterAutospacing="1" w:line="360" w:lineRule="auto"/>
        <w:ind w:left="450" w:hanging="450"/>
        <w:jc w:val="both"/>
        <w:rPr>
          <w:rFonts w:ascii="Arial" w:eastAsia="Calibri" w:hAnsi="Arial" w:cs="Arial"/>
          <w:lang w:val="en-ZA" w:eastAsia="en-ZA"/>
        </w:rPr>
      </w:pPr>
      <w:r w:rsidRPr="00A17AE5">
        <w:rPr>
          <w:rFonts w:ascii="Arial" w:eastAsia="Calibri" w:hAnsi="Arial" w:cs="Arial"/>
          <w:lang w:val="en-ZA" w:eastAsia="en-ZA"/>
        </w:rPr>
        <w:t>(2) 1:1000</w:t>
      </w:r>
    </w:p>
    <w:p w:rsidR="00C37BF3" w:rsidRPr="00A17AE5" w:rsidRDefault="00C37BF3" w:rsidP="00C37BF3">
      <w:pPr>
        <w:spacing w:before="100" w:beforeAutospacing="1" w:after="100" w:afterAutospacing="1" w:line="360" w:lineRule="auto"/>
        <w:ind w:left="360" w:hanging="360"/>
        <w:jc w:val="both"/>
        <w:rPr>
          <w:rFonts w:ascii="Arial" w:eastAsia="Calibri" w:hAnsi="Arial" w:cs="Arial"/>
          <w:color w:val="000000"/>
          <w:sz w:val="22"/>
          <w:szCs w:val="22"/>
          <w:lang w:val="en-ZA" w:eastAsia="en-ZA"/>
        </w:rPr>
      </w:pPr>
      <w:r w:rsidRPr="00A17AE5">
        <w:rPr>
          <w:rFonts w:ascii="Arial" w:eastAsia="Calibri" w:hAnsi="Arial" w:cs="Arial"/>
          <w:lang w:val="en-ZA" w:eastAsia="en-ZA"/>
        </w:rPr>
        <w:t xml:space="preserve">(3) </w:t>
      </w:r>
      <w:r w:rsidRPr="00A17AE5">
        <w:rPr>
          <w:rFonts w:ascii="Arial" w:eastAsia="Calibri" w:hAnsi="Arial" w:cs="Arial"/>
          <w:color w:val="000000"/>
          <w:sz w:val="22"/>
          <w:szCs w:val="22"/>
          <w:lang w:val="en-ZA" w:eastAsia="en-ZA"/>
        </w:rPr>
        <w:t>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33"/>
        <w:gridCol w:w="1346"/>
        <w:gridCol w:w="1447"/>
        <w:gridCol w:w="1299"/>
        <w:gridCol w:w="969"/>
        <w:gridCol w:w="3685"/>
      </w:tblGrid>
      <w:tr w:rsidR="00C37BF3" w:rsidRPr="00A17AE5" w:rsidTr="00267DAC">
        <w:trPr>
          <w:trHeight w:val="1425"/>
        </w:trPr>
        <w:tc>
          <w:tcPr>
            <w:tcW w:w="1178"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Vehicle Type</w:t>
            </w:r>
          </w:p>
        </w:tc>
        <w:tc>
          <w:tcPr>
            <w:tcW w:w="1133"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Depot</w:t>
            </w:r>
          </w:p>
        </w:tc>
        <w:tc>
          <w:tcPr>
            <w:tcW w:w="1346"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Mech. W/shop Responsible</w:t>
            </w:r>
          </w:p>
        </w:tc>
        <w:tc>
          <w:tcPr>
            <w:tcW w:w="1447"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 xml:space="preserve">Defect </w:t>
            </w:r>
          </w:p>
        </w:tc>
        <w:tc>
          <w:tcPr>
            <w:tcW w:w="1299"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Date of Breakdown</w:t>
            </w:r>
          </w:p>
        </w:tc>
        <w:tc>
          <w:tcPr>
            <w:tcW w:w="969" w:type="dxa"/>
            <w:shd w:val="clear" w:color="auto" w:fill="92D050"/>
            <w:vAlign w:val="center"/>
            <w:hideMark/>
          </w:tcPr>
          <w:p w:rsidR="00C37BF3" w:rsidRPr="00A17AE5" w:rsidRDefault="00C37BF3" w:rsidP="00267DAC">
            <w:pPr>
              <w:jc w:val="center"/>
              <w:rPr>
                <w:rFonts w:ascii="Arial Narrow" w:hAnsi="Arial Narrow" w:cs="Arial"/>
                <w:b/>
                <w:bCs/>
                <w:color w:val="FF0000"/>
                <w:sz w:val="20"/>
                <w:szCs w:val="20"/>
                <w:lang w:val="en-ZA" w:eastAsia="en-ZA"/>
              </w:rPr>
            </w:pPr>
            <w:r w:rsidRPr="00A17AE5">
              <w:rPr>
                <w:rFonts w:ascii="Arial Narrow" w:hAnsi="Arial Narrow" w:cs="Arial"/>
                <w:b/>
                <w:bCs/>
                <w:color w:val="FF0000"/>
                <w:sz w:val="20"/>
                <w:szCs w:val="20"/>
                <w:lang w:val="en-ZA" w:eastAsia="en-ZA"/>
              </w:rPr>
              <w:t xml:space="preserve"> Days Out-standing</w:t>
            </w:r>
          </w:p>
        </w:tc>
        <w:tc>
          <w:tcPr>
            <w:tcW w:w="3685" w:type="dxa"/>
            <w:shd w:val="clear" w:color="auto" w:fill="92D050"/>
            <w:vAlign w:val="center"/>
            <w:hideMark/>
          </w:tcPr>
          <w:p w:rsidR="00C37BF3" w:rsidRPr="00A17AE5" w:rsidRDefault="00C37BF3" w:rsidP="00267DAC">
            <w:pPr>
              <w:jc w:val="center"/>
              <w:rPr>
                <w:rFonts w:ascii="Arial Narrow" w:hAnsi="Arial Narrow" w:cs="Arial"/>
                <w:b/>
                <w:bCs/>
                <w:sz w:val="19"/>
                <w:szCs w:val="19"/>
                <w:lang w:val="en-ZA" w:eastAsia="en-ZA"/>
              </w:rPr>
            </w:pPr>
            <w:r w:rsidRPr="00A17AE5">
              <w:rPr>
                <w:rFonts w:ascii="Arial Narrow" w:hAnsi="Arial Narrow" w:cs="Arial"/>
                <w:b/>
                <w:bCs/>
                <w:sz w:val="19"/>
                <w:szCs w:val="19"/>
                <w:lang w:val="en-ZA" w:eastAsia="en-ZA"/>
              </w:rPr>
              <w:t>Workshop Remarks/Progress/ Comments</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Gears</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70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Department signed,DH signed documents were dropped off at CPO today 25.10.2018 for order number</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Control lever</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2018/09/04</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55</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The report we received from the foreman was not correct, unfortunately he is on leave but we managed to get hold of the documents, compiled,signed and was sent to CPO for order number. 17.10.2018. Order outstanding</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Tail gate, lifter</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Qoutation outstanding</w:t>
            </w:r>
          </w:p>
        </w:tc>
      </w:tr>
      <w:tr w:rsidR="00C37BF3" w:rsidRPr="00A17AE5" w:rsidTr="00267DAC">
        <w:trPr>
          <w:trHeight w:val="31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Tailgate cover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2018/10/26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3</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Booked in on 26 October 2018</w:t>
            </w:r>
          </w:p>
        </w:tc>
      </w:tr>
      <w:tr w:rsidR="00C37BF3" w:rsidRPr="00A17AE5" w:rsidTr="00267DAC">
        <w:trPr>
          <w:trHeight w:val="31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Service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2018/10/29</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Booked in on 29 October 2018</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Gearbox</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2018/08/31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59</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Department signed,DH signed documents were dropped off at CPO today 25.10.2018 for order number</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 </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FEL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Overheating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40</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Strip &amp; quote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Packer blade cracked</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2018/10/23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Service &amp; 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2018/08/15</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75</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14-4 signed by Manager to go to Fleet(At Keptonpark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PTO Pump burned </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Strip &amp; quote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 &amp;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2018/09/28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31</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14-4 signed by Manager to go to Fleet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Oil  &amp;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2018/07/23</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98</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Strip &amp; quote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000000" w:fill="00B0F0"/>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346" w:type="dxa"/>
            <w:shd w:val="clear" w:color="000000" w:fill="00B0F0"/>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Boksburg</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Mian cylinder damaged</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2018/06/14</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137</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Damaged sweeper cylinder</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2018/09/28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31</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14-4 Initialed, must be signed by acting DH: Waste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COF &amp; Service</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2018/10/15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14</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14-4 signed by Manager to go to Fleet(At Keptonpark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Check Hydraulics</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2018/10/19</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10</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14-4 signed by Manager to go to (At signature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Roll On</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Clutch</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val="en-ZA" w:eastAsia="en-ZA"/>
              </w:rPr>
            </w:pPr>
            <w:r w:rsidRPr="00A17AE5">
              <w:rPr>
                <w:rFonts w:ascii="Arial Narrow" w:hAnsi="Arial Narrow" w:cs="Arial"/>
                <w:sz w:val="18"/>
                <w:szCs w:val="18"/>
                <w:lang w:val="en-ZA" w:eastAsia="en-ZA"/>
              </w:rPr>
              <w:t>2018/10/22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official order</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TRANSMISSION</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40</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GERMISTON DEPOT</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BIN LIFTERS</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GERMISTON DEPOT</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SWITCH LINK BROKEN</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w:t>
            </w:r>
          </w:p>
        </w:tc>
        <w:tc>
          <w:tcPr>
            <w:tcW w:w="3685" w:type="dxa"/>
            <w:shd w:val="clear" w:color="auto" w:fill="auto"/>
            <w:vAlign w:val="center"/>
            <w:hideMark/>
          </w:tcPr>
          <w:p w:rsidR="00C37BF3" w:rsidRPr="00A17AE5" w:rsidRDefault="00C37BF3" w:rsidP="00267DAC">
            <w:pPr>
              <w:rPr>
                <w:rFonts w:ascii="Arial Narrow" w:hAnsi="Arial Narrow" w:cs="Arial"/>
                <w:b/>
                <w:bCs/>
                <w:color w:val="FF0000"/>
                <w:sz w:val="18"/>
                <w:szCs w:val="18"/>
                <w:lang w:val="en-ZA" w:eastAsia="en-ZA"/>
              </w:rPr>
            </w:pPr>
            <w:r w:rsidRPr="00A17AE5">
              <w:rPr>
                <w:rFonts w:ascii="Arial Narrow" w:hAnsi="Arial Narrow" w:cs="Arial"/>
                <w:b/>
                <w:bCs/>
                <w:color w:val="FF0000"/>
                <w:sz w:val="18"/>
                <w:szCs w:val="18"/>
                <w:lang w:val="en-ZA" w:eastAsia="en-ZA"/>
              </w:rPr>
              <w:t>SWITCH LINK BROKEN</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BIN LIFTERS</w:t>
            </w:r>
          </w:p>
        </w:tc>
        <w:tc>
          <w:tcPr>
            <w:tcW w:w="1299" w:type="dxa"/>
            <w:shd w:val="clear" w:color="000000" w:fill="00B0F0"/>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2018/02/05</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266</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BIN LIFTERS/AWAITING TENDER</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00B0F0"/>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CYLINDER MOUNTINGS</w:t>
            </w:r>
          </w:p>
        </w:tc>
        <w:tc>
          <w:tcPr>
            <w:tcW w:w="1299" w:type="dxa"/>
            <w:shd w:val="clear" w:color="000000" w:fill="00B0F0"/>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2018/06/14</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137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CYLINDER MOUNTING</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 SPEED SLOW</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2018/10/12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COMPACT SPEED SLOW</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OVERHEAT</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2018/09/12</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OVERHEAT/TRANSMISSION</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SERVICE</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2018/10/01</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28</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SERVICE</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val="en-ZA" w:eastAsia="en-ZA"/>
              </w:rPr>
            </w:pPr>
            <w:r w:rsidRPr="00A17AE5">
              <w:rPr>
                <w:rFonts w:ascii="Arial Narrow" w:hAnsi="Arial Narrow" w:cs="Arial"/>
                <w:color w:val="000000"/>
                <w:sz w:val="18"/>
                <w:szCs w:val="18"/>
                <w:lang w:val="en-ZA" w:eastAsia="en-ZA"/>
              </w:rPr>
              <w:t>HYDRAULIC OIL LEAKS</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val="en-ZA" w:eastAsia="en-ZA"/>
              </w:rPr>
            </w:pPr>
            <w:r w:rsidRPr="00A17AE5">
              <w:rPr>
                <w:rFonts w:ascii="Arial Narrow" w:hAnsi="Arial Narrow" w:cs="Arial"/>
                <w:color w:val="FF0000"/>
                <w:sz w:val="16"/>
                <w:szCs w:val="16"/>
                <w:lang w:val="en-ZA" w:eastAsia="en-ZA"/>
              </w:rPr>
              <w:t>2018/07/24</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97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val="en-ZA" w:eastAsia="en-ZA"/>
              </w:rPr>
            </w:pPr>
            <w:r w:rsidRPr="00A17AE5">
              <w:rPr>
                <w:rFonts w:ascii="Arial Narrow" w:hAnsi="Arial Narrow" w:cs="Arial"/>
                <w:color w:val="FF0000"/>
                <w:sz w:val="18"/>
                <w:szCs w:val="18"/>
                <w:lang w:val="en-ZA" w:eastAsia="en-ZA"/>
              </w:rPr>
              <w:t>HYDRAULIC OIL LEAKS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Hydrolic Pipe Leak</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2018/07/13</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108</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papers for last signature/at DH Fleet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Service &amp; 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2018/10/01</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28</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order received/awaiting for spares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Sweeper Blade Broken</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2018/07/30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91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No Power</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2018/04/23</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189</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D/Diff Lift 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Leaking from Gear Box</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2018/08/06</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84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P.T.O Pump Problem </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2018/08/21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69</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Bin Lifters Broken</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Hydrolic Oil Leak</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2018/04/05</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207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Lift-On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Overheating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VEHICLE CAME BACK FROM COF. WAS THEN REPORTED FOR GEARS. GEO ATTENDING TO PROBLEM AT PRESENT.</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Load Lugger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 pipe leaks on both Jack</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27</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Tail gate open half,head light and dash board,rear lights not working.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2018/10/10</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19</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Load Lugger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2018/09/17</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42</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Skip</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brake lights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2018/10/04</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25</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val="en-ZA" w:eastAsia="en-ZA"/>
              </w:rPr>
            </w:pPr>
            <w:r w:rsidRPr="00A17AE5">
              <w:rPr>
                <w:rFonts w:ascii="Arial Narrow" w:hAnsi="Arial Narrow" w:cs="Arial"/>
                <w:color w:val="C00000"/>
                <w:sz w:val="20"/>
                <w:szCs w:val="20"/>
                <w:lang w:val="en-ZA"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 leak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2018/10/26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3</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val="en-ZA" w:eastAsia="en-ZA"/>
              </w:rPr>
            </w:pPr>
            <w:r w:rsidRPr="00A17AE5">
              <w:rPr>
                <w:rFonts w:ascii="Arial Narrow" w:hAnsi="Arial Narrow" w:cs="Arial"/>
                <w:color w:val="C00000"/>
                <w:sz w:val="20"/>
                <w:szCs w:val="20"/>
                <w:lang w:val="en-ZA" w:eastAsia="en-ZA"/>
              </w:rPr>
              <w:t>Awaiting order</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Work in Kemptonpark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21</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val="en-ZA" w:eastAsia="en-ZA"/>
              </w:rPr>
            </w:pPr>
            <w:r w:rsidRPr="00A17AE5">
              <w:rPr>
                <w:rFonts w:ascii="Arial Narrow" w:hAnsi="Arial Narrow" w:cs="Arial"/>
                <w:color w:val="C00000"/>
                <w:sz w:val="20"/>
                <w:szCs w:val="20"/>
                <w:lang w:val="en-ZA"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Skip</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Repair rediator</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2018/10/22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7</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val="en-ZA" w:eastAsia="en-ZA"/>
              </w:rPr>
            </w:pPr>
            <w:r w:rsidRPr="00A17AE5">
              <w:rPr>
                <w:rFonts w:ascii="Arial Narrow" w:hAnsi="Arial Narrow" w:cs="Arial"/>
                <w:color w:val="C00000"/>
                <w:sz w:val="20"/>
                <w:szCs w:val="20"/>
                <w:lang w:val="en-ZA" w:eastAsia="en-ZA"/>
              </w:rPr>
              <w:t>Awaiting order</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Lugger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Gearbox ,COF</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2018/04/11</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201</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Vehicle damaged by protesters</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2018/07/09</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112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Vehicle damaged during civil unrest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LDV</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Oil seals</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70</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Order submitted</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Nigel</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Head gasket, radiator, turbo</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62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Awaitng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Roro</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Nigel</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Nigel</w:t>
            </w:r>
          </w:p>
        </w:tc>
        <w:tc>
          <w:tcPr>
            <w:tcW w:w="1447"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Transmission problems</w:t>
            </w:r>
          </w:p>
        </w:tc>
        <w:tc>
          <w:tcPr>
            <w:tcW w:w="1299" w:type="dxa"/>
            <w:shd w:val="clear" w:color="auto" w:fill="auto"/>
            <w:vAlign w:val="center"/>
            <w:hideMark/>
          </w:tcPr>
          <w:p w:rsidR="00C37BF3" w:rsidRPr="00A17AE5" w:rsidRDefault="00C37BF3" w:rsidP="00267DAC">
            <w:pPr>
              <w:jc w:val="center"/>
              <w:rPr>
                <w:rFonts w:ascii="Arial Narrow" w:hAnsi="Arial Narrow" w:cs="Arial"/>
                <w:sz w:val="18"/>
                <w:szCs w:val="18"/>
                <w:lang w:val="en-ZA" w:eastAsia="en-ZA"/>
              </w:rPr>
            </w:pPr>
            <w:r w:rsidRPr="00A17AE5">
              <w:rPr>
                <w:rFonts w:ascii="Arial Narrow" w:hAnsi="Arial Narrow" w:cs="Arial"/>
                <w:sz w:val="18"/>
                <w:szCs w:val="18"/>
                <w:lang w:val="en-ZA" w:eastAsia="en-ZA"/>
              </w:rPr>
              <w:t>2018/10/23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6</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2018/10/16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13</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Busy with repairs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Bin lifter arm broken</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a quotation, Hydrapump sent vehicle back to Depo while waiting for quotation</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2018/10/03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26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Busy with repairs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SKIP</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Gearbox</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2018/07/16</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105</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Busy with repairs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Service</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2018/07/16</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105</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Busy with service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Hydraulic Pipe Burst</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2018/10/18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Busy with repairs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ROLL 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Boom Arm Sensors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2018/10/16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13</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Awaiting order</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Mec-Benz</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 and Service</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40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Engine oil leak</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70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Lifting boom cracked</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2018/07/30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91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Isuzu</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Clutch blade to be replaced</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2018/10/05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24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Mopedi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Air Leak and hydro oil pump</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2018/10/24</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5</w:t>
            </w:r>
          </w:p>
        </w:tc>
        <w:tc>
          <w:tcPr>
            <w:tcW w:w="3685" w:type="dxa"/>
            <w:shd w:val="clear" w:color="auto" w:fill="auto"/>
            <w:vAlign w:val="center"/>
            <w:hideMark/>
          </w:tcPr>
          <w:p w:rsidR="00C37BF3" w:rsidRPr="00A17AE5" w:rsidRDefault="00C37BF3" w:rsidP="00267DAC">
            <w:pPr>
              <w:rPr>
                <w:rFonts w:ascii="Arial Narrow" w:hAnsi="Arial Narrow" w:cs="Arial"/>
                <w:b/>
                <w:bCs/>
                <w:color w:val="FF0000"/>
                <w:sz w:val="18"/>
                <w:szCs w:val="18"/>
                <w:lang w:val="en-ZA" w:eastAsia="en-ZA"/>
              </w:rPr>
            </w:pPr>
            <w:r w:rsidRPr="00A17AE5">
              <w:rPr>
                <w:rFonts w:ascii="Arial Narrow" w:hAnsi="Arial Narrow" w:cs="Arial"/>
                <w:b/>
                <w:bCs/>
                <w:color w:val="FF0000"/>
                <w:sz w:val="18"/>
                <w:szCs w:val="18"/>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Panel Beater</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Front Panel Gril</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2018/10/29</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0</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W/SHOP</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C.O.F and Service</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2018/10/29</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15</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00B0F0"/>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BEDFORD</w:t>
            </w:r>
          </w:p>
        </w:tc>
        <w:tc>
          <w:tcPr>
            <w:tcW w:w="1346" w:type="dxa"/>
            <w:shd w:val="clear" w:color="000000" w:fill="00B0F0"/>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KEMPTON</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GEARBOX </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2018/07/19</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102</w:t>
            </w:r>
          </w:p>
        </w:tc>
        <w:tc>
          <w:tcPr>
            <w:tcW w:w="3685" w:type="dxa"/>
            <w:shd w:val="clear" w:color="000000" w:fill="FFFFFF"/>
            <w:vAlign w:val="center"/>
            <w:hideMark/>
          </w:tcPr>
          <w:p w:rsidR="00C37BF3" w:rsidRPr="00A17AE5" w:rsidRDefault="00C37BF3" w:rsidP="00267DAC">
            <w:pPr>
              <w:rPr>
                <w:rFonts w:ascii="Arial Narrow" w:hAnsi="Arial Narrow" w:cs="Arial"/>
                <w:sz w:val="20"/>
                <w:szCs w:val="20"/>
                <w:lang w:val="en-ZA" w:eastAsia="en-ZA"/>
              </w:rPr>
            </w:pPr>
            <w:r w:rsidRPr="00A17AE5">
              <w:rPr>
                <w:rFonts w:ascii="Arial Narrow" w:hAnsi="Arial Narrow" w:cs="Arial"/>
                <w:sz w:val="20"/>
                <w:szCs w:val="20"/>
                <w:lang w:val="en-ZA" w:eastAsia="en-ZA"/>
              </w:rPr>
              <w:t>We received the quotation on the 16.08.2018</w:t>
            </w:r>
          </w:p>
        </w:tc>
      </w:tr>
      <w:tr w:rsidR="00C37BF3" w:rsidRPr="00A17AE5" w:rsidTr="00267DAC">
        <w:trPr>
          <w:trHeight w:val="40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Skiploader</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BEDFORD</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KEMPTON</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xml:space="preserve">GEARBOX </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2018/08/31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val="en-ZA" w:eastAsia="en-ZA"/>
              </w:rPr>
            </w:pPr>
            <w:r w:rsidRPr="00A17AE5">
              <w:rPr>
                <w:rFonts w:ascii="Arial Narrow" w:hAnsi="Arial Narrow" w:cs="Arial"/>
                <w:b/>
                <w:bCs/>
                <w:sz w:val="18"/>
                <w:szCs w:val="18"/>
                <w:lang w:val="en-ZA" w:eastAsia="en-ZA"/>
              </w:rPr>
              <w:t>59</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GEO   ENGINEERING  TO  RE-INSPECT THE TRUCK</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Compactor</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BEDFORD</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KEMPTON</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GEARBOX OIL LEAK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2018/10/18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11</w:t>
            </w:r>
          </w:p>
        </w:tc>
        <w:tc>
          <w:tcPr>
            <w:tcW w:w="3685" w:type="dxa"/>
            <w:shd w:val="clear" w:color="000000" w:fill="FFFFFF"/>
            <w:vAlign w:val="center"/>
            <w:hideMark/>
          </w:tcPr>
          <w:p w:rsidR="00C37BF3" w:rsidRPr="00A17AE5" w:rsidRDefault="00C37BF3" w:rsidP="00267DAC">
            <w:pP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447" w:type="dxa"/>
            <w:shd w:val="clear" w:color="000000" w:fill="FFFFFF"/>
            <w:vAlign w:val="center"/>
            <w:hideMark/>
          </w:tcPr>
          <w:p w:rsidR="00C37BF3" w:rsidRPr="00A17AE5" w:rsidRDefault="00C37BF3" w:rsidP="00267DAC">
            <w:pPr>
              <w:jc w:val="cente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val="en-ZA" w:eastAsia="en-ZA"/>
              </w:rPr>
            </w:pPr>
            <w:r w:rsidRPr="00A17AE5">
              <w:rPr>
                <w:rFonts w:ascii="Arial Narrow" w:hAnsi="Arial Narrow" w:cs="Arial"/>
                <w:sz w:val="16"/>
                <w:szCs w:val="16"/>
                <w:lang w:val="en-ZA" w:eastAsia="en-ZA"/>
              </w:rPr>
              <w:t> </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val="en-ZA" w:eastAsia="en-ZA"/>
              </w:rPr>
            </w:pPr>
            <w:r w:rsidRPr="00A17AE5">
              <w:rPr>
                <w:rFonts w:ascii="Arial Narrow" w:hAnsi="Arial Narrow" w:cs="Arial"/>
                <w:b/>
                <w:bCs/>
                <w:sz w:val="16"/>
                <w:szCs w:val="16"/>
                <w:lang w:val="en-ZA" w:eastAsia="en-ZA"/>
              </w:rPr>
              <w:t>43402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val="en-ZA" w:eastAsia="en-ZA"/>
              </w:rPr>
            </w:pPr>
            <w:r w:rsidRPr="00A17AE5">
              <w:rPr>
                <w:rFonts w:ascii="Arial Narrow" w:hAnsi="Arial Narrow" w:cs="Arial"/>
                <w:sz w:val="20"/>
                <w:szCs w:val="20"/>
                <w:lang w:val="en-ZA" w:eastAsia="en-ZA"/>
              </w:rPr>
              <w:t> </w:t>
            </w:r>
          </w:p>
        </w:tc>
      </w:tr>
    </w:tbl>
    <w:p w:rsidR="00C37BF3" w:rsidRPr="00A17AE5" w:rsidRDefault="00C37BF3" w:rsidP="00C37BF3">
      <w:pPr>
        <w:rPr>
          <w:rFonts w:ascii="Arial" w:eastAsia="Calibri" w:hAnsi="Arial" w:cs="Arial"/>
          <w:color w:val="000000"/>
          <w:sz w:val="22"/>
          <w:szCs w:val="22"/>
          <w:lang w:val="en-ZA" w:eastAsia="en-ZA"/>
        </w:rPr>
      </w:pPr>
    </w:p>
    <w:p w:rsidR="00C37BF3" w:rsidRDefault="00C37BF3" w:rsidP="00C37BF3">
      <w:pPr>
        <w:spacing w:line="360" w:lineRule="auto"/>
        <w:jc w:val="both"/>
        <w:rPr>
          <w:rFonts w:ascii="Arial" w:eastAsia="Calibri" w:hAnsi="Arial" w:cs="Arial"/>
          <w:lang w:val="en-ZA" w:eastAsia="en-ZA"/>
        </w:rPr>
      </w:pPr>
    </w:p>
    <w:p w:rsidR="00C37BF3" w:rsidRPr="00F46369" w:rsidRDefault="00C37BF3" w:rsidP="00C37BF3">
      <w:pPr>
        <w:spacing w:line="360" w:lineRule="auto"/>
        <w:jc w:val="both"/>
        <w:rPr>
          <w:rFonts w:ascii="Arial" w:hAnsi="Arial" w:cs="Arial"/>
          <w:b/>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Pr="005F3852" w:rsidRDefault="001A0177" w:rsidP="00C37BF3">
      <w:pPr>
        <w:spacing w:before="100" w:beforeAutospacing="1" w:after="100" w:afterAutospacing="1" w:line="360" w:lineRule="auto"/>
        <w:ind w:left="720" w:hanging="720"/>
        <w:jc w:val="center"/>
        <w:outlineLvl w:val="0"/>
        <w:rPr>
          <w:rFonts w:ascii="Arial" w:hAnsi="Arial" w:cs="Arial"/>
          <w:b/>
          <w:lang w:val="en-ZA"/>
        </w:rPr>
      </w:pPr>
      <w:r w:rsidRPr="00103CFA">
        <w:rPr>
          <w:rFonts w:ascii="Arial" w:hAnsi="Arial" w:cs="Arial"/>
          <w:noProof/>
          <w:lang w:val="en-ZA" w:eastAsia="en-ZA"/>
        </w:rPr>
        <w:drawing>
          <wp:inline distT="0" distB="0" distL="0" distR="0">
            <wp:extent cx="952500" cy="971550"/>
            <wp:effectExtent l="0" t="0" r="0" b="0"/>
            <wp:docPr id="4"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37BF3" w:rsidRPr="005F3852" w:rsidRDefault="00C37BF3" w:rsidP="00C37BF3">
      <w:pPr>
        <w:spacing w:line="360" w:lineRule="auto"/>
        <w:jc w:val="center"/>
        <w:rPr>
          <w:rFonts w:ascii="Arial" w:hAnsi="Arial" w:cs="Arial"/>
          <w:b/>
        </w:rPr>
      </w:pPr>
      <w:r w:rsidRPr="005F3852">
        <w:rPr>
          <w:rFonts w:ascii="Arial" w:hAnsi="Arial" w:cs="Arial"/>
          <w:b/>
        </w:rPr>
        <w:t>MINISTRY FOR COOPERATIVE GOVERNANCE AND TRADITIONAL AFFAIRS</w:t>
      </w:r>
    </w:p>
    <w:p w:rsidR="00C37BF3" w:rsidRPr="005F3852" w:rsidRDefault="00C37BF3" w:rsidP="00C37BF3">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37BF3" w:rsidRPr="005F3852" w:rsidRDefault="00C37BF3" w:rsidP="00C37BF3">
      <w:pPr>
        <w:pBdr>
          <w:bottom w:val="single" w:sz="6" w:space="1" w:color="auto"/>
        </w:pBdr>
        <w:spacing w:line="360" w:lineRule="auto"/>
        <w:jc w:val="center"/>
        <w:rPr>
          <w:rFonts w:ascii="Arial" w:hAnsi="Arial" w:cs="Arial"/>
          <w:b/>
        </w:rPr>
      </w:pPr>
    </w:p>
    <w:p w:rsidR="00C37BF3" w:rsidRPr="005F3852" w:rsidRDefault="00C37BF3" w:rsidP="00C37BF3">
      <w:pPr>
        <w:spacing w:line="360" w:lineRule="auto"/>
        <w:jc w:val="center"/>
        <w:rPr>
          <w:rFonts w:ascii="Arial" w:hAnsi="Arial" w:cs="Arial"/>
        </w:rPr>
      </w:pPr>
    </w:p>
    <w:p w:rsidR="00C37BF3" w:rsidRPr="005F3852" w:rsidRDefault="00C37BF3" w:rsidP="00C37BF3">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C37BF3" w:rsidRPr="005F3852" w:rsidRDefault="00C37BF3" w:rsidP="00C37BF3">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Pr="005F3852">
        <w:rPr>
          <w:rFonts w:ascii="Arial" w:hAnsi="Arial" w:cs="Arial"/>
          <w:b/>
          <w:bCs/>
          <w:color w:val="000000"/>
          <w:lang w:val="en-GB"/>
        </w:rPr>
        <w:t xml:space="preserve"> FOR WRITTEN</w:t>
      </w:r>
      <w:r>
        <w:rPr>
          <w:rFonts w:ascii="Arial" w:hAnsi="Arial" w:cs="Arial"/>
          <w:b/>
          <w:bCs/>
          <w:color w:val="000000"/>
          <w:lang w:val="en-GB"/>
        </w:rPr>
        <w:t xml:space="preserve"> REPLY</w:t>
      </w:r>
    </w:p>
    <w:p w:rsidR="00C37BF3" w:rsidRPr="005F3852" w:rsidRDefault="00C37BF3" w:rsidP="00C37BF3">
      <w:pPr>
        <w:spacing w:line="360" w:lineRule="auto"/>
        <w:jc w:val="center"/>
        <w:rPr>
          <w:rFonts w:ascii="Arial" w:hAnsi="Arial" w:cs="Arial"/>
          <w:b/>
          <w:bCs/>
          <w:lang w:val="en-GB"/>
        </w:rPr>
      </w:pPr>
      <w:r w:rsidRPr="005F3852">
        <w:rPr>
          <w:rFonts w:ascii="Arial" w:hAnsi="Arial" w:cs="Arial"/>
          <w:b/>
          <w:bCs/>
          <w:lang w:val="en-GB"/>
        </w:rPr>
        <w:t xml:space="preserve">QUESTION NUMBER </w:t>
      </w:r>
      <w:r>
        <w:rPr>
          <w:rFonts w:ascii="Arial" w:hAnsi="Arial" w:cs="Arial"/>
          <w:b/>
          <w:bCs/>
          <w:lang w:val="en-GB"/>
        </w:rPr>
        <w:t>2020/178</w:t>
      </w:r>
    </w:p>
    <w:p w:rsidR="00C37BF3" w:rsidRPr="005F3852" w:rsidRDefault="00C37BF3" w:rsidP="00C37BF3">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Pr>
          <w:rFonts w:ascii="Arial" w:hAnsi="Arial" w:cs="Arial"/>
          <w:b/>
          <w:bCs/>
          <w:lang w:val="en-GB"/>
        </w:rPr>
        <w:t>21 FEBRUARY 2019</w:t>
      </w:r>
    </w:p>
    <w:p w:rsidR="00C37BF3" w:rsidRDefault="00C37BF3" w:rsidP="00C37BF3">
      <w:pPr>
        <w:spacing w:line="360" w:lineRule="auto"/>
        <w:rPr>
          <w:rFonts w:ascii="Arial" w:hAnsi="Arial" w:cs="Arial"/>
          <w:b/>
          <w:bCs/>
          <w:lang w:val="en-GB"/>
        </w:rPr>
      </w:pPr>
    </w:p>
    <w:p w:rsidR="00C37BF3" w:rsidRPr="00BE415E" w:rsidRDefault="00C37BF3" w:rsidP="00C37BF3">
      <w:pPr>
        <w:spacing w:before="100" w:beforeAutospacing="1" w:after="100" w:afterAutospacing="1" w:line="360" w:lineRule="auto"/>
        <w:rPr>
          <w:rFonts w:ascii="Arial" w:eastAsia="Calibri" w:hAnsi="Arial" w:cs="Arial"/>
          <w:lang w:val="af-ZA"/>
        </w:rPr>
      </w:pPr>
      <w:r w:rsidRPr="008942F8">
        <w:rPr>
          <w:rFonts w:ascii="Arial" w:eastAsia="Calibri" w:hAnsi="Arial" w:cs="Arial"/>
          <w:b/>
          <w:lang w:val="af-ZA"/>
        </w:rPr>
        <w:t>Mr</w:t>
      </w:r>
      <w:r>
        <w:rPr>
          <w:rFonts w:ascii="Arial" w:eastAsia="Calibri" w:hAnsi="Arial" w:cs="Arial"/>
          <w:b/>
          <w:lang w:val="af-ZA"/>
        </w:rPr>
        <w:t>s A</w:t>
      </w:r>
      <w:r w:rsidRPr="008942F8">
        <w:rPr>
          <w:rFonts w:ascii="Arial" w:eastAsia="Calibri" w:hAnsi="Arial" w:cs="Arial"/>
          <w:b/>
          <w:lang w:val="af-ZA"/>
        </w:rPr>
        <w:t xml:space="preserve"> M </w:t>
      </w:r>
      <w:r>
        <w:rPr>
          <w:rFonts w:ascii="Arial" w:eastAsia="Calibri" w:hAnsi="Arial" w:cs="Arial"/>
          <w:b/>
          <w:lang w:val="af-ZA"/>
        </w:rPr>
        <w:t>Waters</w:t>
      </w:r>
      <w:r w:rsidRPr="008942F8">
        <w:rPr>
          <w:rFonts w:ascii="Arial" w:eastAsia="Calibri" w:hAnsi="Arial" w:cs="Arial"/>
          <w:b/>
          <w:lang w:val="af-ZA"/>
        </w:rPr>
        <w:t xml:space="preserve"> (DA) to </w:t>
      </w:r>
      <w:r w:rsidRPr="008942F8">
        <w:rPr>
          <w:rFonts w:ascii="Arial" w:eastAsia="Calibri" w:hAnsi="Arial" w:cs="Arial"/>
          <w:b/>
          <w:lang w:val="en-ZA"/>
        </w:rPr>
        <w:t>ask</w:t>
      </w:r>
      <w:r w:rsidRPr="008942F8">
        <w:rPr>
          <w:rFonts w:ascii="Arial" w:eastAsia="Calibri" w:hAnsi="Arial" w:cs="Arial"/>
          <w:b/>
          <w:lang w:val="af-ZA"/>
        </w:rPr>
        <w:t xml:space="preserve"> the Minister of Cooperative Governance and Traditional </w:t>
      </w:r>
      <w:r w:rsidRPr="00BE415E">
        <w:rPr>
          <w:rFonts w:ascii="Arial" w:eastAsia="Calibri" w:hAnsi="Arial" w:cs="Arial"/>
          <w:b/>
          <w:lang w:val="af-ZA"/>
        </w:rPr>
        <w:t>Affairs:</w:t>
      </w:r>
    </w:p>
    <w:p w:rsidR="00C37BF3" w:rsidRPr="00537734" w:rsidRDefault="00C37BF3" w:rsidP="00C37BF3">
      <w:pPr>
        <w:spacing w:before="100" w:beforeAutospacing="1" w:after="100" w:afterAutospacing="1" w:line="360" w:lineRule="auto"/>
        <w:jc w:val="both"/>
        <w:rPr>
          <w:rFonts w:ascii="Arial" w:eastAsia="Calibri" w:hAnsi="Arial" w:cs="Arial"/>
          <w:lang w:val="en-ZA"/>
        </w:rPr>
      </w:pPr>
      <w:r w:rsidRPr="00537734">
        <w:rPr>
          <w:rFonts w:ascii="Arial" w:eastAsia="Calibri" w:hAnsi="Arial" w:cs="Arial"/>
          <w:lang w:val="en-GB"/>
        </w:rPr>
        <w:t xml:space="preserve">Whether, with reference to her replies to questions </w:t>
      </w:r>
      <w:r w:rsidRPr="00537734">
        <w:rPr>
          <w:rFonts w:ascii="Arial" w:eastAsia="Calibri" w:hAnsi="Arial" w:cs="Arial"/>
          <w:lang w:val="en-ZA"/>
        </w:rPr>
        <w:t>(a) 130 on 5 July 2019, (b) 131 on 5 July 2019, (c) 187 on 5 July 2019 and (d) 239 on 1 August 2019, she will furnish Mr M Waters</w:t>
      </w:r>
      <w:r w:rsidRPr="00537734">
        <w:rPr>
          <w:rFonts w:ascii="Arial" w:eastAsia="Calibri" w:hAnsi="Arial" w:cs="Arial"/>
          <w:b/>
          <w:lang w:val="en-ZA"/>
        </w:rPr>
        <w:t xml:space="preserve"> </w:t>
      </w:r>
      <w:r w:rsidRPr="00537734">
        <w:rPr>
          <w:rFonts w:ascii="Arial" w:eastAsia="Calibri" w:hAnsi="Arial" w:cs="Arial"/>
          <w:lang w:val="en-ZA"/>
        </w:rPr>
        <w:t>with copies of all (i) correspondence in which her department requested the said information and (ii) the responses from the City of Ekurhuleni; if not, why not? NW199E</w:t>
      </w: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lang w:val="en-ZA"/>
        </w:rPr>
      </w:pPr>
      <w:r>
        <w:rPr>
          <w:rFonts w:ascii="Arial" w:hAnsi="Arial" w:cs="Arial"/>
          <w:lang w:val="en-ZA"/>
        </w:rPr>
        <w:t>The information used to respond to this question was provided by the Gauteng Department of Cooperative Governance and Traditional Affairs.</w:t>
      </w: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lang w:val="en-ZA"/>
        </w:rPr>
      </w:pPr>
      <w:r>
        <w:rPr>
          <w:rFonts w:ascii="Arial" w:hAnsi="Arial" w:cs="Arial"/>
          <w:b/>
          <w:lang w:val="en-ZA"/>
        </w:rPr>
        <w:t>Reply:</w:t>
      </w:r>
    </w:p>
    <w:p w:rsidR="00C37BF3" w:rsidRPr="00F42F22" w:rsidRDefault="00C37BF3" w:rsidP="00C37BF3">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The response to question 178 consists of replies to the following questions, PQ 130, 131 and 187, which are attached for ease of reference. </w:t>
      </w: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lang w:val="en-ZA"/>
        </w:rPr>
      </w:pPr>
    </w:p>
    <w:p w:rsidR="00C37BF3" w:rsidRDefault="00C37BF3" w:rsidP="00C37BF3">
      <w:pPr>
        <w:spacing w:line="276" w:lineRule="auto"/>
        <w:jc w:val="both"/>
        <w:rPr>
          <w:rFonts w:ascii="Arial" w:hAnsi="Arial" w:cs="Arial"/>
          <w:b/>
          <w:bCs/>
        </w:rPr>
      </w:pPr>
    </w:p>
    <w:p w:rsidR="00C37BF3" w:rsidRDefault="00C37BF3" w:rsidP="00C37BF3">
      <w:pPr>
        <w:spacing w:line="276" w:lineRule="auto"/>
        <w:jc w:val="both"/>
        <w:rPr>
          <w:rFonts w:ascii="Arial" w:hAnsi="Arial" w:cs="Arial"/>
          <w:b/>
          <w:bCs/>
        </w:rPr>
      </w:pPr>
    </w:p>
    <w:p w:rsidR="00C37BF3" w:rsidRPr="005F3852" w:rsidRDefault="001A0177" w:rsidP="00C37BF3">
      <w:pPr>
        <w:spacing w:before="100" w:beforeAutospacing="1" w:after="100" w:afterAutospacing="1" w:line="360" w:lineRule="auto"/>
        <w:ind w:left="720" w:hanging="720"/>
        <w:jc w:val="center"/>
        <w:outlineLvl w:val="0"/>
        <w:rPr>
          <w:rFonts w:ascii="Arial" w:hAnsi="Arial" w:cs="Arial"/>
          <w:b/>
          <w:lang w:val="en-ZA"/>
        </w:rPr>
      </w:pPr>
      <w:r w:rsidRPr="00103CFA">
        <w:rPr>
          <w:rFonts w:ascii="Arial" w:hAnsi="Arial" w:cs="Arial"/>
          <w:noProof/>
          <w:lang w:val="en-ZA" w:eastAsia="en-ZA"/>
        </w:rPr>
        <w:drawing>
          <wp:inline distT="0" distB="0" distL="0" distR="0">
            <wp:extent cx="952500" cy="971550"/>
            <wp:effectExtent l="0" t="0" r="0" b="0"/>
            <wp:docPr id="5"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37BF3" w:rsidRPr="005F3852" w:rsidRDefault="00C37BF3" w:rsidP="00C37BF3">
      <w:pPr>
        <w:spacing w:line="360" w:lineRule="auto"/>
        <w:jc w:val="center"/>
        <w:rPr>
          <w:rFonts w:ascii="Arial" w:hAnsi="Arial" w:cs="Arial"/>
          <w:b/>
        </w:rPr>
      </w:pPr>
      <w:r w:rsidRPr="005F3852">
        <w:rPr>
          <w:rFonts w:ascii="Arial" w:hAnsi="Arial" w:cs="Arial"/>
          <w:b/>
        </w:rPr>
        <w:t>MINISTRY FOR COOPERATIVE GOVERNANCE AND TRADITIONAL AFFAIRS</w:t>
      </w:r>
    </w:p>
    <w:p w:rsidR="00C37BF3" w:rsidRPr="005F3852" w:rsidRDefault="00C37BF3" w:rsidP="00C37BF3">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37BF3" w:rsidRPr="005F3852" w:rsidRDefault="00C37BF3" w:rsidP="00C37BF3">
      <w:pPr>
        <w:pBdr>
          <w:bottom w:val="single" w:sz="6" w:space="1" w:color="auto"/>
        </w:pBdr>
        <w:spacing w:line="360" w:lineRule="auto"/>
        <w:jc w:val="center"/>
        <w:rPr>
          <w:rFonts w:ascii="Arial" w:hAnsi="Arial" w:cs="Arial"/>
          <w:b/>
        </w:rPr>
      </w:pPr>
    </w:p>
    <w:p w:rsidR="00C37BF3" w:rsidRPr="005F3852" w:rsidRDefault="00C37BF3" w:rsidP="00C37BF3">
      <w:pPr>
        <w:spacing w:line="360" w:lineRule="auto"/>
        <w:jc w:val="center"/>
        <w:rPr>
          <w:rFonts w:ascii="Arial" w:hAnsi="Arial" w:cs="Arial"/>
        </w:rPr>
      </w:pPr>
    </w:p>
    <w:p w:rsidR="00C37BF3" w:rsidRPr="005F3852" w:rsidRDefault="00C37BF3" w:rsidP="00C37BF3">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C37BF3" w:rsidRPr="005F3852" w:rsidRDefault="00C37BF3" w:rsidP="00C37BF3">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Pr="005F3852">
        <w:rPr>
          <w:rFonts w:ascii="Arial" w:hAnsi="Arial" w:cs="Arial"/>
          <w:b/>
          <w:bCs/>
          <w:color w:val="000000"/>
          <w:lang w:val="en-GB"/>
        </w:rPr>
        <w:t xml:space="preserve"> FOR WRITTEN</w:t>
      </w:r>
      <w:r>
        <w:rPr>
          <w:rFonts w:ascii="Arial" w:hAnsi="Arial" w:cs="Arial"/>
          <w:b/>
          <w:bCs/>
          <w:color w:val="000000"/>
          <w:lang w:val="en-GB"/>
        </w:rPr>
        <w:t xml:space="preserve"> REPLY</w:t>
      </w:r>
    </w:p>
    <w:p w:rsidR="00C37BF3" w:rsidRPr="005F3852" w:rsidRDefault="00C37BF3" w:rsidP="00C37BF3">
      <w:pPr>
        <w:spacing w:line="360" w:lineRule="auto"/>
        <w:jc w:val="center"/>
        <w:rPr>
          <w:rFonts w:ascii="Arial" w:hAnsi="Arial" w:cs="Arial"/>
          <w:b/>
          <w:bCs/>
          <w:lang w:val="en-GB"/>
        </w:rPr>
      </w:pPr>
      <w:r w:rsidRPr="005F3852">
        <w:rPr>
          <w:rFonts w:ascii="Arial" w:hAnsi="Arial" w:cs="Arial"/>
          <w:b/>
          <w:bCs/>
          <w:lang w:val="en-GB"/>
        </w:rPr>
        <w:t xml:space="preserve">QUESTION NUMBER </w:t>
      </w:r>
      <w:r>
        <w:rPr>
          <w:rFonts w:ascii="Arial" w:hAnsi="Arial" w:cs="Arial"/>
          <w:b/>
          <w:bCs/>
          <w:lang w:val="en-GB"/>
        </w:rPr>
        <w:t>2020/179</w:t>
      </w:r>
    </w:p>
    <w:p w:rsidR="00C37BF3" w:rsidRPr="005F3852" w:rsidRDefault="00C37BF3" w:rsidP="00C37BF3">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Pr>
          <w:rFonts w:ascii="Arial" w:hAnsi="Arial" w:cs="Arial"/>
          <w:b/>
          <w:bCs/>
          <w:lang w:val="en-GB"/>
        </w:rPr>
        <w:t>21 FEBRUARY 2020</w:t>
      </w:r>
    </w:p>
    <w:p w:rsidR="00C37BF3" w:rsidRDefault="00C37BF3" w:rsidP="00C37BF3">
      <w:pPr>
        <w:spacing w:line="360" w:lineRule="auto"/>
        <w:rPr>
          <w:rFonts w:ascii="Arial" w:hAnsi="Arial" w:cs="Arial"/>
          <w:b/>
          <w:bCs/>
          <w:lang w:val="en-GB"/>
        </w:rPr>
      </w:pPr>
    </w:p>
    <w:p w:rsidR="00C37BF3" w:rsidRPr="00BE415E" w:rsidRDefault="00C37BF3" w:rsidP="00C37BF3">
      <w:pPr>
        <w:spacing w:before="100" w:beforeAutospacing="1" w:after="100" w:afterAutospacing="1" w:line="360" w:lineRule="auto"/>
        <w:rPr>
          <w:rFonts w:ascii="Arial" w:eastAsia="Calibri" w:hAnsi="Arial" w:cs="Arial"/>
          <w:lang w:val="af-ZA"/>
        </w:rPr>
      </w:pPr>
      <w:r>
        <w:rPr>
          <w:rFonts w:ascii="Arial" w:eastAsia="Calibri" w:hAnsi="Arial" w:cs="Arial"/>
          <w:b/>
          <w:lang w:val="af-ZA"/>
        </w:rPr>
        <w:t>Dr A Lotriet</w:t>
      </w:r>
      <w:r w:rsidRPr="008942F8">
        <w:rPr>
          <w:rFonts w:ascii="Arial" w:eastAsia="Calibri" w:hAnsi="Arial" w:cs="Arial"/>
          <w:b/>
          <w:lang w:val="af-ZA"/>
        </w:rPr>
        <w:t xml:space="preserve"> (DA) to </w:t>
      </w:r>
      <w:r w:rsidRPr="008942F8">
        <w:rPr>
          <w:rFonts w:ascii="Arial" w:eastAsia="Calibri" w:hAnsi="Arial" w:cs="Arial"/>
          <w:b/>
          <w:lang w:val="en-ZA"/>
        </w:rPr>
        <w:t>ask</w:t>
      </w:r>
      <w:r w:rsidRPr="008942F8">
        <w:rPr>
          <w:rFonts w:ascii="Arial" w:eastAsia="Calibri" w:hAnsi="Arial" w:cs="Arial"/>
          <w:b/>
          <w:lang w:val="af-ZA"/>
        </w:rPr>
        <w:t xml:space="preserve"> the Minister of Cooperative Governance and Traditional </w:t>
      </w:r>
      <w:r w:rsidRPr="00BE415E">
        <w:rPr>
          <w:rFonts w:ascii="Arial" w:eastAsia="Calibri" w:hAnsi="Arial" w:cs="Arial"/>
          <w:b/>
          <w:lang w:val="af-ZA"/>
        </w:rPr>
        <w:t>Affairs:</w:t>
      </w:r>
    </w:p>
    <w:p w:rsidR="00C37BF3" w:rsidRPr="002B1EF9" w:rsidRDefault="00C37BF3" w:rsidP="00C37BF3">
      <w:pPr>
        <w:spacing w:line="360" w:lineRule="auto"/>
        <w:jc w:val="both"/>
        <w:rPr>
          <w:rFonts w:ascii="Arial" w:eastAsia="Calibri" w:hAnsi="Arial" w:cs="Arial"/>
          <w:lang w:val="en-GB"/>
        </w:rPr>
      </w:pPr>
      <w:r w:rsidRPr="002B1EF9">
        <w:rPr>
          <w:rFonts w:ascii="Arial" w:hAnsi="Arial" w:cs="Arial"/>
          <w:lang w:val="en-GB"/>
        </w:rPr>
        <w:t xml:space="preserve">Whether, with reference to her replies to questions </w:t>
      </w:r>
      <w:r w:rsidRPr="002B1EF9">
        <w:rPr>
          <w:rFonts w:ascii="Arial" w:hAnsi="Arial" w:cs="Arial"/>
        </w:rPr>
        <w:t>(a) 240 on 1 August 2019, (b) 503 on 16 September 2019, (c) 504 on 16 September 2019, (d) 505 on 16 September 2019 and (e) 506 on 16 September 2019, she will furnish Dr A Lotriet with copies of all (i) correspondence in which her department requested the said information and (ii) the responses from the City of Ekurhuleni; if not, why not? NW200E</w:t>
      </w:r>
    </w:p>
    <w:p w:rsidR="00C37BF3" w:rsidRDefault="00C37BF3" w:rsidP="00C37BF3">
      <w:pPr>
        <w:spacing w:line="360" w:lineRule="auto"/>
        <w:jc w:val="both"/>
        <w:rPr>
          <w:rFonts w:ascii="Arial" w:eastAsia="Calibri" w:hAnsi="Arial" w:cs="Arial"/>
          <w:lang w:val="en-GB"/>
        </w:rPr>
      </w:pPr>
    </w:p>
    <w:p w:rsidR="00C37BF3" w:rsidRDefault="00C37BF3" w:rsidP="00C37BF3">
      <w:pPr>
        <w:spacing w:line="360" w:lineRule="auto"/>
        <w:jc w:val="both"/>
        <w:rPr>
          <w:rFonts w:ascii="Arial" w:eastAsia="Calibri" w:hAnsi="Arial" w:cs="Arial"/>
          <w:lang w:val="en-GB"/>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b/>
          <w:lang w:val="en-ZA"/>
        </w:rPr>
      </w:pPr>
    </w:p>
    <w:p w:rsidR="00C37BF3" w:rsidRDefault="00C37BF3" w:rsidP="00C37BF3">
      <w:pPr>
        <w:spacing w:line="360" w:lineRule="auto"/>
        <w:jc w:val="both"/>
        <w:rPr>
          <w:rFonts w:ascii="Arial" w:hAnsi="Arial" w:cs="Arial"/>
          <w:lang w:val="en-ZA"/>
        </w:rPr>
      </w:pPr>
      <w:r>
        <w:rPr>
          <w:rFonts w:ascii="Arial" w:hAnsi="Arial" w:cs="Arial"/>
          <w:lang w:val="en-ZA"/>
        </w:rPr>
        <w:t>The information used to respond to this question was provided by the Gauteng Department of Cooperative Governance and Traditional Affairs.</w:t>
      </w:r>
    </w:p>
    <w:p w:rsidR="00C37BF3" w:rsidRDefault="00C37BF3" w:rsidP="00C37BF3">
      <w:pPr>
        <w:spacing w:line="360" w:lineRule="auto"/>
        <w:jc w:val="both"/>
        <w:rPr>
          <w:rFonts w:ascii="Arial" w:hAnsi="Arial" w:cs="Arial"/>
          <w:lang w:val="en-ZA"/>
        </w:rPr>
      </w:pPr>
    </w:p>
    <w:p w:rsidR="00C37BF3" w:rsidRDefault="00C37BF3" w:rsidP="00C37BF3">
      <w:pPr>
        <w:spacing w:line="360" w:lineRule="auto"/>
        <w:jc w:val="both"/>
        <w:rPr>
          <w:rFonts w:ascii="Arial" w:hAnsi="Arial" w:cs="Arial"/>
          <w:lang w:val="en-ZA"/>
        </w:rPr>
      </w:pPr>
      <w:r>
        <w:rPr>
          <w:rFonts w:ascii="Arial" w:hAnsi="Arial" w:cs="Arial"/>
          <w:b/>
          <w:lang w:val="en-ZA"/>
        </w:rPr>
        <w:t>Reply:</w:t>
      </w:r>
    </w:p>
    <w:p w:rsidR="00C37BF3" w:rsidRPr="003C6C19" w:rsidRDefault="00C37BF3" w:rsidP="00C37BF3">
      <w:pPr>
        <w:numPr>
          <w:ilvl w:val="0"/>
          <w:numId w:val="37"/>
        </w:num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Correspondence concerning PQ 240 is attached.</w:t>
      </w:r>
    </w:p>
    <w:p w:rsidR="00C37BF3" w:rsidRPr="003C6C19" w:rsidRDefault="00C37BF3" w:rsidP="00C37BF3">
      <w:pPr>
        <w:numPr>
          <w:ilvl w:val="0"/>
          <w:numId w:val="37"/>
        </w:num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Please see responses to PQ 240, PQ 503, PQ 504, PQ 505 and PQ 506 below.</w:t>
      </w:r>
    </w:p>
    <w:p w:rsidR="00C37BF3" w:rsidRPr="00574465" w:rsidRDefault="00C37BF3" w:rsidP="00C37BF3">
      <w:pPr>
        <w:spacing w:before="100" w:beforeAutospacing="1" w:after="100" w:afterAutospacing="1" w:line="360" w:lineRule="auto"/>
        <w:jc w:val="both"/>
        <w:rPr>
          <w:rFonts w:ascii="Arial" w:eastAsia="Calibri" w:hAnsi="Arial" w:cs="Arial"/>
          <w:lang w:val="en-ZA"/>
        </w:rPr>
      </w:pPr>
      <w:r w:rsidRPr="00574465">
        <w:rPr>
          <w:rFonts w:ascii="Arial" w:hAnsi="Arial" w:cs="Arial"/>
          <w:b/>
        </w:rPr>
        <w:t>The response to question PQ 240 is as follows:</w:t>
      </w:r>
    </w:p>
    <w:p w:rsidR="00C37BF3" w:rsidRPr="003B6FCA" w:rsidRDefault="00C37BF3" w:rsidP="00C37BF3">
      <w:pPr>
        <w:spacing w:line="360" w:lineRule="auto"/>
        <w:rPr>
          <w:rFonts w:ascii="Arial" w:eastAsia="Calibri" w:hAnsi="Arial" w:cs="Arial"/>
        </w:rPr>
      </w:pPr>
      <w:r w:rsidRPr="003B6FCA">
        <w:rPr>
          <w:rFonts w:ascii="Arial" w:eastAsia="Calibri" w:hAnsi="Arial" w:cs="Arial"/>
        </w:rPr>
        <w:t>(1) (a) Yes, the City has this facility, and (b) Yes, the mobile unit is fully functional.</w:t>
      </w:r>
    </w:p>
    <w:p w:rsidR="00C37BF3" w:rsidRPr="003B6FCA" w:rsidRDefault="00C37BF3" w:rsidP="00C37BF3">
      <w:pPr>
        <w:spacing w:line="360" w:lineRule="auto"/>
        <w:rPr>
          <w:rFonts w:ascii="Arial" w:eastAsia="Calibri" w:hAnsi="Arial" w:cs="Arial"/>
        </w:rPr>
      </w:pPr>
      <w:r w:rsidRPr="003B6FCA">
        <w:rPr>
          <w:rFonts w:ascii="Arial" w:hAnsi="Arial" w:cs="Arial"/>
        </w:rPr>
        <w:t xml:space="preserve">(2) </w:t>
      </w:r>
      <w:r w:rsidRPr="003B6FCA">
        <w:rPr>
          <w:rFonts w:ascii="Arial" w:eastAsia="Calibri" w:hAnsi="Arial" w:cs="Arial"/>
        </w:rPr>
        <w:t>It was in use in another area.</w:t>
      </w:r>
    </w:p>
    <w:p w:rsidR="00C37BF3" w:rsidRPr="003B6FCA" w:rsidRDefault="00C37BF3" w:rsidP="00C37BF3">
      <w:pPr>
        <w:spacing w:line="360" w:lineRule="auto"/>
        <w:ind w:left="720" w:hanging="720"/>
        <w:rPr>
          <w:rFonts w:ascii="Arial" w:eastAsia="Calibri" w:hAnsi="Arial" w:cs="Arial"/>
        </w:rPr>
      </w:pPr>
      <w:r w:rsidRPr="003B6FCA">
        <w:rPr>
          <w:rFonts w:ascii="Arial" w:eastAsia="Calibri" w:hAnsi="Arial" w:cs="Arial"/>
        </w:rPr>
        <w:t>(3) (a) N/A, (b) Our procurement process requires that we utilise the cheapest of a minimum of three quotations, and (C) The turn-around time.</w:t>
      </w:r>
    </w:p>
    <w:p w:rsidR="00C37BF3" w:rsidRPr="003B6FCA" w:rsidRDefault="00C37BF3" w:rsidP="00C37BF3">
      <w:pPr>
        <w:spacing w:line="360" w:lineRule="auto"/>
        <w:rPr>
          <w:rFonts w:ascii="Arial" w:eastAsia="Calibri" w:hAnsi="Arial" w:cs="Arial"/>
        </w:rPr>
      </w:pPr>
      <w:r w:rsidRPr="003B6FCA">
        <w:rPr>
          <w:rFonts w:ascii="Arial" w:eastAsia="Calibri" w:hAnsi="Arial" w:cs="Arial"/>
        </w:rPr>
        <w:t>(4) N/A</w:t>
      </w:r>
    </w:p>
    <w:p w:rsidR="00C37BF3" w:rsidRPr="003B6FCA" w:rsidRDefault="00C37BF3" w:rsidP="00C37BF3">
      <w:pPr>
        <w:spacing w:line="360" w:lineRule="auto"/>
        <w:rPr>
          <w:rFonts w:ascii="Arial" w:hAnsi="Arial" w:cs="Arial"/>
        </w:rPr>
      </w:pPr>
    </w:p>
    <w:p w:rsidR="00C37BF3" w:rsidRPr="003B6FCA" w:rsidRDefault="00C37BF3" w:rsidP="00C37BF3">
      <w:pPr>
        <w:spacing w:line="360" w:lineRule="auto"/>
        <w:rPr>
          <w:rFonts w:ascii="Arial" w:hAnsi="Arial" w:cs="Arial"/>
          <w:b/>
        </w:rPr>
      </w:pPr>
      <w:r w:rsidRPr="003B6FCA">
        <w:rPr>
          <w:rFonts w:ascii="Arial" w:hAnsi="Arial" w:cs="Arial"/>
          <w:b/>
        </w:rPr>
        <w:t>The response to question PQ 503 is as follows:</w:t>
      </w:r>
    </w:p>
    <w:p w:rsidR="00C37BF3" w:rsidRPr="00A803E8" w:rsidRDefault="00C37BF3" w:rsidP="00C37BF3">
      <w:pPr>
        <w:pStyle w:val="ListParagraph"/>
        <w:numPr>
          <w:ilvl w:val="0"/>
          <w:numId w:val="34"/>
        </w:numPr>
        <w:spacing w:before="100" w:beforeAutospacing="1" w:after="100" w:afterAutospacing="1" w:line="360" w:lineRule="auto"/>
        <w:jc w:val="both"/>
        <w:rPr>
          <w:rFonts w:ascii="Arial" w:hAnsi="Arial" w:cs="Arial"/>
          <w:color w:val="000000"/>
          <w:sz w:val="24"/>
          <w:szCs w:val="24"/>
          <w:lang w:eastAsia="en-ZA"/>
        </w:rPr>
      </w:pPr>
      <w:r w:rsidRPr="00A803E8">
        <w:rPr>
          <w:rFonts w:ascii="Arial" w:hAnsi="Arial" w:cs="Arial"/>
          <w:sz w:val="24"/>
          <w:szCs w:val="24"/>
          <w:lang w:eastAsia="en-ZA"/>
        </w:rPr>
        <w:t>Waste management services are transport reliant and dependent largely on mechanical workshop for repairs and maintenance to ensure availability of vehicles when breakdowns are experienced. It is thus imperative to have maximum vehicle availability at all times in order to effect seamless service to the community, which unfortunately due to turnaround times to repairs, sometimes it becomes a challenge to be on schedule owing to shortage of trucks.</w:t>
      </w:r>
    </w:p>
    <w:p w:rsidR="00C37BF3" w:rsidRPr="00A803E8" w:rsidRDefault="00C37BF3" w:rsidP="00C37BF3">
      <w:pPr>
        <w:spacing w:before="100" w:beforeAutospacing="1" w:after="100" w:afterAutospacing="1" w:line="360" w:lineRule="auto"/>
        <w:jc w:val="both"/>
        <w:rPr>
          <w:rFonts w:ascii="Arial" w:hAnsi="Arial" w:cs="Arial"/>
          <w:bCs/>
        </w:rPr>
      </w:pPr>
      <w:r>
        <w:rPr>
          <w:rFonts w:ascii="Arial" w:eastAsia="Calibri" w:hAnsi="Arial" w:cs="Arial"/>
          <w:color w:val="000000"/>
          <w:lang w:eastAsia="en-ZA"/>
        </w:rPr>
        <w:t>(2) (a)</w:t>
      </w:r>
      <w:r>
        <w:rPr>
          <w:rFonts w:ascii="Arial" w:eastAsia="Calibri" w:hAnsi="Arial" w:cs="Arial"/>
          <w:color w:val="000000"/>
          <w:lang w:eastAsia="en-ZA"/>
        </w:rPr>
        <w:tab/>
      </w:r>
      <w:r w:rsidRPr="00A803E8">
        <w:rPr>
          <w:rFonts w:ascii="Arial" w:hAnsi="Arial" w:cs="Arial"/>
          <w:bCs/>
        </w:rPr>
        <w:t>Twice</w:t>
      </w:r>
    </w:p>
    <w:p w:rsidR="00C37BF3" w:rsidRPr="00A803E8" w:rsidRDefault="00C37BF3" w:rsidP="00C37BF3">
      <w:pPr>
        <w:spacing w:before="100" w:beforeAutospacing="1" w:after="100" w:afterAutospacing="1" w:line="360" w:lineRule="auto"/>
        <w:ind w:firstLine="360"/>
        <w:jc w:val="both"/>
        <w:rPr>
          <w:rFonts w:ascii="Arial" w:eastAsia="Calibri" w:hAnsi="Arial" w:cs="Arial"/>
          <w:color w:val="000000"/>
          <w:lang w:eastAsia="en-ZA"/>
        </w:rPr>
      </w:pPr>
      <w:r w:rsidRPr="003B6FCA">
        <w:rPr>
          <w:rFonts w:ascii="Arial" w:eastAsia="Calibri" w:hAnsi="Arial" w:cs="Arial"/>
          <w:color w:val="000000"/>
          <w:lang w:eastAsia="en-ZA"/>
        </w:rPr>
        <w:t xml:space="preserve">(b) </w:t>
      </w:r>
      <w:r w:rsidRPr="003B6FCA">
        <w:rPr>
          <w:rFonts w:ascii="Arial" w:hAnsi="Arial" w:cs="Arial"/>
          <w:bCs/>
        </w:rPr>
        <w:t>Kempton Park</w:t>
      </w:r>
    </w:p>
    <w:p w:rsidR="00C37BF3" w:rsidRPr="003B6FCA" w:rsidRDefault="00C37BF3" w:rsidP="00C37BF3">
      <w:pPr>
        <w:spacing w:before="100" w:beforeAutospacing="1" w:after="100" w:afterAutospacing="1" w:line="360" w:lineRule="auto"/>
        <w:ind w:firstLine="360"/>
        <w:jc w:val="both"/>
        <w:rPr>
          <w:rFonts w:ascii="Arial" w:eastAsia="Calibri" w:hAnsi="Arial" w:cs="Arial"/>
          <w:lang w:eastAsia="en-ZA"/>
        </w:rPr>
      </w:pPr>
      <w:r w:rsidRPr="003B6FCA">
        <w:rPr>
          <w:rFonts w:ascii="Arial" w:eastAsia="Calibri" w:hAnsi="Arial" w:cs="Arial"/>
          <w:color w:val="000000"/>
          <w:lang w:eastAsia="en-ZA"/>
        </w:rPr>
        <w:t xml:space="preserve">(c) </w:t>
      </w:r>
      <w:r w:rsidRPr="003B6FCA">
        <w:rPr>
          <w:rFonts w:ascii="Arial" w:eastAsia="Calibri" w:hAnsi="Arial" w:cs="Arial"/>
          <w:lang w:eastAsia="en-ZA"/>
        </w:rPr>
        <w:t>Shortage of vehicles due to breakdowns</w:t>
      </w:r>
    </w:p>
    <w:p w:rsidR="00C37BF3" w:rsidRPr="00A803E8" w:rsidRDefault="00C37BF3" w:rsidP="00C37BF3">
      <w:pPr>
        <w:spacing w:before="100" w:beforeAutospacing="1" w:after="100" w:afterAutospacing="1" w:line="360" w:lineRule="auto"/>
        <w:ind w:left="360"/>
        <w:jc w:val="both"/>
        <w:rPr>
          <w:rFonts w:ascii="Arial" w:eastAsia="Calibri" w:hAnsi="Arial" w:cs="Arial"/>
          <w:color w:val="000000"/>
          <w:lang w:eastAsia="en-ZA"/>
        </w:rPr>
      </w:pPr>
      <w:r w:rsidRPr="003B6FCA">
        <w:rPr>
          <w:rFonts w:ascii="Arial" w:eastAsia="Calibri" w:hAnsi="Arial" w:cs="Arial"/>
          <w:color w:val="000000"/>
          <w:lang w:eastAsia="en-ZA"/>
        </w:rPr>
        <w:t xml:space="preserve">(d) </w:t>
      </w:r>
      <w:r w:rsidRPr="003B6FCA">
        <w:rPr>
          <w:rFonts w:ascii="Arial" w:hAnsi="Arial" w:cs="Arial"/>
          <w:bCs/>
        </w:rPr>
        <w:t>That it be mentioned that it is the endeavo</w:t>
      </w:r>
      <w:r>
        <w:rPr>
          <w:rFonts w:ascii="Arial" w:hAnsi="Arial" w:cs="Arial"/>
          <w:bCs/>
        </w:rPr>
        <w:t>u</w:t>
      </w:r>
      <w:r w:rsidRPr="003B6FCA">
        <w:rPr>
          <w:rFonts w:ascii="Arial" w:hAnsi="Arial" w:cs="Arial"/>
          <w:bCs/>
        </w:rPr>
        <w:t xml:space="preserve">r of the department to ensure that residents receive at least one service per week in accordance with the National Domestic Waste Collection Standards. Whenever backlogs are created the City re-allocate resources within the next day or same week to deal with the existing backlogs. In such instances, residents are informed about the challenges experienced and when to take out their bins for collection. </w:t>
      </w:r>
    </w:p>
    <w:p w:rsidR="00C37BF3" w:rsidRPr="003B6FCA" w:rsidRDefault="00C37BF3" w:rsidP="00C37BF3">
      <w:pPr>
        <w:spacing w:line="360" w:lineRule="auto"/>
        <w:rPr>
          <w:rFonts w:ascii="Arial" w:hAnsi="Arial" w:cs="Arial"/>
        </w:rPr>
      </w:pPr>
      <w:r w:rsidRPr="003B6FCA">
        <w:rPr>
          <w:rFonts w:ascii="Arial" w:hAnsi="Arial" w:cs="Arial"/>
        </w:rPr>
        <w:t xml:space="preserve"> </w:t>
      </w:r>
    </w:p>
    <w:p w:rsidR="00C37BF3" w:rsidRPr="003C6C19" w:rsidRDefault="00C37BF3" w:rsidP="00C37BF3">
      <w:pPr>
        <w:spacing w:line="360" w:lineRule="auto"/>
        <w:rPr>
          <w:rFonts w:ascii="Arial" w:hAnsi="Arial" w:cs="Arial"/>
          <w:b/>
        </w:rPr>
      </w:pPr>
      <w:r w:rsidRPr="003C6C19">
        <w:rPr>
          <w:rFonts w:ascii="Arial" w:hAnsi="Arial" w:cs="Arial"/>
          <w:b/>
        </w:rPr>
        <w:t>The response to question PQ 504 is as follows:</w:t>
      </w:r>
    </w:p>
    <w:p w:rsidR="00C37BF3" w:rsidRPr="003C6C19" w:rsidRDefault="00C37BF3" w:rsidP="00C37BF3">
      <w:pPr>
        <w:pStyle w:val="ListParagraph"/>
        <w:numPr>
          <w:ilvl w:val="0"/>
          <w:numId w:val="38"/>
        </w:numPr>
        <w:spacing w:before="100" w:beforeAutospacing="1" w:after="100" w:afterAutospacing="1" w:line="360" w:lineRule="auto"/>
        <w:jc w:val="both"/>
        <w:rPr>
          <w:rFonts w:ascii="Arial" w:hAnsi="Arial" w:cs="Arial"/>
          <w:sz w:val="24"/>
          <w:szCs w:val="24"/>
          <w:lang w:eastAsia="en-ZA"/>
        </w:rPr>
      </w:pPr>
      <w:r w:rsidRPr="003C6C19">
        <w:rPr>
          <w:rFonts w:ascii="Arial" w:hAnsi="Arial" w:cs="Arial"/>
          <w:sz w:val="24"/>
          <w:szCs w:val="24"/>
          <w:lang w:eastAsia="en-ZA"/>
        </w:rPr>
        <w:t>Please see the attached document for more information on the vehicles that were budgeted for and purchased.  The number of refuse collection trucks that were budgeted for corresponds to the number of trucks that were actually purchased.</w:t>
      </w:r>
    </w:p>
    <w:p w:rsidR="00C37BF3" w:rsidRPr="003C6C19" w:rsidRDefault="00C37BF3" w:rsidP="00C37BF3">
      <w:pPr>
        <w:pStyle w:val="ListParagraph"/>
        <w:spacing w:before="100" w:beforeAutospacing="1" w:after="100" w:afterAutospacing="1" w:line="360" w:lineRule="auto"/>
        <w:ind w:left="420"/>
        <w:jc w:val="both"/>
        <w:rPr>
          <w:rFonts w:ascii="Arial" w:hAnsi="Arial" w:cs="Arial"/>
          <w:sz w:val="24"/>
          <w:szCs w:val="24"/>
          <w:lang w:eastAsia="en-ZA"/>
        </w:rPr>
      </w:pPr>
    </w:p>
    <w:p w:rsidR="00C37BF3" w:rsidRPr="003C6C19" w:rsidRDefault="00C37BF3" w:rsidP="00C37BF3">
      <w:pPr>
        <w:pStyle w:val="ListParagraph"/>
        <w:numPr>
          <w:ilvl w:val="0"/>
          <w:numId w:val="38"/>
        </w:numPr>
        <w:spacing w:before="100" w:beforeAutospacing="1" w:after="100" w:afterAutospacing="1" w:line="360" w:lineRule="auto"/>
        <w:jc w:val="both"/>
        <w:rPr>
          <w:rFonts w:ascii="Arial" w:hAnsi="Arial" w:cs="Arial"/>
          <w:sz w:val="24"/>
          <w:szCs w:val="24"/>
          <w:lang w:eastAsia="en-ZA"/>
        </w:rPr>
      </w:pPr>
      <w:r w:rsidRPr="003C6C19">
        <w:rPr>
          <w:rFonts w:ascii="Arial" w:hAnsi="Arial" w:cs="Arial"/>
          <w:sz w:val="24"/>
          <w:szCs w:val="24"/>
          <w:lang w:eastAsia="en-ZA"/>
        </w:rPr>
        <w:t>There were no variances between what was budgeted for and what was actually purchased.</w:t>
      </w:r>
    </w:p>
    <w:p w:rsidR="00C37BF3" w:rsidRDefault="00C37BF3" w:rsidP="00C37BF3">
      <w:pPr>
        <w:spacing w:before="100" w:beforeAutospacing="1" w:after="100" w:afterAutospacing="1" w:line="360" w:lineRule="auto"/>
        <w:ind w:left="60"/>
        <w:jc w:val="both"/>
        <w:rPr>
          <w:rFonts w:ascii="Arial" w:eastAsia="Calibri" w:hAnsi="Arial" w:cs="Arial"/>
          <w:lang w:eastAsia="en-ZA"/>
        </w:rPr>
      </w:pPr>
    </w:p>
    <w:p w:rsidR="00C37BF3" w:rsidRDefault="00C37BF3" w:rsidP="00C37BF3">
      <w:pPr>
        <w:rPr>
          <w:rFonts w:ascii="Arial" w:hAnsi="Arial" w:cs="Arial"/>
          <w:b/>
        </w:rPr>
      </w:pPr>
      <w:r w:rsidRPr="00A803E8">
        <w:rPr>
          <w:rFonts w:ascii="Arial" w:hAnsi="Arial" w:cs="Arial"/>
          <w:b/>
        </w:rPr>
        <w:t>The response to question PQ 505 is as follows:</w:t>
      </w:r>
    </w:p>
    <w:p w:rsidR="00C37BF3" w:rsidRPr="00A803E8" w:rsidRDefault="00C37BF3" w:rsidP="00C37BF3">
      <w:pPr>
        <w:rPr>
          <w:rFonts w:ascii="Arial" w:hAnsi="Arial" w:cs="Arial"/>
          <w:b/>
        </w:rPr>
      </w:pPr>
    </w:p>
    <w:p w:rsidR="00C37BF3" w:rsidRPr="00A803E8" w:rsidRDefault="00C37BF3" w:rsidP="00C37BF3">
      <w:pPr>
        <w:numPr>
          <w:ilvl w:val="0"/>
          <w:numId w:val="36"/>
        </w:numPr>
        <w:rPr>
          <w:rFonts w:ascii="Arial" w:eastAsia="Calibri" w:hAnsi="Arial" w:cs="Arial"/>
          <w:color w:val="000000"/>
          <w:lang w:eastAsia="en-ZA"/>
        </w:rPr>
      </w:pPr>
      <w:r w:rsidRPr="00A803E8">
        <w:rPr>
          <w:rFonts w:ascii="Arial" w:eastAsia="Calibri" w:hAnsi="Arial" w:cs="Arial"/>
          <w:color w:val="000000"/>
          <w:lang w:eastAsia="en-ZA"/>
        </w:rPr>
        <w:t xml:space="preserve">(a) Ten </w:t>
      </w:r>
    </w:p>
    <w:p w:rsidR="00C37BF3" w:rsidRPr="00A803E8" w:rsidRDefault="00C37BF3" w:rsidP="00C37BF3">
      <w:pPr>
        <w:rPr>
          <w:rFonts w:ascii="Arial" w:eastAsia="Calibri" w:hAnsi="Arial" w:cs="Arial"/>
          <w:color w:val="000000"/>
          <w:lang w:eastAsia="en-ZA"/>
        </w:rPr>
      </w:pPr>
    </w:p>
    <w:p w:rsidR="00C37BF3" w:rsidRPr="00A803E8" w:rsidRDefault="00C37BF3" w:rsidP="00C37BF3">
      <w:pPr>
        <w:ind w:firstLine="360"/>
        <w:rPr>
          <w:rFonts w:ascii="Arial" w:eastAsia="Calibri" w:hAnsi="Arial" w:cs="Arial"/>
          <w:color w:val="000000"/>
          <w:lang w:eastAsia="en-ZA"/>
        </w:rPr>
      </w:pPr>
      <w:r w:rsidRPr="00A803E8">
        <w:rPr>
          <w:rFonts w:ascii="Arial" w:eastAsia="Calibri" w:hAnsi="Arial" w:cs="Arial"/>
          <w:color w:val="000000"/>
          <w:lang w:eastAsia="en-ZA"/>
        </w:rPr>
        <w:t xml:space="preserve">(b) Where is each depot situated? </w:t>
      </w:r>
    </w:p>
    <w:p w:rsidR="00C37BF3" w:rsidRPr="00A17AE5" w:rsidRDefault="00C37BF3" w:rsidP="00C37BF3">
      <w:pPr>
        <w:rPr>
          <w:rFonts w:ascii="Arial" w:eastAsia="Calibri" w:hAnsi="Arial" w:cs="Arial"/>
          <w:color w:val="000000"/>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410"/>
      </w:tblGrid>
      <w:tr w:rsidR="00C37BF3" w:rsidRPr="00A17AE5" w:rsidTr="00267DAC">
        <w:tc>
          <w:tcPr>
            <w:tcW w:w="2235"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DEPOT</w:t>
            </w:r>
          </w:p>
        </w:tc>
        <w:tc>
          <w:tcPr>
            <w:tcW w:w="5386"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ADDRESS</w:t>
            </w:r>
          </w:p>
        </w:tc>
        <w:tc>
          <w:tcPr>
            <w:tcW w:w="2410"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CONTACT DETAILS</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Alberton</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Swartkoppies Complex, Swartkoppies Road, Randhart, Alberton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011 999 2598</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Bedfordview</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Cnr Van Vuuren and Skeen Boulevard, Bedfordview</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011 999 0915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Benoni</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rPr>
            </w:pPr>
            <w:r w:rsidRPr="00A17AE5">
              <w:rPr>
                <w:rFonts w:ascii="Arial Narrow" w:hAnsi="Arial Narrow"/>
                <w:bCs/>
              </w:rPr>
              <w:t xml:space="preserve">4 Golden Drive, Morehill, Benoni </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011 999 6827</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Brakpan</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rPr>
            </w:pPr>
            <w:r w:rsidRPr="00A17AE5">
              <w:rPr>
                <w:rFonts w:ascii="Arial Narrow" w:hAnsi="Arial Narrow"/>
                <w:bCs/>
              </w:rPr>
              <w:t>C/o Lemmer and Denner Roads, Vulcania, Brakpan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011 999 7731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Boksburg</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19 Reservoir Street, Boksburg South, Boksburg</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011 999 5070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Edenvale</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Cnr Lahla &amp; Bahla rd, Sebenza, Edenvale</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40/50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Germiston</w:t>
            </w:r>
          </w:p>
        </w:tc>
        <w:tc>
          <w:tcPr>
            <w:tcW w:w="5386" w:type="dxa"/>
            <w:shd w:val="clear" w:color="auto" w:fill="auto"/>
          </w:tcPr>
          <w:p w:rsidR="00C37BF3" w:rsidRPr="00A17AE5" w:rsidRDefault="00C37BF3" w:rsidP="00267DAC">
            <w:pPr>
              <w:rPr>
                <w:rFonts w:ascii="Arial Narrow" w:hAnsi="Arial Narrow"/>
                <w:bCs/>
              </w:rPr>
            </w:pPr>
            <w:r w:rsidRPr="00A17AE5">
              <w:rPr>
                <w:rFonts w:ascii="Arial Narrow" w:hAnsi="Arial Narrow"/>
                <w:bCs/>
              </w:rPr>
              <w:t>Ostend Road (south of Jack Pienaar), Lower Germiston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011 999 5432</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Kempton Park</w:t>
            </w:r>
          </w:p>
        </w:tc>
        <w:tc>
          <w:tcPr>
            <w:tcW w:w="5386" w:type="dxa"/>
            <w:shd w:val="clear" w:color="auto" w:fill="auto"/>
          </w:tcPr>
          <w:p w:rsidR="00C37BF3" w:rsidRPr="00A17AE5" w:rsidRDefault="00C37BF3" w:rsidP="00267DAC">
            <w:pPr>
              <w:rPr>
                <w:rFonts w:ascii="Arial Narrow" w:hAnsi="Arial Narrow"/>
                <w:bCs/>
              </w:rPr>
            </w:pPr>
            <w:r w:rsidRPr="00A17AE5">
              <w:rPr>
                <w:rFonts w:ascii="Arial Narrow" w:hAnsi="Arial Narrow"/>
                <w:bCs/>
              </w:rPr>
              <w:t>Cnr H Lewis &amp; Kelvin rd, Spartan , Kempton Park</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011 999 4075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 xml:space="preserve">Nigel </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Fred Wagener Street, Prosperitas, Nigel</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011 999 9251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Springs</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Stadium Road, Geduld Extention 4 Springs</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011 999 8509</w:t>
            </w:r>
          </w:p>
        </w:tc>
      </w:tr>
    </w:tbl>
    <w:p w:rsidR="00C37BF3" w:rsidRPr="00A17AE5" w:rsidRDefault="00C37BF3" w:rsidP="00C37BF3">
      <w:pPr>
        <w:rPr>
          <w:rFonts w:ascii="Arial" w:eastAsia="Calibri" w:hAnsi="Arial" w:cs="Arial"/>
          <w:color w:val="000000"/>
          <w:lang w:eastAsia="en-ZA"/>
        </w:rPr>
      </w:pPr>
    </w:p>
    <w:p w:rsidR="00C37BF3" w:rsidRPr="00A803E8" w:rsidRDefault="00C37BF3" w:rsidP="00C37BF3">
      <w:pPr>
        <w:ind w:firstLine="270"/>
        <w:rPr>
          <w:rFonts w:ascii="Arial" w:eastAsia="Calibri" w:hAnsi="Arial" w:cs="Arial"/>
          <w:color w:val="000000"/>
          <w:lang w:eastAsia="en-ZA"/>
        </w:rPr>
      </w:pPr>
      <w:r w:rsidRPr="00A803E8">
        <w:rPr>
          <w:rFonts w:ascii="Arial" w:eastAsia="Calibri" w:hAnsi="Arial" w:cs="Arial"/>
          <w:color w:val="000000"/>
          <w:lang w:eastAsia="en-ZA"/>
        </w:rPr>
        <w:t>(c) Which geographical areas does each depot cover in relation to waste collection?</w:t>
      </w:r>
    </w:p>
    <w:p w:rsidR="00C37BF3" w:rsidRPr="00A17AE5" w:rsidRDefault="00C37BF3" w:rsidP="00C37BF3">
      <w:pPr>
        <w:rPr>
          <w:rFonts w:ascii="Arial" w:eastAsia="Calibri" w:hAnsi="Arial" w:cs="Arial"/>
          <w:color w:val="000000"/>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410"/>
      </w:tblGrid>
      <w:tr w:rsidR="00C37BF3" w:rsidRPr="00A17AE5" w:rsidTr="00267DAC">
        <w:tc>
          <w:tcPr>
            <w:tcW w:w="2235"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DEPOT</w:t>
            </w:r>
          </w:p>
        </w:tc>
        <w:tc>
          <w:tcPr>
            <w:tcW w:w="5386"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ADDRESS</w:t>
            </w:r>
          </w:p>
        </w:tc>
        <w:tc>
          <w:tcPr>
            <w:tcW w:w="2410"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CONTACT DETAILS</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Alberton</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Swartkoppies Complex, Swartkoppies Road, Randhart, Alberton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011 999 2598</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Bedfordview</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Cnr Van Vuuren and Skeen Boulevard, Bedfordview</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011 999 0915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Benoni</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rPr>
            </w:pPr>
            <w:r w:rsidRPr="00A17AE5">
              <w:rPr>
                <w:rFonts w:ascii="Arial Narrow" w:hAnsi="Arial Narrow"/>
                <w:bCs/>
              </w:rPr>
              <w:t xml:space="preserve">4 Golden Drive, Morehill, Benoni </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011 999 6827</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Brakpan</w:t>
            </w:r>
          </w:p>
        </w:tc>
        <w:tc>
          <w:tcPr>
            <w:tcW w:w="5386"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rPr>
                <w:rFonts w:ascii="Arial Narrow" w:hAnsi="Arial Narrow"/>
                <w:bCs/>
              </w:rPr>
            </w:pPr>
            <w:r w:rsidRPr="00A17AE5">
              <w:rPr>
                <w:rFonts w:ascii="Arial Narrow" w:hAnsi="Arial Narrow"/>
                <w:bCs/>
              </w:rPr>
              <w:t>C/o Lemmer and Denner Roads, Vulcania, Brakpan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011 999 7731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Boksburg</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19 Reservoir Street, Boksburg South, Boksburg</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011 999 5070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Edenvale</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Cnr Lahla &amp; Bahla rd, Sebenza, Edenvale</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40/50</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Germiston</w:t>
            </w:r>
          </w:p>
        </w:tc>
        <w:tc>
          <w:tcPr>
            <w:tcW w:w="5386" w:type="dxa"/>
            <w:shd w:val="clear" w:color="auto" w:fill="auto"/>
          </w:tcPr>
          <w:p w:rsidR="00C37BF3" w:rsidRPr="00A17AE5" w:rsidRDefault="00C37BF3" w:rsidP="00267DAC">
            <w:pPr>
              <w:rPr>
                <w:rFonts w:ascii="Arial Narrow" w:hAnsi="Arial Narrow"/>
                <w:bCs/>
              </w:rPr>
            </w:pPr>
            <w:r w:rsidRPr="00A17AE5">
              <w:rPr>
                <w:rFonts w:ascii="Arial Narrow" w:hAnsi="Arial Narrow"/>
                <w:bCs/>
              </w:rPr>
              <w:t>Ostend Road (south of Jack Pienaar), Lower Germiston</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011 999 5432</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Kempton Park</w:t>
            </w:r>
          </w:p>
        </w:tc>
        <w:tc>
          <w:tcPr>
            <w:tcW w:w="5386" w:type="dxa"/>
            <w:shd w:val="clear" w:color="auto" w:fill="auto"/>
          </w:tcPr>
          <w:p w:rsidR="00C37BF3" w:rsidRPr="00A17AE5" w:rsidRDefault="00C37BF3" w:rsidP="00267DAC">
            <w:pPr>
              <w:rPr>
                <w:rFonts w:ascii="Arial Narrow" w:hAnsi="Arial Narrow"/>
                <w:bCs/>
              </w:rPr>
            </w:pPr>
            <w:r w:rsidRPr="00A17AE5">
              <w:rPr>
                <w:rFonts w:ascii="Arial Narrow" w:hAnsi="Arial Narrow"/>
                <w:bCs/>
              </w:rPr>
              <w:t>Cnr H Lewis &amp; Kelvin rd, Spartan , Kempton Park</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011 999 4075</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Nigel/ Duduza</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Fred Wagener Street, Prosperitas, Nigel</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011 999 9251</w:t>
            </w:r>
          </w:p>
        </w:tc>
      </w:tr>
      <w:tr w:rsidR="00C37BF3" w:rsidRPr="00A17AE5" w:rsidTr="00267DAC">
        <w:tc>
          <w:tcPr>
            <w:tcW w:w="2235"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Springs/</w:t>
            </w:r>
            <w:r w:rsidRPr="00A17AE5">
              <w:rPr>
                <w:rFonts w:ascii="Arial Narrow" w:eastAsia="Helvetica" w:hAnsi="Arial Narrow" w:cs="Arial"/>
                <w:bCs/>
                <w:color w:val="000000"/>
              </w:rPr>
              <w:t xml:space="preserve"> Kwa-Thema</w:t>
            </w:r>
          </w:p>
        </w:tc>
        <w:tc>
          <w:tcPr>
            <w:tcW w:w="5386"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Stadium Road, Geduld Extention 4 Springs</w:t>
            </w:r>
          </w:p>
        </w:tc>
        <w:tc>
          <w:tcPr>
            <w:tcW w:w="2410"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011 999 8509</w:t>
            </w:r>
          </w:p>
        </w:tc>
      </w:tr>
    </w:tbl>
    <w:p w:rsidR="00C37BF3" w:rsidRPr="00A17AE5" w:rsidRDefault="00C37BF3" w:rsidP="00C37BF3">
      <w:pPr>
        <w:rPr>
          <w:rFonts w:ascii="Arial" w:eastAsia="Calibri" w:hAnsi="Arial" w:cs="Arial"/>
          <w:color w:val="000000"/>
          <w:lang w:eastAsia="en-ZA"/>
        </w:rPr>
      </w:pPr>
    </w:p>
    <w:p w:rsidR="00C37BF3" w:rsidRPr="00A17AE5" w:rsidRDefault="00C37BF3" w:rsidP="00C37BF3">
      <w:pPr>
        <w:rPr>
          <w:rFonts w:ascii="Arial" w:eastAsia="Calibri" w:hAnsi="Arial" w:cs="Arial"/>
          <w:color w:val="000000"/>
          <w:lang w:eastAsia="en-ZA"/>
        </w:rPr>
      </w:pPr>
    </w:p>
    <w:p w:rsidR="00C37BF3" w:rsidRPr="00A803E8" w:rsidRDefault="00C37BF3" w:rsidP="00C37BF3">
      <w:pPr>
        <w:ind w:left="720" w:hanging="360"/>
        <w:rPr>
          <w:rFonts w:ascii="Arial" w:eastAsia="Calibri" w:hAnsi="Arial" w:cs="Arial"/>
          <w:color w:val="000000"/>
          <w:lang w:eastAsia="en-ZA"/>
        </w:rPr>
      </w:pPr>
      <w:r w:rsidRPr="00A803E8">
        <w:rPr>
          <w:rFonts w:ascii="Arial" w:eastAsia="Calibri" w:hAnsi="Arial" w:cs="Arial"/>
          <w:color w:val="000000"/>
          <w:lang w:eastAsia="en-ZA"/>
        </w:rPr>
        <w:t>(d) What number of households and businesses are within the collection area of each depot?</w:t>
      </w:r>
    </w:p>
    <w:p w:rsidR="00C37BF3" w:rsidRPr="00A17AE5" w:rsidRDefault="00C37BF3" w:rsidP="00C37BF3">
      <w:pPr>
        <w:rPr>
          <w:rFonts w:ascii="Arial" w:eastAsia="Calibri" w:hAnsi="Arial" w:cs="Arial"/>
          <w:color w:val="000000"/>
          <w:lang w:eastAsia="en-ZA"/>
        </w:rPr>
      </w:pPr>
    </w:p>
    <w:p w:rsidR="00C37BF3" w:rsidRPr="00A803E8" w:rsidRDefault="00C37BF3" w:rsidP="00C37BF3">
      <w:pPr>
        <w:rPr>
          <w:rFonts w:ascii="Arial" w:eastAsia="Calibri" w:hAnsi="Arial" w:cs="Arial"/>
          <w:color w:val="000000"/>
          <w:lang w:eastAsia="en-ZA"/>
        </w:rPr>
      </w:pPr>
      <w:r w:rsidRPr="00A803E8">
        <w:rPr>
          <w:rFonts w:ascii="Arial" w:eastAsia="Calibri" w:hAnsi="Arial" w:cs="Arial"/>
          <w:color w:val="000000"/>
          <w:lang w:eastAsia="en-ZA"/>
        </w:rPr>
        <w:t>The following areas are serviced by the City of Ekurhuleni internal staff:</w:t>
      </w:r>
    </w:p>
    <w:p w:rsidR="00C37BF3" w:rsidRPr="00A17AE5" w:rsidRDefault="00C37BF3" w:rsidP="00C37BF3">
      <w:pPr>
        <w:rPr>
          <w:rFonts w:ascii="Arial" w:eastAsia="Calibri" w:hAnsi="Arial" w:cs="Arial"/>
          <w:color w:val="000000"/>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tblGrid>
      <w:tr w:rsidR="00C37BF3" w:rsidRPr="00A17AE5" w:rsidTr="00267DAC">
        <w:tc>
          <w:tcPr>
            <w:tcW w:w="3369"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DEPOT</w:t>
            </w:r>
          </w:p>
        </w:tc>
        <w:tc>
          <w:tcPr>
            <w:tcW w:w="3118" w:type="dxa"/>
            <w:shd w:val="clear" w:color="auto" w:fill="92D050"/>
          </w:tcPr>
          <w:p w:rsidR="00C37BF3" w:rsidRPr="00A17AE5" w:rsidRDefault="00C37BF3" w:rsidP="00267DAC">
            <w:pPr>
              <w:ind w:left="879" w:hanging="879"/>
              <w:rPr>
                <w:rFonts w:ascii="Arial" w:eastAsia="Calibri" w:hAnsi="Arial" w:cs="Arial"/>
                <w:b/>
                <w:color w:val="000000"/>
                <w:lang w:eastAsia="en-ZA"/>
              </w:rPr>
            </w:pPr>
            <w:r w:rsidRPr="00A17AE5">
              <w:rPr>
                <w:rFonts w:ascii="Arial" w:eastAsia="Calibri" w:hAnsi="Arial" w:cs="Arial"/>
                <w:b/>
                <w:color w:val="000000"/>
                <w:lang w:eastAsia="en-ZA"/>
              </w:rPr>
              <w:t>SERVICE POINTS</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Alberton</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32307</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Bedfordview</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10659</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Benoni</w:t>
            </w:r>
          </w:p>
        </w:tc>
        <w:tc>
          <w:tcPr>
            <w:tcW w:w="3118"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jc w:val="center"/>
              <w:rPr>
                <w:rFonts w:ascii="Arial Narrow" w:hAnsi="Arial Narrow"/>
                <w:bCs/>
              </w:rPr>
            </w:pPr>
            <w:r w:rsidRPr="00A17AE5">
              <w:rPr>
                <w:rFonts w:ascii="Arial Narrow" w:hAnsi="Arial Narrow"/>
                <w:bCs/>
              </w:rPr>
              <w:t>56561</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Brakpan</w:t>
            </w:r>
          </w:p>
        </w:tc>
        <w:tc>
          <w:tcPr>
            <w:tcW w:w="3118" w:type="dxa"/>
            <w:tcBorders>
              <w:top w:val="nil"/>
              <w:left w:val="single" w:sz="4" w:space="0" w:color="auto"/>
              <w:bottom w:val="single" w:sz="4" w:space="0" w:color="auto"/>
              <w:right w:val="single" w:sz="4" w:space="0" w:color="auto"/>
            </w:tcBorders>
            <w:shd w:val="clear" w:color="auto" w:fill="auto"/>
          </w:tcPr>
          <w:p w:rsidR="00C37BF3" w:rsidRPr="00A17AE5" w:rsidRDefault="00C37BF3" w:rsidP="00267DAC">
            <w:pPr>
              <w:jc w:val="center"/>
              <w:rPr>
                <w:rFonts w:ascii="Arial Narrow" w:hAnsi="Arial Narrow"/>
                <w:bCs/>
              </w:rPr>
            </w:pPr>
            <w:r w:rsidRPr="00A17AE5">
              <w:rPr>
                <w:rFonts w:ascii="Arial Narrow" w:hAnsi="Arial Narrow"/>
                <w:bCs/>
              </w:rPr>
              <w:t>23496</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Boksburg</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38823</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Edenvale</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18838</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Germiston</w:t>
            </w:r>
          </w:p>
        </w:tc>
        <w:tc>
          <w:tcPr>
            <w:tcW w:w="3118" w:type="dxa"/>
            <w:shd w:val="clear" w:color="auto" w:fill="auto"/>
          </w:tcPr>
          <w:p w:rsidR="00C37BF3" w:rsidRPr="00A17AE5" w:rsidRDefault="00C37BF3" w:rsidP="00267DAC">
            <w:pPr>
              <w:jc w:val="center"/>
              <w:rPr>
                <w:rFonts w:ascii="Arial Narrow" w:hAnsi="Arial Narrow"/>
                <w:bCs/>
              </w:rPr>
            </w:pPr>
            <w:r w:rsidRPr="00A17AE5">
              <w:rPr>
                <w:rFonts w:ascii="Arial Narrow" w:hAnsi="Arial Narrow"/>
                <w:bCs/>
              </w:rPr>
              <w:t>50368</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Kempton Park</w:t>
            </w:r>
          </w:p>
        </w:tc>
        <w:tc>
          <w:tcPr>
            <w:tcW w:w="3118" w:type="dxa"/>
            <w:shd w:val="clear" w:color="auto" w:fill="auto"/>
          </w:tcPr>
          <w:p w:rsidR="00C37BF3" w:rsidRPr="00A17AE5" w:rsidRDefault="00C37BF3" w:rsidP="00267DAC">
            <w:pPr>
              <w:jc w:val="center"/>
              <w:rPr>
                <w:rFonts w:ascii="Arial Narrow" w:hAnsi="Arial Narrow"/>
                <w:bCs/>
              </w:rPr>
            </w:pPr>
            <w:r w:rsidRPr="00A17AE5">
              <w:rPr>
                <w:rFonts w:ascii="Arial Narrow" w:hAnsi="Arial Narrow"/>
                <w:bCs/>
              </w:rPr>
              <w:t>59061</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Nigel/ Duduza</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30282</w:t>
            </w:r>
          </w:p>
        </w:tc>
      </w:tr>
      <w:tr w:rsidR="00C37BF3" w:rsidRPr="00A17AE5" w:rsidTr="00267DAC">
        <w:tc>
          <w:tcPr>
            <w:tcW w:w="3369" w:type="dxa"/>
            <w:shd w:val="clear" w:color="auto" w:fill="auto"/>
          </w:tcPr>
          <w:p w:rsidR="00C37BF3" w:rsidRPr="00A17AE5" w:rsidRDefault="00C37BF3" w:rsidP="00267DAC">
            <w:pPr>
              <w:rPr>
                <w:rFonts w:ascii="Arial Narrow" w:eastAsia="Calibri" w:hAnsi="Arial Narrow" w:cs="Arial"/>
                <w:color w:val="000000"/>
                <w:lang w:eastAsia="en-ZA"/>
              </w:rPr>
            </w:pPr>
            <w:r w:rsidRPr="00A17AE5">
              <w:rPr>
                <w:rFonts w:ascii="Arial Narrow" w:eastAsia="Calibri" w:hAnsi="Arial Narrow" w:cs="Arial"/>
                <w:color w:val="000000"/>
                <w:lang w:eastAsia="en-ZA"/>
              </w:rPr>
              <w:t>Springs/</w:t>
            </w:r>
            <w:r w:rsidRPr="00A17AE5">
              <w:rPr>
                <w:rFonts w:ascii="Arial Narrow" w:eastAsia="Helvetica" w:hAnsi="Arial Narrow" w:cs="Arial"/>
                <w:bCs/>
                <w:color w:val="000000"/>
              </w:rPr>
              <w:t xml:space="preserve"> Kwa-Thema</w:t>
            </w:r>
          </w:p>
        </w:tc>
        <w:tc>
          <w:tcPr>
            <w:tcW w:w="3118" w:type="dxa"/>
            <w:shd w:val="clear" w:color="auto" w:fill="auto"/>
          </w:tcPr>
          <w:p w:rsidR="00C37BF3" w:rsidRPr="00A17AE5" w:rsidRDefault="00C37BF3" w:rsidP="00267DAC">
            <w:pPr>
              <w:jc w:val="center"/>
              <w:rPr>
                <w:rFonts w:ascii="Arial Narrow" w:eastAsia="Calibri" w:hAnsi="Arial Narrow" w:cs="Arial"/>
                <w:color w:val="000000"/>
                <w:lang w:eastAsia="en-ZA"/>
              </w:rPr>
            </w:pPr>
            <w:r w:rsidRPr="00A17AE5">
              <w:rPr>
                <w:rFonts w:ascii="Arial Narrow" w:eastAsia="Calibri" w:hAnsi="Arial Narrow" w:cs="Arial"/>
                <w:color w:val="000000"/>
                <w:lang w:eastAsia="en-ZA"/>
              </w:rPr>
              <w:t>48177</w:t>
            </w:r>
          </w:p>
        </w:tc>
      </w:tr>
    </w:tbl>
    <w:p w:rsidR="00C37BF3" w:rsidRPr="00A17AE5" w:rsidRDefault="00C37BF3" w:rsidP="00C37BF3">
      <w:pPr>
        <w:rPr>
          <w:rFonts w:ascii="Arial" w:eastAsia="Calibri" w:hAnsi="Arial" w:cs="Arial"/>
          <w:color w:val="000000"/>
          <w:lang w:eastAsia="en-ZA"/>
        </w:rPr>
      </w:pPr>
    </w:p>
    <w:p w:rsidR="00C37BF3" w:rsidRPr="00A17AE5" w:rsidRDefault="00C37BF3" w:rsidP="00C37BF3">
      <w:pPr>
        <w:rPr>
          <w:rFonts w:ascii="Arial" w:eastAsia="Calibri" w:hAnsi="Arial" w:cs="Arial"/>
          <w:color w:val="000000"/>
          <w:lang w:eastAsia="en-ZA"/>
        </w:rPr>
      </w:pPr>
      <w:r w:rsidRPr="00A17AE5">
        <w:rPr>
          <w:rFonts w:ascii="Arial" w:eastAsia="Calibri" w:hAnsi="Arial" w:cs="Arial"/>
          <w:color w:val="000000"/>
          <w:lang w:eastAsia="en-ZA"/>
        </w:rPr>
        <w:t> The following areas are serviced by the Service Providers:</w:t>
      </w:r>
    </w:p>
    <w:p w:rsidR="00C37BF3" w:rsidRPr="00A17AE5" w:rsidRDefault="00C37BF3" w:rsidP="00C37BF3">
      <w:pPr>
        <w:rPr>
          <w:rFonts w:ascii="Arial" w:eastAsia="Calibri" w:hAnsi="Arial" w:cs="Arial"/>
          <w:color w:val="000000"/>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tblGrid>
      <w:tr w:rsidR="00C37BF3" w:rsidRPr="00A17AE5" w:rsidTr="00267DAC">
        <w:tc>
          <w:tcPr>
            <w:tcW w:w="3369" w:type="dxa"/>
            <w:shd w:val="clear" w:color="auto" w:fill="92D050"/>
          </w:tcPr>
          <w:p w:rsidR="00C37BF3" w:rsidRPr="00A17AE5" w:rsidRDefault="00C37BF3" w:rsidP="00267DAC">
            <w:pPr>
              <w:rPr>
                <w:rFonts w:ascii="Arial" w:eastAsia="Calibri" w:hAnsi="Arial" w:cs="Arial"/>
                <w:b/>
                <w:color w:val="000000"/>
                <w:lang w:eastAsia="en-ZA"/>
              </w:rPr>
            </w:pPr>
            <w:r w:rsidRPr="00A17AE5">
              <w:rPr>
                <w:rFonts w:ascii="Arial" w:eastAsia="Calibri" w:hAnsi="Arial" w:cs="Arial"/>
                <w:b/>
                <w:color w:val="000000"/>
                <w:lang w:eastAsia="en-ZA"/>
              </w:rPr>
              <w:t>AREA</w:t>
            </w:r>
          </w:p>
        </w:tc>
        <w:tc>
          <w:tcPr>
            <w:tcW w:w="3118" w:type="dxa"/>
            <w:shd w:val="clear" w:color="auto" w:fill="92D050"/>
          </w:tcPr>
          <w:p w:rsidR="00C37BF3" w:rsidRPr="00A17AE5" w:rsidRDefault="00C37BF3" w:rsidP="00267DAC">
            <w:pPr>
              <w:ind w:left="879" w:hanging="879"/>
              <w:rPr>
                <w:rFonts w:ascii="Arial" w:eastAsia="Calibri" w:hAnsi="Arial" w:cs="Arial"/>
                <w:b/>
                <w:color w:val="000000"/>
                <w:lang w:eastAsia="en-ZA"/>
              </w:rPr>
            </w:pPr>
            <w:r w:rsidRPr="00A17AE5">
              <w:rPr>
                <w:rFonts w:ascii="Arial" w:eastAsia="Calibri" w:hAnsi="Arial" w:cs="Arial"/>
                <w:b/>
                <w:color w:val="000000"/>
                <w:lang w:eastAsia="en-ZA"/>
              </w:rPr>
              <w:t>SERVICE POINTS</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Cs w:val="36"/>
                <w:lang w:eastAsia="en-ZA"/>
              </w:rPr>
            </w:pPr>
            <w:r w:rsidRPr="00A17AE5">
              <w:rPr>
                <w:rFonts w:ascii="Arial Narrow" w:eastAsia="Helvetica" w:hAnsi="Arial Narrow" w:cs="Arial"/>
                <w:color w:val="000000"/>
                <w:szCs w:val="40"/>
                <w:lang w:eastAsia="en-ZA"/>
              </w:rPr>
              <w:t>Katlehong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Cs w:val="36"/>
                <w:lang w:eastAsia="en-ZA"/>
              </w:rPr>
            </w:pPr>
            <w:r w:rsidRPr="00A17AE5">
              <w:rPr>
                <w:rFonts w:ascii="Arial Narrow" w:eastAsia="Helvetica" w:hAnsi="Arial Narrow" w:cs="Arial"/>
                <w:color w:val="000000"/>
                <w:szCs w:val="40"/>
                <w:lang w:eastAsia="en-ZA"/>
              </w:rPr>
              <w:t>54043</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Cs w:val="36"/>
                <w:lang w:eastAsia="en-ZA"/>
              </w:rPr>
            </w:pPr>
            <w:r w:rsidRPr="00A17AE5">
              <w:rPr>
                <w:rFonts w:ascii="Arial Narrow" w:eastAsia="Helvetica" w:hAnsi="Arial Narrow" w:cs="Arial"/>
                <w:color w:val="000000"/>
                <w:szCs w:val="40"/>
                <w:lang w:eastAsia="en-ZA"/>
              </w:rPr>
              <w:t>Thokoza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Cs w:val="36"/>
                <w:lang w:eastAsia="en-ZA"/>
              </w:rPr>
            </w:pPr>
            <w:r w:rsidRPr="00A17AE5">
              <w:rPr>
                <w:rFonts w:ascii="Arial Narrow" w:eastAsia="Helvetica" w:hAnsi="Arial Narrow" w:cs="Arial"/>
                <w:color w:val="000000"/>
                <w:szCs w:val="40"/>
                <w:lang w:eastAsia="en-ZA"/>
              </w:rPr>
              <w:t>42759</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szCs w:val="36"/>
                <w:lang w:eastAsia="en-ZA"/>
              </w:rPr>
            </w:pPr>
            <w:r w:rsidRPr="00A17AE5">
              <w:rPr>
                <w:rFonts w:ascii="Arial Narrow" w:eastAsia="Helvetica" w:hAnsi="Arial Narrow" w:cs="Arial"/>
                <w:color w:val="000000"/>
                <w:szCs w:val="40"/>
                <w:lang w:eastAsia="en-ZA"/>
              </w:rPr>
              <w:t>Vosloorus/Boksburg South N17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szCs w:val="36"/>
                <w:lang w:eastAsia="en-ZA"/>
              </w:rPr>
            </w:pPr>
            <w:r w:rsidRPr="00A17AE5">
              <w:rPr>
                <w:rFonts w:ascii="Arial Narrow" w:eastAsia="Helvetica" w:hAnsi="Arial Narrow" w:cs="Arial"/>
                <w:color w:val="000000"/>
                <w:szCs w:val="40"/>
                <w:lang w:eastAsia="en-ZA"/>
              </w:rPr>
              <w:t>57154</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lang w:eastAsia="en-ZA"/>
              </w:rPr>
            </w:pPr>
            <w:r w:rsidRPr="00A17AE5">
              <w:rPr>
                <w:rFonts w:ascii="Arial Narrow" w:eastAsia="Helvetica" w:hAnsi="Arial Narrow" w:cs="Arial"/>
                <w:color w:val="000000"/>
                <w:lang w:eastAsia="en-ZA"/>
              </w:rPr>
              <w:t>Tsakane/Langaville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lang w:eastAsia="en-ZA"/>
              </w:rPr>
            </w:pPr>
            <w:r w:rsidRPr="00A17AE5">
              <w:rPr>
                <w:rFonts w:ascii="Arial Narrow" w:eastAsia="Helvetica" w:hAnsi="Arial Narrow" w:cs="Arial"/>
                <w:color w:val="000000"/>
                <w:lang w:eastAsia="en-ZA"/>
              </w:rPr>
              <w:t>46164</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lang w:eastAsia="en-ZA"/>
              </w:rPr>
            </w:pPr>
            <w:r w:rsidRPr="00A17AE5">
              <w:rPr>
                <w:rFonts w:ascii="Arial Narrow" w:eastAsia="Helvetica" w:hAnsi="Arial Narrow" w:cs="Arial"/>
                <w:color w:val="000000"/>
                <w:lang w:eastAsia="en-ZA"/>
              </w:rPr>
              <w:t>Daveyton/Etwatwa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lang w:eastAsia="en-ZA"/>
              </w:rPr>
            </w:pPr>
            <w:r w:rsidRPr="00A17AE5">
              <w:rPr>
                <w:rFonts w:ascii="Arial Narrow" w:eastAsia="Helvetica" w:hAnsi="Arial Narrow" w:cs="Arial"/>
                <w:color w:val="000000"/>
                <w:lang w:eastAsia="en-ZA"/>
              </w:rPr>
              <w:t>56319</w:t>
            </w:r>
          </w:p>
        </w:tc>
      </w:tr>
      <w:tr w:rsidR="00C37BF3" w:rsidRPr="00A17AE5" w:rsidTr="00267DA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BF3" w:rsidRPr="00A17AE5" w:rsidRDefault="00C37BF3" w:rsidP="00267DAC">
            <w:pPr>
              <w:textAlignment w:val="center"/>
              <w:rPr>
                <w:rFonts w:ascii="Arial Narrow" w:hAnsi="Arial Narrow" w:cs="Arial"/>
                <w:lang w:eastAsia="en-ZA"/>
              </w:rPr>
            </w:pPr>
            <w:r w:rsidRPr="00A17AE5">
              <w:rPr>
                <w:rFonts w:ascii="Arial Narrow" w:eastAsia="Helvetica" w:hAnsi="Arial Narrow" w:cs="Arial"/>
                <w:color w:val="000000"/>
                <w:lang w:eastAsia="en-ZA"/>
              </w:rPr>
              <w:t>Tembisa 1 and Tembisa 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7BF3" w:rsidRPr="00A17AE5" w:rsidRDefault="00C37BF3" w:rsidP="00267DAC">
            <w:pPr>
              <w:jc w:val="center"/>
              <w:textAlignment w:val="bottom"/>
              <w:rPr>
                <w:rFonts w:ascii="Arial Narrow" w:hAnsi="Arial Narrow" w:cs="Arial"/>
                <w:lang w:eastAsia="en-ZA"/>
              </w:rPr>
            </w:pPr>
            <w:r w:rsidRPr="00A17AE5">
              <w:rPr>
                <w:rFonts w:ascii="Arial Narrow" w:eastAsia="Helvetica" w:hAnsi="Arial Narrow" w:cs="Arial"/>
                <w:color w:val="000000"/>
                <w:lang w:eastAsia="en-ZA"/>
              </w:rPr>
              <w:t>74252</w:t>
            </w:r>
          </w:p>
        </w:tc>
      </w:tr>
    </w:tbl>
    <w:p w:rsidR="00C37BF3" w:rsidRPr="00A17AE5" w:rsidRDefault="00C37BF3" w:rsidP="00C37BF3">
      <w:pPr>
        <w:rPr>
          <w:rFonts w:ascii="Arial" w:eastAsia="Calibri" w:hAnsi="Arial" w:cs="Arial"/>
          <w:color w:val="000000"/>
          <w:lang w:eastAsia="en-ZA"/>
        </w:rPr>
      </w:pPr>
    </w:p>
    <w:p w:rsidR="00C37BF3" w:rsidRPr="00A17AE5" w:rsidRDefault="00C37BF3" w:rsidP="00C37BF3">
      <w:pPr>
        <w:rPr>
          <w:rFonts w:ascii="Arial" w:eastAsia="Calibri" w:hAnsi="Arial" w:cs="Arial"/>
          <w:color w:val="000000"/>
          <w:lang w:eastAsia="en-ZA"/>
        </w:rPr>
      </w:pPr>
    </w:p>
    <w:p w:rsidR="00C37BF3" w:rsidRPr="00A17AE5" w:rsidRDefault="00C37BF3" w:rsidP="00C37BF3">
      <w:pPr>
        <w:spacing w:before="100" w:beforeAutospacing="1" w:after="100" w:afterAutospacing="1" w:line="360" w:lineRule="auto"/>
        <w:ind w:left="450" w:hanging="450"/>
        <w:jc w:val="both"/>
        <w:rPr>
          <w:rFonts w:ascii="Arial" w:eastAsia="Calibri" w:hAnsi="Arial" w:cs="Arial"/>
          <w:lang w:eastAsia="en-ZA"/>
        </w:rPr>
      </w:pPr>
      <w:r w:rsidRPr="00A17AE5">
        <w:rPr>
          <w:rFonts w:ascii="Arial" w:eastAsia="Calibri" w:hAnsi="Arial" w:cs="Arial"/>
          <w:lang w:eastAsia="en-ZA"/>
        </w:rPr>
        <w:t>(2) 1:1000</w:t>
      </w:r>
    </w:p>
    <w:p w:rsidR="00C37BF3" w:rsidRPr="00A17AE5" w:rsidRDefault="00C37BF3" w:rsidP="00C37BF3">
      <w:pPr>
        <w:spacing w:before="100" w:beforeAutospacing="1" w:after="100" w:afterAutospacing="1" w:line="360" w:lineRule="auto"/>
        <w:ind w:left="360" w:hanging="360"/>
        <w:jc w:val="both"/>
        <w:rPr>
          <w:rFonts w:ascii="Arial" w:eastAsia="Calibri" w:hAnsi="Arial" w:cs="Arial"/>
          <w:lang w:eastAsia="en-ZA"/>
        </w:rPr>
      </w:pPr>
      <w:r w:rsidRPr="00A17AE5">
        <w:rPr>
          <w:rFonts w:ascii="Arial" w:eastAsia="Calibri" w:hAnsi="Arial" w:cs="Arial"/>
          <w:lang w:eastAsia="en-ZA"/>
        </w:rPr>
        <w:t xml:space="preserve">(3)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33"/>
        <w:gridCol w:w="1346"/>
        <w:gridCol w:w="1447"/>
        <w:gridCol w:w="1299"/>
        <w:gridCol w:w="969"/>
        <w:gridCol w:w="3685"/>
      </w:tblGrid>
      <w:tr w:rsidR="00C37BF3" w:rsidRPr="00A17AE5" w:rsidTr="00267DAC">
        <w:trPr>
          <w:trHeight w:val="1425"/>
        </w:trPr>
        <w:tc>
          <w:tcPr>
            <w:tcW w:w="1178"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w:eastAsia="Calibri" w:hAnsi="Arial" w:cs="Arial"/>
                <w:color w:val="000000"/>
                <w:lang w:eastAsia="en-ZA"/>
              </w:rPr>
              <w:t> </w:t>
            </w:r>
            <w:r w:rsidRPr="00A17AE5">
              <w:rPr>
                <w:rFonts w:ascii="Arial Narrow" w:hAnsi="Arial Narrow" w:cs="Arial"/>
                <w:b/>
                <w:bCs/>
                <w:sz w:val="19"/>
                <w:szCs w:val="19"/>
                <w:lang w:eastAsia="en-ZA"/>
              </w:rPr>
              <w:t>Vehicle Type</w:t>
            </w:r>
          </w:p>
        </w:tc>
        <w:tc>
          <w:tcPr>
            <w:tcW w:w="1133"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Narrow" w:hAnsi="Arial Narrow" w:cs="Arial"/>
                <w:b/>
                <w:bCs/>
                <w:sz w:val="19"/>
                <w:szCs w:val="19"/>
                <w:lang w:eastAsia="en-ZA"/>
              </w:rPr>
              <w:t>Depot</w:t>
            </w:r>
          </w:p>
        </w:tc>
        <w:tc>
          <w:tcPr>
            <w:tcW w:w="1346"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Narrow" w:hAnsi="Arial Narrow" w:cs="Arial"/>
                <w:b/>
                <w:bCs/>
                <w:sz w:val="19"/>
                <w:szCs w:val="19"/>
                <w:lang w:eastAsia="en-ZA"/>
              </w:rPr>
              <w:t>Mech. W/shop Responsible</w:t>
            </w:r>
          </w:p>
        </w:tc>
        <w:tc>
          <w:tcPr>
            <w:tcW w:w="1447"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Narrow" w:hAnsi="Arial Narrow" w:cs="Arial"/>
                <w:b/>
                <w:bCs/>
                <w:sz w:val="19"/>
                <w:szCs w:val="19"/>
                <w:lang w:eastAsia="en-ZA"/>
              </w:rPr>
              <w:t xml:space="preserve">Defect </w:t>
            </w:r>
          </w:p>
        </w:tc>
        <w:tc>
          <w:tcPr>
            <w:tcW w:w="1299"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Narrow" w:hAnsi="Arial Narrow" w:cs="Arial"/>
                <w:b/>
                <w:bCs/>
                <w:sz w:val="19"/>
                <w:szCs w:val="19"/>
                <w:lang w:eastAsia="en-ZA"/>
              </w:rPr>
              <w:t>Date of Breakdown</w:t>
            </w:r>
          </w:p>
        </w:tc>
        <w:tc>
          <w:tcPr>
            <w:tcW w:w="969" w:type="dxa"/>
            <w:shd w:val="clear" w:color="auto" w:fill="92D050"/>
            <w:vAlign w:val="center"/>
            <w:hideMark/>
          </w:tcPr>
          <w:p w:rsidR="00C37BF3" w:rsidRPr="00A17AE5" w:rsidRDefault="00C37BF3" w:rsidP="00267DAC">
            <w:pPr>
              <w:jc w:val="center"/>
              <w:rPr>
                <w:rFonts w:ascii="Arial Narrow" w:hAnsi="Arial Narrow" w:cs="Arial"/>
                <w:b/>
                <w:bCs/>
                <w:color w:val="FF0000"/>
                <w:sz w:val="20"/>
                <w:szCs w:val="20"/>
                <w:lang w:eastAsia="en-ZA"/>
              </w:rPr>
            </w:pPr>
            <w:r w:rsidRPr="00A17AE5">
              <w:rPr>
                <w:rFonts w:ascii="Arial Narrow" w:hAnsi="Arial Narrow" w:cs="Arial"/>
                <w:b/>
                <w:bCs/>
                <w:color w:val="FF0000"/>
                <w:sz w:val="20"/>
                <w:szCs w:val="20"/>
                <w:lang w:eastAsia="en-ZA"/>
              </w:rPr>
              <w:t xml:space="preserve"> Days Out-standing</w:t>
            </w:r>
          </w:p>
        </w:tc>
        <w:tc>
          <w:tcPr>
            <w:tcW w:w="3685" w:type="dxa"/>
            <w:shd w:val="clear" w:color="auto" w:fill="92D050"/>
            <w:vAlign w:val="center"/>
            <w:hideMark/>
          </w:tcPr>
          <w:p w:rsidR="00C37BF3" w:rsidRPr="00A17AE5" w:rsidRDefault="00C37BF3" w:rsidP="00267DAC">
            <w:pPr>
              <w:jc w:val="center"/>
              <w:rPr>
                <w:rFonts w:ascii="Arial Narrow" w:hAnsi="Arial Narrow" w:cs="Arial"/>
                <w:b/>
                <w:bCs/>
                <w:sz w:val="19"/>
                <w:szCs w:val="19"/>
                <w:lang w:eastAsia="en-ZA"/>
              </w:rPr>
            </w:pPr>
            <w:r w:rsidRPr="00A17AE5">
              <w:rPr>
                <w:rFonts w:ascii="Arial Narrow" w:hAnsi="Arial Narrow" w:cs="Arial"/>
                <w:b/>
                <w:bCs/>
                <w:sz w:val="19"/>
                <w:szCs w:val="19"/>
                <w:lang w:eastAsia="en-ZA"/>
              </w:rPr>
              <w:t>Workshop Remarks/Progress/ Comments</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Gears</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70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Department signed,DH signed documents were dropped off at CPO today 25.10.2018 for order number</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Control lever</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2018/09/04</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55</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The report we received from the foreman was not correct, unfortunately he is on leave but we managed to get hold of the documents, compiled,signed and was sent to CPO for order number. 17.10.2018. Order outstanding</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Tail gate, lifter</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Qoutation outstanding</w:t>
            </w:r>
          </w:p>
        </w:tc>
      </w:tr>
      <w:tr w:rsidR="00C37BF3" w:rsidRPr="00A17AE5" w:rsidTr="00267DAC">
        <w:trPr>
          <w:trHeight w:val="31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Tailgate cover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2018/10/26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3</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Booked in on 26 October 2018</w:t>
            </w:r>
          </w:p>
        </w:tc>
      </w:tr>
      <w:tr w:rsidR="00C37BF3" w:rsidRPr="00A17AE5" w:rsidTr="00267DAC">
        <w:trPr>
          <w:trHeight w:val="31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Service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2018/10/29</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Booked in on 29 October 2018</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Compactor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Alberton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Gearbox</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2018/08/31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59</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Department signed,DH signed documents were dropped off at CPO today 25.10.2018 for order number</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1299"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 </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FEL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Overheating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40</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Strip &amp; quote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Packer blade cracked</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2018/10/23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Service &amp; 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2018/08/15</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75</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14-4 signed by Manager to go to Fleet(At Keptonpark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PTO Pump burned </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Strip &amp; quote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Lugger</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2018/08/10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80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 &amp;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2018/09/28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31</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14-4 signed by Manager to go to Fleet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Oil  &amp; Service</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2018/07/23</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98</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Strip &amp; quote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000000" w:fill="00B0F0"/>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346" w:type="dxa"/>
            <w:shd w:val="clear" w:color="000000" w:fill="00B0F0"/>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Boksburg</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Mian cylinder damaged</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2018/06/14</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137</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official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Damaged sweeper cylinder</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2018/09/28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31</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14-4 Initialed, must be signed by acting DH: Waste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COF &amp; Service</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2018/10/15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14</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14-4 signed by Manager to go to Fleet(At Keptonpark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REL</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Check Hydraulics</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2018/10/19</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10</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14-4 signed by Manager to go to (At signature for signature)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Roll On</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Boksburg</w:t>
            </w:r>
          </w:p>
        </w:tc>
        <w:tc>
          <w:tcPr>
            <w:tcW w:w="1447"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Clutch</w:t>
            </w:r>
          </w:p>
        </w:tc>
        <w:tc>
          <w:tcPr>
            <w:tcW w:w="1299" w:type="dxa"/>
            <w:shd w:val="clear" w:color="auto" w:fill="auto"/>
            <w:vAlign w:val="center"/>
            <w:hideMark/>
          </w:tcPr>
          <w:p w:rsidR="00C37BF3" w:rsidRPr="00A17AE5" w:rsidRDefault="00C37BF3" w:rsidP="00267DAC">
            <w:pPr>
              <w:rPr>
                <w:rFonts w:ascii="Arial Narrow" w:hAnsi="Arial Narrow" w:cs="Arial"/>
                <w:sz w:val="18"/>
                <w:szCs w:val="18"/>
                <w:lang w:eastAsia="en-ZA"/>
              </w:rPr>
            </w:pPr>
            <w:r w:rsidRPr="00A17AE5">
              <w:rPr>
                <w:rFonts w:ascii="Arial Narrow" w:hAnsi="Arial Narrow" w:cs="Arial"/>
                <w:sz w:val="18"/>
                <w:szCs w:val="18"/>
                <w:lang w:eastAsia="en-ZA"/>
              </w:rPr>
              <w:t>2018/10/22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official order</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TRANSMISSION</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40</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GERMISTON DEPOT</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BIN LIFTERS</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GERMISTON DEPOT</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SWITCH LINK BROKEN</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2018/10/25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w:t>
            </w:r>
          </w:p>
        </w:tc>
        <w:tc>
          <w:tcPr>
            <w:tcW w:w="3685" w:type="dxa"/>
            <w:shd w:val="clear" w:color="auto" w:fill="auto"/>
            <w:vAlign w:val="center"/>
            <w:hideMark/>
          </w:tcPr>
          <w:p w:rsidR="00C37BF3" w:rsidRPr="00A17AE5" w:rsidRDefault="00C37BF3" w:rsidP="00267DAC">
            <w:pPr>
              <w:rPr>
                <w:rFonts w:ascii="Arial Narrow" w:hAnsi="Arial Narrow" w:cs="Arial"/>
                <w:b/>
                <w:bCs/>
                <w:color w:val="FF0000"/>
                <w:sz w:val="18"/>
                <w:szCs w:val="18"/>
                <w:lang w:eastAsia="en-ZA"/>
              </w:rPr>
            </w:pPr>
            <w:r w:rsidRPr="00A17AE5">
              <w:rPr>
                <w:rFonts w:ascii="Arial Narrow" w:hAnsi="Arial Narrow" w:cs="Arial"/>
                <w:b/>
                <w:bCs/>
                <w:color w:val="FF0000"/>
                <w:sz w:val="18"/>
                <w:szCs w:val="18"/>
                <w:lang w:eastAsia="en-ZA"/>
              </w:rPr>
              <w:t>SWITCH LINK BROKEN</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BIN LIFTERS</w:t>
            </w:r>
          </w:p>
        </w:tc>
        <w:tc>
          <w:tcPr>
            <w:tcW w:w="1299" w:type="dxa"/>
            <w:shd w:val="clear" w:color="000000" w:fill="00B0F0"/>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2018/02/05</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266</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BIN LIFTERS/AWAITING TENDER</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00B0F0"/>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CYLINDER MOUNTINGS</w:t>
            </w:r>
          </w:p>
        </w:tc>
        <w:tc>
          <w:tcPr>
            <w:tcW w:w="1299" w:type="dxa"/>
            <w:shd w:val="clear" w:color="000000" w:fill="00B0F0"/>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2018/06/14</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137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CYLINDER MOUNTING</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 SPEED SLOW</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2018/10/12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COMPACT SPEED SLOW</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OVERHEAT</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2018/09/12</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OVERHEAT/TRANSMISSION</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SERVICE</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2018/10/01</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28</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SERVICE</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 xml:space="preserve">Germiston </w:t>
            </w:r>
          </w:p>
        </w:tc>
        <w:tc>
          <w:tcPr>
            <w:tcW w:w="1346"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Germiston</w:t>
            </w:r>
          </w:p>
        </w:tc>
        <w:tc>
          <w:tcPr>
            <w:tcW w:w="1447" w:type="dxa"/>
            <w:shd w:val="clear" w:color="000000" w:fill="FFFFFF"/>
            <w:vAlign w:val="center"/>
            <w:hideMark/>
          </w:tcPr>
          <w:p w:rsidR="00C37BF3" w:rsidRPr="00A17AE5" w:rsidRDefault="00C37BF3" w:rsidP="00267DAC">
            <w:pPr>
              <w:rPr>
                <w:rFonts w:ascii="Arial Narrow" w:hAnsi="Arial Narrow" w:cs="Arial"/>
                <w:color w:val="000000"/>
                <w:sz w:val="18"/>
                <w:szCs w:val="18"/>
                <w:lang w:eastAsia="en-ZA"/>
              </w:rPr>
            </w:pPr>
            <w:r w:rsidRPr="00A17AE5">
              <w:rPr>
                <w:rFonts w:ascii="Arial Narrow" w:hAnsi="Arial Narrow" w:cs="Arial"/>
                <w:color w:val="000000"/>
                <w:sz w:val="18"/>
                <w:szCs w:val="18"/>
                <w:lang w:eastAsia="en-ZA"/>
              </w:rPr>
              <w:t>HYDRAULIC OIL LEAKS</w:t>
            </w:r>
          </w:p>
        </w:tc>
        <w:tc>
          <w:tcPr>
            <w:tcW w:w="1299" w:type="dxa"/>
            <w:shd w:val="clear" w:color="auto" w:fill="auto"/>
            <w:vAlign w:val="center"/>
            <w:hideMark/>
          </w:tcPr>
          <w:p w:rsidR="00C37BF3" w:rsidRPr="00A17AE5" w:rsidRDefault="00C37BF3" w:rsidP="00267DAC">
            <w:pPr>
              <w:jc w:val="center"/>
              <w:rPr>
                <w:rFonts w:ascii="Arial Narrow" w:hAnsi="Arial Narrow" w:cs="Arial"/>
                <w:color w:val="FF0000"/>
                <w:sz w:val="16"/>
                <w:szCs w:val="16"/>
                <w:lang w:eastAsia="en-ZA"/>
              </w:rPr>
            </w:pPr>
            <w:r w:rsidRPr="00A17AE5">
              <w:rPr>
                <w:rFonts w:ascii="Arial Narrow" w:hAnsi="Arial Narrow" w:cs="Arial"/>
                <w:color w:val="FF0000"/>
                <w:sz w:val="16"/>
                <w:szCs w:val="16"/>
                <w:lang w:eastAsia="en-ZA"/>
              </w:rPr>
              <w:t>2018/07/24</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97</w:t>
            </w:r>
          </w:p>
        </w:tc>
        <w:tc>
          <w:tcPr>
            <w:tcW w:w="3685" w:type="dxa"/>
            <w:shd w:val="clear" w:color="auto" w:fill="auto"/>
            <w:vAlign w:val="center"/>
            <w:hideMark/>
          </w:tcPr>
          <w:p w:rsidR="00C37BF3" w:rsidRPr="00A17AE5" w:rsidRDefault="00C37BF3" w:rsidP="00267DAC">
            <w:pPr>
              <w:rPr>
                <w:rFonts w:ascii="Arial Narrow" w:hAnsi="Arial Narrow" w:cs="Arial"/>
                <w:color w:val="FF0000"/>
                <w:sz w:val="18"/>
                <w:szCs w:val="18"/>
                <w:lang w:eastAsia="en-ZA"/>
              </w:rPr>
            </w:pPr>
            <w:r w:rsidRPr="00A17AE5">
              <w:rPr>
                <w:rFonts w:ascii="Arial Narrow" w:hAnsi="Arial Narrow" w:cs="Arial"/>
                <w:color w:val="FF0000"/>
                <w:sz w:val="18"/>
                <w:szCs w:val="18"/>
                <w:lang w:eastAsia="en-ZA"/>
              </w:rPr>
              <w:t>HYDRAULIC OIL LEAKS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Hydrolic Pipe Leak</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2018/07/13</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108</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papers for last signature/at DH Fleet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Service &amp; 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2018/10/01</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28</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order received/awaiting for spares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Sweeper Blade Broken</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2018/07/30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91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No Power</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2018/04/23</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189</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D/Diff Lift 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Leaking from Gear Box</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2018/08/06</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84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P.T.O Pump Problem </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2018/08/21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69</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Bin Lifters Broken</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Hydrolic Oil Leak</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2018/04/05</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207</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Lift-On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Benoni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Overheating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40</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VEHICLE CAME BACK FROM COF. WAS THEN REPORTED FOR GEARS. GEO ATTENDING TO PROBLEM AT PRESENT.</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Load Lugger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 pipe leaks on both Jack</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27</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Tail gate open half,head light and dash board,rear lights not working.</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2018/10/10</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19</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Load Lugger</w:t>
            </w:r>
          </w:p>
        </w:tc>
        <w:tc>
          <w:tcPr>
            <w:tcW w:w="1133"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346"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Brakpan</w:t>
            </w:r>
          </w:p>
        </w:tc>
        <w:tc>
          <w:tcPr>
            <w:tcW w:w="1447"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2018/09/17</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42</w:t>
            </w:r>
          </w:p>
        </w:tc>
        <w:tc>
          <w:tcPr>
            <w:tcW w:w="3685" w:type="dxa"/>
            <w:shd w:val="clear" w:color="auto" w:fill="auto"/>
            <w:vAlign w:val="bottom"/>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Skip</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brake lights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2018/10/04</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25</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eastAsia="en-ZA"/>
              </w:rPr>
            </w:pPr>
            <w:r w:rsidRPr="00A17AE5">
              <w:rPr>
                <w:rFonts w:ascii="Arial Narrow" w:hAnsi="Arial Narrow" w:cs="Arial"/>
                <w:color w:val="C00000"/>
                <w:sz w:val="20"/>
                <w:szCs w:val="20"/>
                <w:lang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 leak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2018/10/26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3</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eastAsia="en-ZA"/>
              </w:rPr>
            </w:pPr>
            <w:r w:rsidRPr="00A17AE5">
              <w:rPr>
                <w:rFonts w:ascii="Arial Narrow" w:hAnsi="Arial Narrow" w:cs="Arial"/>
                <w:color w:val="C00000"/>
                <w:sz w:val="20"/>
                <w:szCs w:val="20"/>
                <w:lang w:eastAsia="en-ZA"/>
              </w:rPr>
              <w:t>Awaiting order</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Work in Kemptonpark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21</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eastAsia="en-ZA"/>
              </w:rPr>
            </w:pPr>
            <w:r w:rsidRPr="00A17AE5">
              <w:rPr>
                <w:rFonts w:ascii="Arial Narrow" w:hAnsi="Arial Narrow" w:cs="Arial"/>
                <w:color w:val="C00000"/>
                <w:sz w:val="20"/>
                <w:szCs w:val="20"/>
                <w:lang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Skip</w:t>
            </w:r>
          </w:p>
        </w:tc>
        <w:tc>
          <w:tcPr>
            <w:tcW w:w="1133"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346"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Springs</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Repair </w:t>
            </w:r>
            <w:r>
              <w:rPr>
                <w:rFonts w:ascii="Arial Narrow" w:hAnsi="Arial Narrow" w:cs="Arial"/>
                <w:sz w:val="16"/>
                <w:szCs w:val="16"/>
                <w:lang w:eastAsia="en-ZA"/>
              </w:rPr>
              <w:t>radiator</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2018/10/22</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7</w:t>
            </w:r>
          </w:p>
        </w:tc>
        <w:tc>
          <w:tcPr>
            <w:tcW w:w="3685" w:type="dxa"/>
            <w:shd w:val="clear" w:color="000000" w:fill="FFFFFF"/>
            <w:vAlign w:val="center"/>
            <w:hideMark/>
          </w:tcPr>
          <w:p w:rsidR="00C37BF3" w:rsidRPr="00A17AE5" w:rsidRDefault="00C37BF3" w:rsidP="00267DAC">
            <w:pPr>
              <w:rPr>
                <w:rFonts w:ascii="Arial Narrow" w:hAnsi="Arial Narrow" w:cs="Arial"/>
                <w:color w:val="C00000"/>
                <w:sz w:val="20"/>
                <w:szCs w:val="20"/>
                <w:lang w:eastAsia="en-ZA"/>
              </w:rPr>
            </w:pPr>
            <w:r w:rsidRPr="00A17AE5">
              <w:rPr>
                <w:rFonts w:ascii="Arial Narrow" w:hAnsi="Arial Narrow" w:cs="Arial"/>
                <w:color w:val="C00000"/>
                <w:sz w:val="20"/>
                <w:szCs w:val="20"/>
                <w:lang w:eastAsia="en-ZA"/>
              </w:rPr>
              <w:t>Awaiting order</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Lugger</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Gearbox ,COF</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2018/04/11</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201</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Vehicle damaged by protesters</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2018/07/09</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112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Vehicle damaged during civil unrest</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LDV</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Oil seals</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70</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Order submitted</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Nigel</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Head gasket, radiator, turbo</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2018/08/28</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62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Awaitng order</w:t>
            </w:r>
          </w:p>
        </w:tc>
      </w:tr>
      <w:tr w:rsidR="00C37BF3" w:rsidRPr="00A17AE5" w:rsidTr="00267DAC">
        <w:trPr>
          <w:trHeight w:val="345"/>
        </w:trPr>
        <w:tc>
          <w:tcPr>
            <w:tcW w:w="1178"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Roro</w:t>
            </w:r>
          </w:p>
        </w:tc>
        <w:tc>
          <w:tcPr>
            <w:tcW w:w="1133"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Nigel</w:t>
            </w:r>
          </w:p>
        </w:tc>
        <w:tc>
          <w:tcPr>
            <w:tcW w:w="1346"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Nigel</w:t>
            </w:r>
          </w:p>
        </w:tc>
        <w:tc>
          <w:tcPr>
            <w:tcW w:w="1447"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Transmission problems</w:t>
            </w:r>
          </w:p>
        </w:tc>
        <w:tc>
          <w:tcPr>
            <w:tcW w:w="1299" w:type="dxa"/>
            <w:shd w:val="clear" w:color="auto" w:fill="auto"/>
            <w:vAlign w:val="center"/>
            <w:hideMark/>
          </w:tcPr>
          <w:p w:rsidR="00C37BF3" w:rsidRPr="00A17AE5" w:rsidRDefault="00C37BF3" w:rsidP="00267DAC">
            <w:pPr>
              <w:jc w:val="center"/>
              <w:rPr>
                <w:rFonts w:ascii="Arial Narrow" w:hAnsi="Arial Narrow" w:cs="Arial"/>
                <w:sz w:val="18"/>
                <w:szCs w:val="18"/>
                <w:lang w:eastAsia="en-ZA"/>
              </w:rPr>
            </w:pPr>
            <w:r w:rsidRPr="00A17AE5">
              <w:rPr>
                <w:rFonts w:ascii="Arial Narrow" w:hAnsi="Arial Narrow" w:cs="Arial"/>
                <w:sz w:val="18"/>
                <w:szCs w:val="18"/>
                <w:lang w:eastAsia="en-ZA"/>
              </w:rPr>
              <w:t>2018/10/23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6</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2018/10/16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13</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Busy with repairs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Bin lifter arm broken</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a quotation, Hydrapump sent vehicle back to Depo while waiting for quotation</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2018/10/03</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26</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Busy with repairs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SKIP</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Gearbox</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2018/07/16</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105</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Busy with repairs</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Service</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2018/07/16</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105</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Busy with service</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REL</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Hydraulic Pipe Burst</w:t>
            </w:r>
          </w:p>
        </w:tc>
        <w:tc>
          <w:tcPr>
            <w:tcW w:w="1299"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2018/10/18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Busy with repairs</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ROLL ON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Boom Arm Sensors</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2018/10/16</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13</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Awaiting order</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Mec-Benz</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 and Service</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2018/09/19</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40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Engine oil leak</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2018/08/20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70</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Lifting boom cracked</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2018/07/30</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91</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420"/>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Isuzu</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Kempton park</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Clutch blade to be replaced</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2018/10/05</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24</w:t>
            </w:r>
          </w:p>
        </w:tc>
        <w:tc>
          <w:tcPr>
            <w:tcW w:w="3685"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Mopedi</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Air Leak and hydro oil pump</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2018/10/24</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5</w:t>
            </w:r>
          </w:p>
        </w:tc>
        <w:tc>
          <w:tcPr>
            <w:tcW w:w="3685" w:type="dxa"/>
            <w:shd w:val="clear" w:color="auto" w:fill="auto"/>
            <w:vAlign w:val="center"/>
            <w:hideMark/>
          </w:tcPr>
          <w:p w:rsidR="00C37BF3" w:rsidRPr="00A17AE5" w:rsidRDefault="00C37BF3" w:rsidP="00267DAC">
            <w:pPr>
              <w:rPr>
                <w:rFonts w:ascii="Arial Narrow" w:hAnsi="Arial Narrow" w:cs="Arial"/>
                <w:b/>
                <w:bCs/>
                <w:color w:val="FF0000"/>
                <w:sz w:val="18"/>
                <w:szCs w:val="18"/>
                <w:lang w:eastAsia="en-ZA"/>
              </w:rPr>
            </w:pPr>
            <w:r w:rsidRPr="00A17AE5">
              <w:rPr>
                <w:rFonts w:ascii="Arial Narrow" w:hAnsi="Arial Narrow" w:cs="Arial"/>
                <w:b/>
                <w:bCs/>
                <w:color w:val="FF0000"/>
                <w:sz w:val="18"/>
                <w:szCs w:val="18"/>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Panel Beater</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Front Panel Gril</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2018/10/29</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0</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 </w:t>
            </w:r>
          </w:p>
        </w:tc>
      </w:tr>
      <w:tr w:rsidR="00C37BF3" w:rsidRPr="00A17AE5" w:rsidTr="00267DAC">
        <w:trPr>
          <w:trHeight w:val="345"/>
        </w:trPr>
        <w:tc>
          <w:tcPr>
            <w:tcW w:w="1178"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Nissan</w:t>
            </w:r>
          </w:p>
        </w:tc>
        <w:tc>
          <w:tcPr>
            <w:tcW w:w="1133"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Edenvale</w:t>
            </w:r>
          </w:p>
        </w:tc>
        <w:tc>
          <w:tcPr>
            <w:tcW w:w="1346"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W/SHOP</w:t>
            </w:r>
          </w:p>
        </w:tc>
        <w:tc>
          <w:tcPr>
            <w:tcW w:w="1447" w:type="dxa"/>
            <w:shd w:val="clear" w:color="auto" w:fill="auto"/>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C.O.F and Service</w:t>
            </w:r>
          </w:p>
        </w:tc>
        <w:tc>
          <w:tcPr>
            <w:tcW w:w="1299" w:type="dxa"/>
            <w:shd w:val="clear" w:color="auto" w:fill="auto"/>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2018/10/29</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15</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 </w:t>
            </w:r>
          </w:p>
        </w:tc>
      </w:tr>
      <w:tr w:rsidR="00C37BF3" w:rsidRPr="00A17AE5" w:rsidTr="00267DAC">
        <w:trPr>
          <w:trHeight w:val="345"/>
        </w:trPr>
        <w:tc>
          <w:tcPr>
            <w:tcW w:w="1178"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00B0F0"/>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BEDFORD</w:t>
            </w:r>
          </w:p>
        </w:tc>
        <w:tc>
          <w:tcPr>
            <w:tcW w:w="1346" w:type="dxa"/>
            <w:shd w:val="clear" w:color="000000" w:fill="00B0F0"/>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KEMPTON</w:t>
            </w:r>
          </w:p>
        </w:tc>
        <w:tc>
          <w:tcPr>
            <w:tcW w:w="1447"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GEARBOX </w:t>
            </w:r>
          </w:p>
        </w:tc>
        <w:tc>
          <w:tcPr>
            <w:tcW w:w="1299" w:type="dxa"/>
            <w:shd w:val="clear" w:color="000000" w:fill="00B0F0"/>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2018/07/19</w:t>
            </w:r>
          </w:p>
        </w:tc>
        <w:tc>
          <w:tcPr>
            <w:tcW w:w="969" w:type="dxa"/>
            <w:shd w:val="clear" w:color="000000" w:fill="00B0F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102</w:t>
            </w:r>
          </w:p>
        </w:tc>
        <w:tc>
          <w:tcPr>
            <w:tcW w:w="3685" w:type="dxa"/>
            <w:shd w:val="clear" w:color="000000" w:fill="FFFFFF"/>
            <w:vAlign w:val="center"/>
            <w:hideMark/>
          </w:tcPr>
          <w:p w:rsidR="00C37BF3" w:rsidRPr="00A17AE5" w:rsidRDefault="00C37BF3" w:rsidP="00267DAC">
            <w:pPr>
              <w:rPr>
                <w:rFonts w:ascii="Arial Narrow" w:hAnsi="Arial Narrow" w:cs="Arial"/>
                <w:sz w:val="20"/>
                <w:szCs w:val="20"/>
                <w:lang w:eastAsia="en-ZA"/>
              </w:rPr>
            </w:pPr>
            <w:r w:rsidRPr="00A17AE5">
              <w:rPr>
                <w:rFonts w:ascii="Arial Narrow" w:hAnsi="Arial Narrow" w:cs="Arial"/>
                <w:sz w:val="20"/>
                <w:szCs w:val="20"/>
                <w:lang w:eastAsia="en-ZA"/>
              </w:rPr>
              <w:t>We received the quotation on the 16.08.2018</w:t>
            </w:r>
          </w:p>
        </w:tc>
      </w:tr>
      <w:tr w:rsidR="00C37BF3" w:rsidRPr="00A17AE5" w:rsidTr="00267DAC">
        <w:trPr>
          <w:trHeight w:val="40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Skiploader</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BEDFORD</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KEMPTON</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xml:space="preserve">GEARBOX </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2018/08/31</w:t>
            </w:r>
          </w:p>
        </w:tc>
        <w:tc>
          <w:tcPr>
            <w:tcW w:w="969" w:type="dxa"/>
            <w:shd w:val="clear" w:color="000000" w:fill="FFC000"/>
            <w:vAlign w:val="center"/>
            <w:hideMark/>
          </w:tcPr>
          <w:p w:rsidR="00C37BF3" w:rsidRPr="00A17AE5" w:rsidRDefault="00C37BF3" w:rsidP="00267DAC">
            <w:pPr>
              <w:jc w:val="center"/>
              <w:rPr>
                <w:rFonts w:ascii="Arial Narrow" w:hAnsi="Arial Narrow" w:cs="Arial"/>
                <w:b/>
                <w:bCs/>
                <w:sz w:val="18"/>
                <w:szCs w:val="18"/>
                <w:lang w:eastAsia="en-ZA"/>
              </w:rPr>
            </w:pPr>
            <w:r w:rsidRPr="00A17AE5">
              <w:rPr>
                <w:rFonts w:ascii="Arial Narrow" w:hAnsi="Arial Narrow" w:cs="Arial"/>
                <w:b/>
                <w:bCs/>
                <w:sz w:val="18"/>
                <w:szCs w:val="18"/>
                <w:lang w:eastAsia="en-ZA"/>
              </w:rPr>
              <w:t>59</w:t>
            </w:r>
          </w:p>
        </w:tc>
        <w:tc>
          <w:tcPr>
            <w:tcW w:w="3685"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GEO   ENGINEERING  TO  RE-INSPECT THE TRUCK</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Compactor</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BEDFORD</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KEMPTON</w:t>
            </w:r>
          </w:p>
        </w:tc>
        <w:tc>
          <w:tcPr>
            <w:tcW w:w="1447"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GEARBOX OIL LEAK</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2018/10/18</w:t>
            </w:r>
          </w:p>
        </w:tc>
        <w:tc>
          <w:tcPr>
            <w:tcW w:w="969" w:type="dxa"/>
            <w:shd w:val="clear" w:color="000000" w:fill="FFFFFF"/>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11</w:t>
            </w:r>
          </w:p>
        </w:tc>
        <w:tc>
          <w:tcPr>
            <w:tcW w:w="3685" w:type="dxa"/>
            <w:shd w:val="clear" w:color="000000" w:fill="FFFFFF"/>
            <w:vAlign w:val="center"/>
            <w:hideMark/>
          </w:tcPr>
          <w:p w:rsidR="00C37BF3" w:rsidRPr="00A17AE5" w:rsidRDefault="00C37BF3" w:rsidP="00267DAC">
            <w:pPr>
              <w:rPr>
                <w:rFonts w:ascii="Arial Narrow" w:hAnsi="Arial Narrow" w:cs="Arial"/>
                <w:sz w:val="20"/>
                <w:szCs w:val="20"/>
                <w:lang w:eastAsia="en-ZA"/>
              </w:rPr>
            </w:pPr>
            <w:r w:rsidRPr="00A17AE5">
              <w:rPr>
                <w:rFonts w:ascii="Arial Narrow" w:hAnsi="Arial Narrow" w:cs="Arial"/>
                <w:sz w:val="20"/>
                <w:szCs w:val="20"/>
                <w:lang w:eastAsia="en-ZA"/>
              </w:rPr>
              <w:t> </w:t>
            </w:r>
          </w:p>
        </w:tc>
      </w:tr>
      <w:tr w:rsidR="00C37BF3" w:rsidRPr="00A17AE5" w:rsidTr="00267DAC">
        <w:trPr>
          <w:trHeight w:val="345"/>
        </w:trPr>
        <w:tc>
          <w:tcPr>
            <w:tcW w:w="1178"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1133"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 </w:t>
            </w:r>
          </w:p>
        </w:tc>
        <w:tc>
          <w:tcPr>
            <w:tcW w:w="1346"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 </w:t>
            </w:r>
          </w:p>
        </w:tc>
        <w:tc>
          <w:tcPr>
            <w:tcW w:w="1447" w:type="dxa"/>
            <w:shd w:val="clear" w:color="000000" w:fill="FFFFFF"/>
            <w:vAlign w:val="center"/>
            <w:hideMark/>
          </w:tcPr>
          <w:p w:rsidR="00C37BF3" w:rsidRPr="00A17AE5" w:rsidRDefault="00C37BF3" w:rsidP="00267DAC">
            <w:pPr>
              <w:jc w:val="center"/>
              <w:rPr>
                <w:rFonts w:ascii="Arial Narrow" w:hAnsi="Arial Narrow" w:cs="Arial"/>
                <w:sz w:val="16"/>
                <w:szCs w:val="16"/>
                <w:lang w:eastAsia="en-ZA"/>
              </w:rPr>
            </w:pPr>
            <w:r w:rsidRPr="00A17AE5">
              <w:rPr>
                <w:rFonts w:ascii="Arial Narrow" w:hAnsi="Arial Narrow" w:cs="Arial"/>
                <w:sz w:val="16"/>
                <w:szCs w:val="16"/>
                <w:lang w:eastAsia="en-ZA"/>
              </w:rPr>
              <w:t> </w:t>
            </w:r>
          </w:p>
        </w:tc>
        <w:tc>
          <w:tcPr>
            <w:tcW w:w="1299" w:type="dxa"/>
            <w:shd w:val="clear" w:color="000000" w:fill="FFFFFF"/>
            <w:vAlign w:val="center"/>
            <w:hideMark/>
          </w:tcPr>
          <w:p w:rsidR="00C37BF3" w:rsidRPr="00A17AE5" w:rsidRDefault="00C37BF3" w:rsidP="00267DAC">
            <w:pPr>
              <w:rPr>
                <w:rFonts w:ascii="Arial Narrow" w:hAnsi="Arial Narrow" w:cs="Arial"/>
                <w:sz w:val="16"/>
                <w:szCs w:val="16"/>
                <w:lang w:eastAsia="en-ZA"/>
              </w:rPr>
            </w:pPr>
            <w:r w:rsidRPr="00A17AE5">
              <w:rPr>
                <w:rFonts w:ascii="Arial Narrow" w:hAnsi="Arial Narrow" w:cs="Arial"/>
                <w:sz w:val="16"/>
                <w:szCs w:val="16"/>
                <w:lang w:eastAsia="en-ZA"/>
              </w:rPr>
              <w:t> </w:t>
            </w:r>
          </w:p>
        </w:tc>
        <w:tc>
          <w:tcPr>
            <w:tcW w:w="969" w:type="dxa"/>
            <w:shd w:val="clear" w:color="auto" w:fill="auto"/>
            <w:vAlign w:val="center"/>
            <w:hideMark/>
          </w:tcPr>
          <w:p w:rsidR="00C37BF3" w:rsidRPr="00A17AE5" w:rsidRDefault="00C37BF3" w:rsidP="00267DAC">
            <w:pPr>
              <w:jc w:val="center"/>
              <w:rPr>
                <w:rFonts w:ascii="Arial Narrow" w:hAnsi="Arial Narrow" w:cs="Arial"/>
                <w:b/>
                <w:bCs/>
                <w:sz w:val="16"/>
                <w:szCs w:val="16"/>
                <w:lang w:eastAsia="en-ZA"/>
              </w:rPr>
            </w:pPr>
            <w:r w:rsidRPr="00A17AE5">
              <w:rPr>
                <w:rFonts w:ascii="Arial Narrow" w:hAnsi="Arial Narrow" w:cs="Arial"/>
                <w:b/>
                <w:bCs/>
                <w:sz w:val="16"/>
                <w:szCs w:val="16"/>
                <w:lang w:eastAsia="en-ZA"/>
              </w:rPr>
              <w:t>43402</w:t>
            </w:r>
          </w:p>
        </w:tc>
        <w:tc>
          <w:tcPr>
            <w:tcW w:w="3685" w:type="dxa"/>
            <w:shd w:val="clear" w:color="auto" w:fill="auto"/>
            <w:vAlign w:val="center"/>
            <w:hideMark/>
          </w:tcPr>
          <w:p w:rsidR="00C37BF3" w:rsidRPr="00A17AE5" w:rsidRDefault="00C37BF3" w:rsidP="00267DAC">
            <w:pPr>
              <w:jc w:val="center"/>
              <w:rPr>
                <w:rFonts w:ascii="Arial Narrow" w:hAnsi="Arial Narrow" w:cs="Arial"/>
                <w:sz w:val="20"/>
                <w:szCs w:val="20"/>
                <w:lang w:eastAsia="en-ZA"/>
              </w:rPr>
            </w:pPr>
            <w:r w:rsidRPr="00A17AE5">
              <w:rPr>
                <w:rFonts w:ascii="Arial Narrow" w:hAnsi="Arial Narrow" w:cs="Arial"/>
                <w:sz w:val="20"/>
                <w:szCs w:val="20"/>
                <w:lang w:eastAsia="en-ZA"/>
              </w:rPr>
              <w:t> </w:t>
            </w:r>
          </w:p>
        </w:tc>
      </w:tr>
    </w:tbl>
    <w:p w:rsidR="00C37BF3" w:rsidRPr="00A17AE5" w:rsidRDefault="00C37BF3" w:rsidP="00C37BF3">
      <w:pPr>
        <w:rPr>
          <w:rFonts w:ascii="Arial" w:eastAsia="Calibri" w:hAnsi="Arial" w:cs="Arial"/>
          <w:color w:val="000000"/>
          <w:lang w:eastAsia="en-ZA"/>
        </w:rPr>
      </w:pPr>
    </w:p>
    <w:p w:rsidR="00C37BF3" w:rsidRDefault="00C37BF3" w:rsidP="00C37BF3">
      <w:pPr>
        <w:spacing w:line="360" w:lineRule="auto"/>
        <w:jc w:val="both"/>
        <w:rPr>
          <w:rFonts w:ascii="Arial" w:eastAsia="Calibri" w:hAnsi="Arial" w:cs="Arial"/>
          <w:lang w:eastAsia="en-ZA"/>
        </w:rPr>
      </w:pPr>
    </w:p>
    <w:p w:rsidR="00C37BF3" w:rsidRDefault="00C37BF3" w:rsidP="00C37BF3">
      <w:pPr>
        <w:rPr>
          <w:rFonts w:ascii="Arial" w:hAnsi="Arial" w:cs="Arial"/>
          <w:b/>
        </w:rPr>
      </w:pPr>
      <w:r w:rsidRPr="003B6FCA">
        <w:rPr>
          <w:rFonts w:ascii="Arial" w:hAnsi="Arial" w:cs="Arial"/>
          <w:b/>
        </w:rPr>
        <w:t>The response to question PQ 50</w:t>
      </w:r>
      <w:r>
        <w:rPr>
          <w:rFonts w:ascii="Arial" w:hAnsi="Arial" w:cs="Arial"/>
          <w:b/>
        </w:rPr>
        <w:t>6</w:t>
      </w:r>
      <w:r w:rsidRPr="003B6FCA">
        <w:rPr>
          <w:rFonts w:ascii="Arial" w:hAnsi="Arial" w:cs="Arial"/>
          <w:b/>
        </w:rPr>
        <w:t xml:space="preserve"> is as follows:</w:t>
      </w:r>
    </w:p>
    <w:p w:rsidR="00C37BF3" w:rsidRDefault="00C37BF3" w:rsidP="00C37BF3">
      <w:pPr>
        <w:rPr>
          <w:rFonts w:ascii="Arial" w:hAnsi="Arial" w:cs="Arial"/>
          <w:b/>
        </w:rPr>
      </w:pPr>
    </w:p>
    <w:p w:rsidR="00C37BF3" w:rsidRDefault="00C37BF3" w:rsidP="00C37BF3">
      <w:pPr>
        <w:numPr>
          <w:ilvl w:val="0"/>
          <w:numId w:val="39"/>
        </w:numPr>
        <w:spacing w:line="360" w:lineRule="auto"/>
        <w:jc w:val="both"/>
        <w:rPr>
          <w:rFonts w:ascii="Arial" w:eastAsia="Calibri" w:hAnsi="Arial" w:cs="Arial"/>
          <w:lang w:val="af-ZA"/>
        </w:rPr>
      </w:pPr>
      <w:r>
        <w:rPr>
          <w:rFonts w:ascii="Arial" w:eastAsia="Calibri" w:hAnsi="Arial" w:cs="Arial"/>
          <w:lang w:val="af-ZA"/>
        </w:rPr>
        <w:t>49 cases</w:t>
      </w:r>
    </w:p>
    <w:p w:rsidR="00C37BF3" w:rsidRDefault="00C37BF3" w:rsidP="00C37BF3">
      <w:pPr>
        <w:numPr>
          <w:ilvl w:val="0"/>
          <w:numId w:val="39"/>
        </w:numPr>
        <w:spacing w:line="360" w:lineRule="auto"/>
        <w:jc w:val="both"/>
        <w:rPr>
          <w:rFonts w:ascii="Arial" w:eastAsia="Calibri" w:hAnsi="Arial" w:cs="Arial"/>
          <w:lang w:val="af-ZA"/>
        </w:rPr>
      </w:pPr>
      <w:r>
        <w:rPr>
          <w:rFonts w:ascii="Arial" w:eastAsia="Calibri" w:hAnsi="Arial" w:cs="Arial"/>
          <w:lang w:val="af-ZA"/>
        </w:rPr>
        <w:t>See the table below</w:t>
      </w:r>
    </w:p>
    <w:p w:rsidR="00C37BF3" w:rsidRDefault="00C37BF3" w:rsidP="00C37BF3">
      <w:pPr>
        <w:numPr>
          <w:ilvl w:val="0"/>
          <w:numId w:val="39"/>
        </w:numPr>
        <w:spacing w:line="360" w:lineRule="auto"/>
        <w:jc w:val="both"/>
        <w:rPr>
          <w:rFonts w:ascii="Arial" w:eastAsia="Calibri" w:hAnsi="Arial" w:cs="Arial"/>
          <w:lang w:val="af-ZA"/>
        </w:rPr>
      </w:pPr>
      <w:r>
        <w:rPr>
          <w:rFonts w:ascii="Arial" w:eastAsia="Calibri" w:hAnsi="Arial" w:cs="Arial"/>
          <w:lang w:val="af-ZA"/>
        </w:rPr>
        <w:t>See the table below</w:t>
      </w:r>
    </w:p>
    <w:p w:rsidR="00C37BF3" w:rsidRPr="00F820E6" w:rsidRDefault="00C37BF3" w:rsidP="00C37BF3">
      <w:pPr>
        <w:spacing w:line="360" w:lineRule="auto"/>
        <w:jc w:val="both"/>
        <w:rPr>
          <w:rFonts w:ascii="Arial" w:eastAsia="Calibri" w:hAnsi="Arial" w:cs="Arial"/>
          <w:lang w:val="af-ZA"/>
        </w:rPr>
      </w:pPr>
    </w:p>
    <w:tbl>
      <w:tblPr>
        <w:tblW w:w="5000" w:type="pct"/>
        <w:tblLook w:val="04A0" w:firstRow="1" w:lastRow="0" w:firstColumn="1" w:lastColumn="0" w:noHBand="0" w:noVBand="1"/>
      </w:tblPr>
      <w:tblGrid>
        <w:gridCol w:w="1936"/>
        <w:gridCol w:w="1906"/>
        <w:gridCol w:w="3102"/>
        <w:gridCol w:w="3172"/>
      </w:tblGrid>
      <w:tr w:rsidR="00C37BF3" w:rsidRPr="00F820E6" w:rsidTr="00267DAC">
        <w:tc>
          <w:tcPr>
            <w:tcW w:w="957" w:type="pct"/>
            <w:tcBorders>
              <w:top w:val="single" w:sz="4" w:space="0" w:color="000000"/>
              <w:left w:val="single" w:sz="4" w:space="0" w:color="000000"/>
              <w:bottom w:val="single" w:sz="4" w:space="0" w:color="000000"/>
              <w:right w:val="single" w:sz="4" w:space="0" w:color="000000"/>
            </w:tcBorders>
            <w:shd w:val="clear" w:color="auto" w:fill="D9D9D9"/>
            <w:hideMark/>
          </w:tcPr>
          <w:p w:rsidR="00C37BF3" w:rsidRPr="00EC29EF" w:rsidRDefault="00C37BF3" w:rsidP="00267DAC">
            <w:pPr>
              <w:jc w:val="center"/>
              <w:rPr>
                <w:rFonts w:ascii="Arial" w:hAnsi="Arial" w:cs="Arial"/>
                <w:b/>
                <w:lang w:eastAsia="en-ZA"/>
              </w:rPr>
            </w:pPr>
            <w:r w:rsidRPr="00EC29EF">
              <w:rPr>
                <w:rFonts w:ascii="Arial" w:hAnsi="Arial" w:cs="Arial"/>
                <w:b/>
                <w:lang w:eastAsia="en-ZA"/>
              </w:rPr>
              <w:t>Alleged Offence</w:t>
            </w:r>
          </w:p>
        </w:tc>
        <w:tc>
          <w:tcPr>
            <w:tcW w:w="942" w:type="pct"/>
            <w:tcBorders>
              <w:top w:val="single" w:sz="4" w:space="0" w:color="000000"/>
              <w:left w:val="single" w:sz="4" w:space="0" w:color="000000"/>
              <w:bottom w:val="single" w:sz="4" w:space="0" w:color="000000"/>
              <w:right w:val="single" w:sz="4" w:space="0" w:color="000000"/>
            </w:tcBorders>
            <w:shd w:val="clear" w:color="auto" w:fill="D9D9D9"/>
            <w:hideMark/>
          </w:tcPr>
          <w:p w:rsidR="00C37BF3" w:rsidRPr="00EC29EF" w:rsidRDefault="00C37BF3" w:rsidP="00267DAC">
            <w:pPr>
              <w:jc w:val="center"/>
              <w:rPr>
                <w:rFonts w:ascii="Arial" w:hAnsi="Arial" w:cs="Arial"/>
                <w:b/>
                <w:lang w:eastAsia="en-ZA"/>
              </w:rPr>
            </w:pPr>
            <w:r w:rsidRPr="00EC29EF">
              <w:rPr>
                <w:rFonts w:ascii="Arial" w:hAnsi="Arial" w:cs="Arial"/>
                <w:b/>
                <w:lang w:eastAsia="en-ZA"/>
              </w:rPr>
              <w:t>SAPS Station</w:t>
            </w:r>
          </w:p>
        </w:tc>
        <w:tc>
          <w:tcPr>
            <w:tcW w:w="153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C37BF3" w:rsidRPr="00EC29EF" w:rsidRDefault="00C37BF3" w:rsidP="00267DAC">
            <w:pPr>
              <w:rPr>
                <w:rFonts w:ascii="Arial" w:hAnsi="Arial" w:cs="Arial"/>
                <w:b/>
                <w:lang w:eastAsia="en-ZA"/>
              </w:rPr>
            </w:pPr>
            <w:r w:rsidRPr="00EC29EF">
              <w:rPr>
                <w:rFonts w:ascii="Arial" w:hAnsi="Arial" w:cs="Arial"/>
                <w:b/>
                <w:lang w:eastAsia="en-ZA"/>
              </w:rPr>
              <w:t>SAPS CAS number</w:t>
            </w:r>
          </w:p>
        </w:tc>
        <w:tc>
          <w:tcPr>
            <w:tcW w:w="15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37BF3" w:rsidRPr="00EC29EF" w:rsidRDefault="00C37BF3" w:rsidP="00267DAC">
            <w:pPr>
              <w:rPr>
                <w:rFonts w:ascii="Arial" w:hAnsi="Arial" w:cs="Arial"/>
                <w:b/>
                <w:lang w:eastAsia="en-ZA"/>
              </w:rPr>
            </w:pPr>
            <w:r w:rsidRPr="00EC29EF">
              <w:rPr>
                <w:rFonts w:ascii="Arial" w:hAnsi="Arial" w:cs="Arial"/>
                <w:b/>
                <w:lang w:eastAsia="en-ZA"/>
              </w:rPr>
              <w:t>Outcome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Assault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Edenvale</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120/08/2017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Thokoza</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42/09/2017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Assault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Primrose</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76/09/2017 and 56/09/2017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Both criminal matters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House breaking</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Bedfordview</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100/09/2017 </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Culpable Homicide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Springs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105/09/2017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Tembisa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253/09/2017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Drunk and Driving</w:t>
            </w:r>
          </w:p>
          <w:p w:rsidR="00C37BF3" w:rsidRPr="00EC29EF" w:rsidRDefault="00C37BF3" w:rsidP="00267DAC">
            <w:pPr>
              <w:rPr>
                <w:rFonts w:ascii="Arial" w:hAnsi="Arial" w:cs="Arial"/>
                <w:lang w:eastAsia="en-ZA"/>
              </w:rPr>
            </w:pPr>
            <w:r w:rsidRPr="00EC29EF">
              <w:rPr>
                <w:rFonts w:ascii="Arial" w:hAnsi="Arial" w:cs="Arial"/>
                <w:lang w:eastAsia="en-ZA"/>
              </w:rPr>
              <w:t xml:space="preserve">Loss of firearm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Springs </w:t>
            </w:r>
          </w:p>
          <w:p w:rsidR="00C37BF3" w:rsidRPr="00EC29EF" w:rsidRDefault="00C37BF3" w:rsidP="00267DAC">
            <w:pPr>
              <w:rPr>
                <w:rFonts w:ascii="Arial" w:hAnsi="Arial" w:cs="Arial"/>
                <w:lang w:eastAsia="en-ZA"/>
              </w:rPr>
            </w:pPr>
            <w:r w:rsidRPr="00EC29EF">
              <w:rPr>
                <w:rFonts w:ascii="Arial" w:hAnsi="Arial" w:cs="Arial"/>
                <w:lang w:eastAsia="en-ZA"/>
              </w:rPr>
              <w:t>Springs</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303/09/2017 and 304/09/2017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 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Armed robbery, corruption and Defeating the ends of justice</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Benoni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33/10/2017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Duduza</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112/11/2017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Unlicensed firearm</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Emondle KZN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115/11/2017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Unlicensed firearm</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Norkem Park</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05/12/2017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Alberton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280/12/2017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Drink and driving</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Germiston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356/12/2017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Discharge of firearm</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Tsakane</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406/12/2017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Criminal matter withdrawn – no prima facie evidence </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Kempton Park</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697/12/2017</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Reckless driving</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Thokoza</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19/01/2018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Trespassing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Actonville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47/01/2018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Crimen Injuria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Katlehong</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48/01/2018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Assault</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Nigel</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07/02/2018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Mondeor</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455/02/2018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Discharge of firearm</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Benoni</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04/03/2018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Murder</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Daveyton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18/03/2018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Matter finalised guilty – sentence imprisonment  </w:t>
            </w:r>
          </w:p>
        </w:tc>
      </w:tr>
      <w:tr w:rsidR="00C37BF3" w:rsidRPr="00F820E6" w:rsidTr="00267DAC">
        <w:trPr>
          <w:trHeight w:val="624"/>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Pointing of Firearm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Katlehong</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238/03/2018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Still under investigation by SAPS </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Murder</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Tsakane</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415/03/2018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Criminal matter in court </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Trading in precious metals (Gold)</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Springs</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370/04/2018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Welbekend</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42/05/2018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Katlehong North</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62/05/2018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Criminal matter in court </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Corruption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Vosloorus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420/05/2018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Criminal matter in court </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Fraud and corruption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Mtubatuba KZN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26/07/2018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Brakpan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11/08/2018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Pointing of firearm</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Springs</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99/08/2018 </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 (Selling of Jobs)</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Brakpan</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156/08/2018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Assault</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Vosloorus</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06/10/2018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Use vehicle without permission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Primrose</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142/10/2018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Assault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Etwatwa</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183/10/2018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IPID</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Corruption</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Tembisa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473/10/2018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in court</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Assault </w:t>
            </w: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C37BF3" w:rsidRPr="00EC29EF" w:rsidRDefault="00C37BF3" w:rsidP="00267DAC">
            <w:pPr>
              <w:rPr>
                <w:rFonts w:ascii="Arial" w:hAnsi="Arial" w:cs="Arial"/>
                <w:lang w:eastAsia="en-ZA"/>
              </w:rPr>
            </w:pPr>
            <w:r w:rsidRPr="00EC29EF">
              <w:rPr>
                <w:rFonts w:ascii="Arial" w:hAnsi="Arial" w:cs="Arial"/>
                <w:lang w:eastAsia="en-ZA"/>
              </w:rPr>
              <w:t xml:space="preserve">Alberton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201/11/2018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Still under investigation </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Domestic Violence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Crystal Park</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275/11/2018</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Attempted murder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Tembisa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300/01/2019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Possession of stolen vehicle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Springs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453/02/2019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Discharge firearm in residential area</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Boksburg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43/03/2019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Attempted Murder</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Springs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531/03/2019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Armed robbery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Kempton Park</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685/03/2019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Pointing of firearm</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Kempton Park</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291/04/2019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Domestic violence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Springs </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264/05/2019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Criminal matter withdrawn – no prima facie evidence</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Loss of firearm</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Vosloorus</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30/07/2019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r w:rsidR="00C37BF3" w:rsidRPr="00F820E6" w:rsidTr="00267DAC">
        <w:trPr>
          <w:trHeight w:val="567"/>
        </w:trPr>
        <w:tc>
          <w:tcPr>
            <w:tcW w:w="957"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 xml:space="preserve">Corruption </w:t>
            </w:r>
          </w:p>
        </w:tc>
        <w:tc>
          <w:tcPr>
            <w:tcW w:w="942"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Tembisa</w:t>
            </w:r>
          </w:p>
        </w:tc>
        <w:tc>
          <w:tcPr>
            <w:tcW w:w="1533"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238/07/2019</w:t>
            </w:r>
          </w:p>
        </w:tc>
        <w:tc>
          <w:tcPr>
            <w:tcW w:w="1568" w:type="pct"/>
            <w:tcBorders>
              <w:top w:val="single" w:sz="4" w:space="0" w:color="000000"/>
              <w:left w:val="single" w:sz="4" w:space="0" w:color="000000"/>
              <w:bottom w:val="single" w:sz="4" w:space="0" w:color="000000"/>
              <w:right w:val="single" w:sz="4" w:space="0" w:color="000000"/>
            </w:tcBorders>
            <w:vAlign w:val="center"/>
          </w:tcPr>
          <w:p w:rsidR="00C37BF3" w:rsidRPr="00EC29EF" w:rsidRDefault="00C37BF3" w:rsidP="00267DAC">
            <w:pPr>
              <w:rPr>
                <w:rFonts w:ascii="Arial" w:hAnsi="Arial" w:cs="Arial"/>
                <w:lang w:eastAsia="en-ZA"/>
              </w:rPr>
            </w:pPr>
            <w:r w:rsidRPr="00EC29EF">
              <w:rPr>
                <w:rFonts w:ascii="Arial" w:hAnsi="Arial" w:cs="Arial"/>
                <w:lang w:eastAsia="en-ZA"/>
              </w:rPr>
              <w:t>Still under investigation by SAPS</w:t>
            </w:r>
          </w:p>
        </w:tc>
      </w:tr>
    </w:tbl>
    <w:p w:rsidR="00C37BF3" w:rsidRPr="00F820E6" w:rsidRDefault="00C37BF3" w:rsidP="00C37BF3">
      <w:pPr>
        <w:spacing w:line="360" w:lineRule="auto"/>
        <w:jc w:val="both"/>
        <w:rPr>
          <w:rFonts w:ascii="Arial" w:eastAsia="Calibri" w:hAnsi="Arial" w:cs="Arial"/>
          <w:lang w:val="af-ZA"/>
        </w:rPr>
      </w:pPr>
    </w:p>
    <w:p w:rsidR="00C37BF3" w:rsidRPr="00EC29EF" w:rsidRDefault="00C37BF3" w:rsidP="00C37BF3">
      <w:pPr>
        <w:spacing w:after="200" w:line="276" w:lineRule="auto"/>
        <w:rPr>
          <w:rFonts w:ascii="Arial" w:eastAsia="Calibri" w:hAnsi="Arial" w:cs="Arial"/>
          <w:b/>
          <w:lang w:val="en-GB"/>
        </w:rPr>
      </w:pPr>
      <w:r w:rsidRPr="00EC29EF">
        <w:rPr>
          <w:rFonts w:ascii="Arial" w:eastAsia="Calibri" w:hAnsi="Arial" w:cs="Arial"/>
          <w:b/>
          <w:lang w:val="en-GB"/>
        </w:rPr>
        <w:t>SUMMARY</w:t>
      </w:r>
    </w:p>
    <w:p w:rsidR="00C37BF3" w:rsidRDefault="00C37BF3" w:rsidP="00C37BF3">
      <w:pPr>
        <w:spacing w:after="200" w:line="276" w:lineRule="auto"/>
        <w:rPr>
          <w:rFonts w:ascii="Arial" w:eastAsia="Calibri" w:hAnsi="Arial" w:cs="Arial"/>
          <w:b/>
          <w:lang w:val="en-GB"/>
        </w:rPr>
      </w:pPr>
    </w:p>
    <w:p w:rsidR="00C37BF3" w:rsidRPr="00EC29EF" w:rsidRDefault="00C37BF3" w:rsidP="00C37BF3">
      <w:pPr>
        <w:spacing w:after="200" w:line="276" w:lineRule="auto"/>
        <w:rPr>
          <w:rFonts w:ascii="Arial" w:eastAsia="Calibri" w:hAnsi="Arial" w:cs="Arial"/>
          <w:b/>
          <w:lang w:val="en-GB"/>
        </w:rPr>
      </w:pPr>
      <w:r>
        <w:rPr>
          <w:rFonts w:ascii="Arial" w:eastAsia="Calibri" w:hAnsi="Arial" w:cs="Arial"/>
          <w:b/>
          <w:lang w:val="en-GB"/>
        </w:rPr>
        <w:t xml:space="preserve">Period from </w:t>
      </w:r>
      <w:r w:rsidRPr="00EC29EF">
        <w:rPr>
          <w:rFonts w:ascii="Arial" w:eastAsia="Calibri" w:hAnsi="Arial" w:cs="Arial"/>
          <w:b/>
          <w:lang w:val="en-GB"/>
        </w:rPr>
        <w:t>1 August 2017 to 31 August 2019 (2 years)</w:t>
      </w:r>
    </w:p>
    <w:p w:rsidR="00C37BF3" w:rsidRPr="00EC29EF" w:rsidRDefault="00C37BF3" w:rsidP="00C37BF3">
      <w:pPr>
        <w:spacing w:after="200" w:line="276" w:lineRule="auto"/>
        <w:rPr>
          <w:rFonts w:ascii="Arial" w:eastAsia="Calibri" w:hAnsi="Arial" w:cs="Arial"/>
          <w:b/>
          <w:lang w:val="en-GB"/>
        </w:rPr>
      </w:pPr>
      <w:r w:rsidRPr="00EC29EF">
        <w:rPr>
          <w:rFonts w:ascii="Arial" w:eastAsia="Calibri" w:hAnsi="Arial" w:cs="Arial"/>
          <w:b/>
          <w:lang w:val="en-GB"/>
        </w:rPr>
        <w:t>Type of criminal case</w:t>
      </w:r>
      <w:r w:rsidRPr="00EC29EF">
        <w:rPr>
          <w:rFonts w:ascii="Arial" w:eastAsia="Calibri" w:hAnsi="Arial" w:cs="Arial"/>
          <w:b/>
          <w:lang w:val="en-GB"/>
        </w:rPr>
        <w:tab/>
      </w:r>
      <w:r w:rsidRPr="00EC29EF">
        <w:rPr>
          <w:rFonts w:ascii="Arial" w:eastAsia="Calibri" w:hAnsi="Arial" w:cs="Arial"/>
          <w:b/>
          <w:lang w:val="en-GB"/>
        </w:rPr>
        <w:tab/>
      </w:r>
      <w:r w:rsidRPr="00EC29EF">
        <w:rPr>
          <w:rFonts w:ascii="Arial" w:eastAsia="Calibri" w:hAnsi="Arial" w:cs="Arial"/>
          <w:b/>
          <w:lang w:val="en-GB"/>
        </w:rPr>
        <w:tab/>
        <w:t>Total number</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Corruption</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14</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Assault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07</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Discharge of firearm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03</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Crimen injuria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Possession of unlicensed firearm </w:t>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Pointing of firearm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03</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Murder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Drunk driving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Attempted murder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Armed robbery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Domestic violence </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Reckless and Negligence driving </w:t>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Trading in precious metal (Gold)</w:t>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 xml:space="preserve">Possession of stolen vehicle </w:t>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Culpable homicide</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House breaking</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Loss of firearm</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02</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Trespassing</w:t>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r w:rsidRPr="00EC29EF">
        <w:rPr>
          <w:rFonts w:ascii="Arial" w:eastAsia="Calibri" w:hAnsi="Arial" w:cs="Arial"/>
          <w:lang w:val="en-GB"/>
        </w:rPr>
        <w:t>Use vehicle without owner permission</w:t>
      </w:r>
      <w:r w:rsidRPr="00EC29EF">
        <w:rPr>
          <w:rFonts w:ascii="Arial" w:eastAsia="Calibri" w:hAnsi="Arial" w:cs="Arial"/>
          <w:lang w:val="en-GB"/>
        </w:rPr>
        <w:tab/>
        <w:t>01</w:t>
      </w:r>
    </w:p>
    <w:p w:rsidR="00C37BF3" w:rsidRPr="00EC29EF" w:rsidRDefault="00C37BF3" w:rsidP="00C37BF3">
      <w:pPr>
        <w:spacing w:after="200" w:line="276" w:lineRule="auto"/>
        <w:rPr>
          <w:rFonts w:ascii="Arial" w:eastAsia="Calibri" w:hAnsi="Arial" w:cs="Arial"/>
          <w:lang w:val="en-GB"/>
        </w:rPr>
      </w:pPr>
    </w:p>
    <w:p w:rsidR="00C37BF3" w:rsidRPr="00EC29EF" w:rsidRDefault="00C37BF3" w:rsidP="00C37BF3">
      <w:pPr>
        <w:spacing w:after="200" w:line="276" w:lineRule="auto"/>
        <w:rPr>
          <w:rFonts w:ascii="Arial" w:eastAsia="Calibri" w:hAnsi="Arial" w:cs="Arial"/>
          <w:b/>
          <w:lang w:val="en-GB"/>
        </w:rPr>
      </w:pPr>
      <w:r w:rsidRPr="00EC29EF">
        <w:rPr>
          <w:rFonts w:ascii="Arial" w:eastAsia="Calibri" w:hAnsi="Arial" w:cs="Arial"/>
          <w:b/>
          <w:lang w:val="en-GB"/>
        </w:rPr>
        <w:t xml:space="preserve">TOTAL </w:t>
      </w:r>
      <w:r w:rsidRPr="00EC29EF">
        <w:rPr>
          <w:rFonts w:ascii="Arial" w:eastAsia="Calibri" w:hAnsi="Arial" w:cs="Arial"/>
          <w:b/>
          <w:lang w:val="en-GB"/>
        </w:rPr>
        <w:tab/>
      </w:r>
      <w:r w:rsidRPr="00EC29EF">
        <w:rPr>
          <w:rFonts w:ascii="Arial" w:eastAsia="Calibri" w:hAnsi="Arial" w:cs="Arial"/>
          <w:b/>
          <w:lang w:val="en-GB"/>
        </w:rPr>
        <w:tab/>
      </w:r>
      <w:r w:rsidRPr="00EC29EF">
        <w:rPr>
          <w:rFonts w:ascii="Arial" w:eastAsia="Calibri" w:hAnsi="Arial" w:cs="Arial"/>
          <w:b/>
          <w:lang w:val="en-GB"/>
        </w:rPr>
        <w:tab/>
      </w:r>
      <w:r w:rsidRPr="00EC29EF">
        <w:rPr>
          <w:rFonts w:ascii="Arial" w:eastAsia="Calibri" w:hAnsi="Arial" w:cs="Arial"/>
          <w:b/>
          <w:lang w:val="en-GB"/>
        </w:rPr>
        <w:tab/>
      </w:r>
      <w:r w:rsidRPr="00EC29EF">
        <w:rPr>
          <w:rFonts w:ascii="Arial" w:eastAsia="Calibri" w:hAnsi="Arial" w:cs="Arial"/>
          <w:b/>
          <w:lang w:val="en-GB"/>
        </w:rPr>
        <w:tab/>
        <w:t>49</w:t>
      </w:r>
      <w:r w:rsidRPr="00EC29EF">
        <w:rPr>
          <w:rFonts w:ascii="Arial" w:eastAsia="Calibri" w:hAnsi="Arial" w:cs="Arial"/>
          <w:b/>
          <w:lang w:val="en-GB"/>
        </w:rPr>
        <w:tab/>
      </w:r>
    </w:p>
    <w:p w:rsidR="00C37BF3" w:rsidRPr="00F42F22" w:rsidRDefault="00C37BF3" w:rsidP="00C37BF3">
      <w:pPr>
        <w:spacing w:before="100" w:beforeAutospacing="1" w:after="100" w:afterAutospacing="1" w:line="360" w:lineRule="auto"/>
        <w:ind w:left="720"/>
        <w:jc w:val="both"/>
        <w:rPr>
          <w:rFonts w:ascii="Arial" w:eastAsia="Calibri" w:hAnsi="Arial" w:cs="Arial"/>
          <w:lang w:val="en-ZA"/>
        </w:rPr>
      </w:pPr>
    </w:p>
    <w:p w:rsidR="00C37BF3" w:rsidRDefault="00C37BF3" w:rsidP="00C37BF3">
      <w:pPr>
        <w:spacing w:line="276" w:lineRule="auto"/>
        <w:jc w:val="both"/>
        <w:rPr>
          <w:rFonts w:ascii="Arial" w:hAnsi="Arial" w:cs="Arial"/>
          <w:b/>
          <w:bCs/>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C37BF3">
      <w:pPr>
        <w:spacing w:line="360" w:lineRule="auto"/>
        <w:jc w:val="both"/>
        <w:rPr>
          <w:rFonts w:ascii="Arial" w:hAnsi="Arial" w:cs="Arial"/>
        </w:rPr>
      </w:pPr>
    </w:p>
    <w:p w:rsidR="00C37BF3" w:rsidRDefault="00C37BF3" w:rsidP="00EB62A5">
      <w:pPr>
        <w:spacing w:line="360" w:lineRule="auto"/>
        <w:rPr>
          <w:rFonts w:ascii="Arial" w:hAnsi="Arial" w:cs="Arial"/>
          <w:lang w:val="en-ZA"/>
        </w:rPr>
      </w:pPr>
    </w:p>
    <w:p w:rsidR="00C37BF3" w:rsidRDefault="00C37BF3" w:rsidP="00EB62A5">
      <w:pPr>
        <w:spacing w:line="360" w:lineRule="auto"/>
        <w:rPr>
          <w:rFonts w:ascii="Arial" w:hAnsi="Arial" w:cs="Arial"/>
          <w:lang w:val="en-ZA"/>
        </w:rPr>
      </w:pPr>
    </w:p>
    <w:sectPr w:rsidR="00C37BF3"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75" w:rsidRDefault="00241675">
      <w:r>
        <w:separator/>
      </w:r>
    </w:p>
  </w:endnote>
  <w:endnote w:type="continuationSeparator" w:id="0">
    <w:p w:rsidR="00241675" w:rsidRDefault="0024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75" w:rsidRDefault="00241675">
      <w:r>
        <w:separator/>
      </w:r>
    </w:p>
  </w:footnote>
  <w:footnote w:type="continuationSeparator" w:id="0">
    <w:p w:rsidR="00241675" w:rsidRDefault="0024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A7F"/>
    <w:multiLevelType w:val="hybridMultilevel"/>
    <w:tmpl w:val="D668EE2A"/>
    <w:lvl w:ilvl="0" w:tplc="5F84A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D0364"/>
    <w:multiLevelType w:val="hybridMultilevel"/>
    <w:tmpl w:val="7AC8E0EA"/>
    <w:lvl w:ilvl="0" w:tplc="A88A3B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7532AD2"/>
    <w:multiLevelType w:val="hybridMultilevel"/>
    <w:tmpl w:val="7840C2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7">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9">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D2A09"/>
    <w:multiLevelType w:val="hybridMultilevel"/>
    <w:tmpl w:val="CC382EA4"/>
    <w:lvl w:ilvl="0" w:tplc="F3BE492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5">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6">
    <w:nsid w:val="4B5D06BD"/>
    <w:multiLevelType w:val="hybridMultilevel"/>
    <w:tmpl w:val="061A7E64"/>
    <w:lvl w:ilvl="0" w:tplc="2A2EB1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EEC7E48"/>
    <w:multiLevelType w:val="hybridMultilevel"/>
    <w:tmpl w:val="60BEB10A"/>
    <w:lvl w:ilvl="0" w:tplc="A8203D84">
      <w:start w:val="1"/>
      <w:numFmt w:val="decimal"/>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D5158"/>
    <w:multiLevelType w:val="hybridMultilevel"/>
    <w:tmpl w:val="AECC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87293"/>
    <w:multiLevelType w:val="hybridMultilevel"/>
    <w:tmpl w:val="8850068C"/>
    <w:lvl w:ilvl="0" w:tplc="C9CE934C">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6">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7">
    <w:nsid w:val="650829F8"/>
    <w:multiLevelType w:val="hybridMultilevel"/>
    <w:tmpl w:val="CC7E7684"/>
    <w:lvl w:ilvl="0" w:tplc="0D4222C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50C4456"/>
    <w:multiLevelType w:val="hybridMultilevel"/>
    <w:tmpl w:val="3256526C"/>
    <w:lvl w:ilvl="0" w:tplc="F274FD1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66C12EC"/>
    <w:multiLevelType w:val="hybridMultilevel"/>
    <w:tmpl w:val="F6B8BB18"/>
    <w:lvl w:ilvl="0" w:tplc="72FCD2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024D87"/>
    <w:multiLevelType w:val="hybridMultilevel"/>
    <w:tmpl w:val="E42C2FD2"/>
    <w:lvl w:ilvl="0" w:tplc="6B9CC9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D453140"/>
    <w:multiLevelType w:val="hybridMultilevel"/>
    <w:tmpl w:val="B694CDDE"/>
    <w:lvl w:ilvl="0" w:tplc="C35061D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33">
    <w:nsid w:val="6F794197"/>
    <w:multiLevelType w:val="hybridMultilevel"/>
    <w:tmpl w:val="125A8CD0"/>
    <w:lvl w:ilvl="0" w:tplc="F308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20140C"/>
    <w:multiLevelType w:val="hybridMultilevel"/>
    <w:tmpl w:val="FE521BBE"/>
    <w:lvl w:ilvl="0" w:tplc="F7BEFE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E0299"/>
    <w:multiLevelType w:val="hybridMultilevel"/>
    <w:tmpl w:val="79ECEF88"/>
    <w:lvl w:ilvl="0" w:tplc="F1968958">
      <w:start w:val="1"/>
      <w:numFmt w:val="decimal"/>
      <w:lvlText w:val="(%1)"/>
      <w:lvlJc w:val="left"/>
      <w:pPr>
        <w:ind w:left="1080" w:hanging="720"/>
      </w:pPr>
      <w:rPr>
        <w:rFonts w:ascii="Arial" w:eastAsia="Times New Roman" w:hAnsi="Arial"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32"/>
  </w:num>
  <w:num w:numId="2">
    <w:abstractNumId w:val="10"/>
  </w:num>
  <w:num w:numId="3">
    <w:abstractNumId w:val="9"/>
  </w:num>
  <w:num w:numId="4">
    <w:abstractNumId w:val="26"/>
  </w:num>
  <w:num w:numId="5">
    <w:abstractNumId w:val="14"/>
  </w:num>
  <w:num w:numId="6">
    <w:abstractNumId w:val="6"/>
  </w:num>
  <w:num w:numId="7">
    <w:abstractNumId w:val="8"/>
  </w:num>
  <w:num w:numId="8">
    <w:abstractNumId w:val="15"/>
  </w:num>
  <w:num w:numId="9">
    <w:abstractNumId w:val="38"/>
  </w:num>
  <w:num w:numId="10">
    <w:abstractNumId w:val="25"/>
  </w:num>
  <w:num w:numId="11">
    <w:abstractNumId w:val="12"/>
  </w:num>
  <w:num w:numId="12">
    <w:abstractNumId w:val="3"/>
  </w:num>
  <w:num w:numId="13">
    <w:abstractNumId w:val="18"/>
  </w:num>
  <w:num w:numId="14">
    <w:abstractNumId w:val="20"/>
  </w:num>
  <w:num w:numId="15">
    <w:abstractNumId w:val="11"/>
  </w:num>
  <w:num w:numId="16">
    <w:abstractNumId w:val="35"/>
  </w:num>
  <w:num w:numId="17">
    <w:abstractNumId w:val="24"/>
  </w:num>
  <w:num w:numId="18">
    <w:abstractNumId w:val="2"/>
  </w:num>
  <w:num w:numId="19">
    <w:abstractNumId w:val="36"/>
  </w:num>
  <w:num w:numId="20">
    <w:abstractNumId w:val="19"/>
  </w:num>
  <w:num w:numId="21">
    <w:abstractNumId w:val="7"/>
  </w:num>
  <w:num w:numId="22">
    <w:abstractNumId w:val="1"/>
  </w:num>
  <w:num w:numId="23">
    <w:abstractNumId w:val="22"/>
  </w:num>
  <w:num w:numId="24">
    <w:abstractNumId w:val="33"/>
  </w:num>
  <w:num w:numId="25">
    <w:abstractNumId w:val="37"/>
  </w:num>
  <w:num w:numId="26">
    <w:abstractNumId w:val="13"/>
  </w:num>
  <w:num w:numId="27">
    <w:abstractNumId w:val="17"/>
  </w:num>
  <w:num w:numId="28">
    <w:abstractNumId w:val="23"/>
  </w:num>
  <w:num w:numId="29">
    <w:abstractNumId w:val="4"/>
  </w:num>
  <w:num w:numId="30">
    <w:abstractNumId w:val="0"/>
  </w:num>
  <w:num w:numId="31">
    <w:abstractNumId w:val="21"/>
  </w:num>
  <w:num w:numId="32">
    <w:abstractNumId w:val="31"/>
  </w:num>
  <w:num w:numId="33">
    <w:abstractNumId w:val="28"/>
  </w:num>
  <w:num w:numId="34">
    <w:abstractNumId w:val="16"/>
  </w:num>
  <w:num w:numId="35">
    <w:abstractNumId w:val="5"/>
  </w:num>
  <w:num w:numId="36">
    <w:abstractNumId w:val="27"/>
  </w:num>
  <w:num w:numId="37">
    <w:abstractNumId w:val="29"/>
  </w:num>
  <w:num w:numId="38">
    <w:abstractNumId w:val="30"/>
  </w:num>
  <w:num w:numId="39">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0369"/>
    <w:rsid w:val="000065C8"/>
    <w:rsid w:val="00014582"/>
    <w:rsid w:val="00014B05"/>
    <w:rsid w:val="00017071"/>
    <w:rsid w:val="00020887"/>
    <w:rsid w:val="000266F7"/>
    <w:rsid w:val="000345B5"/>
    <w:rsid w:val="00047ADE"/>
    <w:rsid w:val="00050BC3"/>
    <w:rsid w:val="00053DD6"/>
    <w:rsid w:val="00071841"/>
    <w:rsid w:val="00081C55"/>
    <w:rsid w:val="000867AC"/>
    <w:rsid w:val="000915E8"/>
    <w:rsid w:val="000954AC"/>
    <w:rsid w:val="00096FD8"/>
    <w:rsid w:val="000B21E6"/>
    <w:rsid w:val="000C3425"/>
    <w:rsid w:val="000C3C4C"/>
    <w:rsid w:val="000C4CF5"/>
    <w:rsid w:val="000D063B"/>
    <w:rsid w:val="000D0D33"/>
    <w:rsid w:val="000D2C53"/>
    <w:rsid w:val="000D4AA5"/>
    <w:rsid w:val="000E41B9"/>
    <w:rsid w:val="000E4DBA"/>
    <w:rsid w:val="000F45D3"/>
    <w:rsid w:val="001003CB"/>
    <w:rsid w:val="00103505"/>
    <w:rsid w:val="00103CFA"/>
    <w:rsid w:val="00105337"/>
    <w:rsid w:val="00106A71"/>
    <w:rsid w:val="00117F01"/>
    <w:rsid w:val="00127B26"/>
    <w:rsid w:val="0013041B"/>
    <w:rsid w:val="001314FC"/>
    <w:rsid w:val="00133E33"/>
    <w:rsid w:val="00143A39"/>
    <w:rsid w:val="001448E4"/>
    <w:rsid w:val="00147245"/>
    <w:rsid w:val="001521ED"/>
    <w:rsid w:val="00153811"/>
    <w:rsid w:val="00153D41"/>
    <w:rsid w:val="00156E9A"/>
    <w:rsid w:val="00160D84"/>
    <w:rsid w:val="001616C6"/>
    <w:rsid w:val="00171B43"/>
    <w:rsid w:val="00173C60"/>
    <w:rsid w:val="00173CFB"/>
    <w:rsid w:val="00174D96"/>
    <w:rsid w:val="0017545D"/>
    <w:rsid w:val="00181508"/>
    <w:rsid w:val="001A0177"/>
    <w:rsid w:val="001B0C9C"/>
    <w:rsid w:val="001B63AE"/>
    <w:rsid w:val="001D0DD5"/>
    <w:rsid w:val="001D6ADE"/>
    <w:rsid w:val="001E3AD9"/>
    <w:rsid w:val="001E3E0B"/>
    <w:rsid w:val="001E69BF"/>
    <w:rsid w:val="001E719B"/>
    <w:rsid w:val="001F1F29"/>
    <w:rsid w:val="0021288B"/>
    <w:rsid w:val="00221E72"/>
    <w:rsid w:val="002301A4"/>
    <w:rsid w:val="00231770"/>
    <w:rsid w:val="0024137E"/>
    <w:rsid w:val="00241675"/>
    <w:rsid w:val="00247292"/>
    <w:rsid w:val="00251AC2"/>
    <w:rsid w:val="002546FC"/>
    <w:rsid w:val="002576DD"/>
    <w:rsid w:val="00264F64"/>
    <w:rsid w:val="002653BE"/>
    <w:rsid w:val="00267DAC"/>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016D"/>
    <w:rsid w:val="002F42F4"/>
    <w:rsid w:val="002F49B4"/>
    <w:rsid w:val="002F4AF8"/>
    <w:rsid w:val="00303D8E"/>
    <w:rsid w:val="0031080D"/>
    <w:rsid w:val="00314E06"/>
    <w:rsid w:val="00315930"/>
    <w:rsid w:val="00315BBB"/>
    <w:rsid w:val="0031617F"/>
    <w:rsid w:val="00316749"/>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B2DC1"/>
    <w:rsid w:val="003C231E"/>
    <w:rsid w:val="003D4D79"/>
    <w:rsid w:val="003E1D47"/>
    <w:rsid w:val="003F542A"/>
    <w:rsid w:val="003F69DC"/>
    <w:rsid w:val="004122A3"/>
    <w:rsid w:val="00426CED"/>
    <w:rsid w:val="004325C6"/>
    <w:rsid w:val="00436340"/>
    <w:rsid w:val="0046786D"/>
    <w:rsid w:val="004779EE"/>
    <w:rsid w:val="00485A2C"/>
    <w:rsid w:val="00486CBA"/>
    <w:rsid w:val="00495467"/>
    <w:rsid w:val="0049779D"/>
    <w:rsid w:val="004A1895"/>
    <w:rsid w:val="004A4C5A"/>
    <w:rsid w:val="004A6594"/>
    <w:rsid w:val="004B2C14"/>
    <w:rsid w:val="004B4AB0"/>
    <w:rsid w:val="004B5A08"/>
    <w:rsid w:val="004C01A1"/>
    <w:rsid w:val="004C109A"/>
    <w:rsid w:val="004C6BEE"/>
    <w:rsid w:val="004D2408"/>
    <w:rsid w:val="004D2ABF"/>
    <w:rsid w:val="004E1F8A"/>
    <w:rsid w:val="004E3168"/>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A01EA"/>
    <w:rsid w:val="005B17EC"/>
    <w:rsid w:val="005B47B3"/>
    <w:rsid w:val="005C3BBA"/>
    <w:rsid w:val="005D012F"/>
    <w:rsid w:val="005D0762"/>
    <w:rsid w:val="005D0D35"/>
    <w:rsid w:val="005D35DA"/>
    <w:rsid w:val="005F13AA"/>
    <w:rsid w:val="005F2723"/>
    <w:rsid w:val="005F3852"/>
    <w:rsid w:val="005F5EB3"/>
    <w:rsid w:val="005F60DB"/>
    <w:rsid w:val="00602514"/>
    <w:rsid w:val="0061676A"/>
    <w:rsid w:val="00621797"/>
    <w:rsid w:val="006264C5"/>
    <w:rsid w:val="006275F4"/>
    <w:rsid w:val="00647ED0"/>
    <w:rsid w:val="006560CA"/>
    <w:rsid w:val="006606F1"/>
    <w:rsid w:val="0066291D"/>
    <w:rsid w:val="00664654"/>
    <w:rsid w:val="0067399D"/>
    <w:rsid w:val="00680EC1"/>
    <w:rsid w:val="006840AA"/>
    <w:rsid w:val="00685C76"/>
    <w:rsid w:val="00687A51"/>
    <w:rsid w:val="0069066B"/>
    <w:rsid w:val="00693B9E"/>
    <w:rsid w:val="006A4D43"/>
    <w:rsid w:val="006A5F3A"/>
    <w:rsid w:val="006B06EF"/>
    <w:rsid w:val="006B1EBE"/>
    <w:rsid w:val="006D3C21"/>
    <w:rsid w:val="006D5BC7"/>
    <w:rsid w:val="006E04FF"/>
    <w:rsid w:val="006F4E64"/>
    <w:rsid w:val="006F5F7F"/>
    <w:rsid w:val="0070003E"/>
    <w:rsid w:val="007105DF"/>
    <w:rsid w:val="007110CB"/>
    <w:rsid w:val="00722427"/>
    <w:rsid w:val="007227AC"/>
    <w:rsid w:val="00724A26"/>
    <w:rsid w:val="007261E1"/>
    <w:rsid w:val="007279A4"/>
    <w:rsid w:val="00730F5F"/>
    <w:rsid w:val="0074188B"/>
    <w:rsid w:val="00746C5F"/>
    <w:rsid w:val="00754FC7"/>
    <w:rsid w:val="00765072"/>
    <w:rsid w:val="00765098"/>
    <w:rsid w:val="00765941"/>
    <w:rsid w:val="007670C4"/>
    <w:rsid w:val="007677B1"/>
    <w:rsid w:val="00770FE4"/>
    <w:rsid w:val="0078084C"/>
    <w:rsid w:val="00781C2D"/>
    <w:rsid w:val="00784697"/>
    <w:rsid w:val="00787F42"/>
    <w:rsid w:val="00793053"/>
    <w:rsid w:val="007B14A8"/>
    <w:rsid w:val="007B5563"/>
    <w:rsid w:val="007C3E83"/>
    <w:rsid w:val="007C3F30"/>
    <w:rsid w:val="007C47EC"/>
    <w:rsid w:val="007C695C"/>
    <w:rsid w:val="007D22C5"/>
    <w:rsid w:val="007D4F67"/>
    <w:rsid w:val="007D54D2"/>
    <w:rsid w:val="007D6AEE"/>
    <w:rsid w:val="007E10ED"/>
    <w:rsid w:val="007E255F"/>
    <w:rsid w:val="007E2974"/>
    <w:rsid w:val="007F55E8"/>
    <w:rsid w:val="00801607"/>
    <w:rsid w:val="00803A7E"/>
    <w:rsid w:val="0080476D"/>
    <w:rsid w:val="00806A06"/>
    <w:rsid w:val="00814F08"/>
    <w:rsid w:val="00815F1A"/>
    <w:rsid w:val="00817157"/>
    <w:rsid w:val="00817667"/>
    <w:rsid w:val="008245EB"/>
    <w:rsid w:val="0082732C"/>
    <w:rsid w:val="008275AD"/>
    <w:rsid w:val="0083266F"/>
    <w:rsid w:val="00834062"/>
    <w:rsid w:val="00843814"/>
    <w:rsid w:val="00844561"/>
    <w:rsid w:val="00852234"/>
    <w:rsid w:val="008528BF"/>
    <w:rsid w:val="00880C5C"/>
    <w:rsid w:val="00880C99"/>
    <w:rsid w:val="008869D8"/>
    <w:rsid w:val="00891080"/>
    <w:rsid w:val="008942F8"/>
    <w:rsid w:val="00896132"/>
    <w:rsid w:val="008A1477"/>
    <w:rsid w:val="008A162C"/>
    <w:rsid w:val="008A2D01"/>
    <w:rsid w:val="008A6652"/>
    <w:rsid w:val="008B0EB4"/>
    <w:rsid w:val="008B5205"/>
    <w:rsid w:val="008B71E9"/>
    <w:rsid w:val="008C3B42"/>
    <w:rsid w:val="008D003B"/>
    <w:rsid w:val="008D04CD"/>
    <w:rsid w:val="008D5EBF"/>
    <w:rsid w:val="008E3E6B"/>
    <w:rsid w:val="008E509D"/>
    <w:rsid w:val="008E6519"/>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2867"/>
    <w:rsid w:val="009838B4"/>
    <w:rsid w:val="00985871"/>
    <w:rsid w:val="00991283"/>
    <w:rsid w:val="009B118B"/>
    <w:rsid w:val="009B3ADB"/>
    <w:rsid w:val="009B7CBC"/>
    <w:rsid w:val="009C2F40"/>
    <w:rsid w:val="009D1062"/>
    <w:rsid w:val="009E44F1"/>
    <w:rsid w:val="009F40B9"/>
    <w:rsid w:val="00A00BB0"/>
    <w:rsid w:val="00A02D47"/>
    <w:rsid w:val="00A03A37"/>
    <w:rsid w:val="00A115C1"/>
    <w:rsid w:val="00A1490F"/>
    <w:rsid w:val="00A167C8"/>
    <w:rsid w:val="00A2077C"/>
    <w:rsid w:val="00A33124"/>
    <w:rsid w:val="00A35077"/>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52AF"/>
    <w:rsid w:val="00AD717A"/>
    <w:rsid w:val="00AE31F1"/>
    <w:rsid w:val="00AE494A"/>
    <w:rsid w:val="00AE5165"/>
    <w:rsid w:val="00AF0DF0"/>
    <w:rsid w:val="00AF2969"/>
    <w:rsid w:val="00B05E06"/>
    <w:rsid w:val="00B11B06"/>
    <w:rsid w:val="00B125C0"/>
    <w:rsid w:val="00B174A3"/>
    <w:rsid w:val="00B17C64"/>
    <w:rsid w:val="00B222C7"/>
    <w:rsid w:val="00B22703"/>
    <w:rsid w:val="00B246CC"/>
    <w:rsid w:val="00B2735B"/>
    <w:rsid w:val="00B50F0C"/>
    <w:rsid w:val="00B52585"/>
    <w:rsid w:val="00B549CD"/>
    <w:rsid w:val="00B56EB6"/>
    <w:rsid w:val="00B5761D"/>
    <w:rsid w:val="00B57957"/>
    <w:rsid w:val="00B6542A"/>
    <w:rsid w:val="00B7359B"/>
    <w:rsid w:val="00BB0F5F"/>
    <w:rsid w:val="00BC6813"/>
    <w:rsid w:val="00BC6BC6"/>
    <w:rsid w:val="00BC6EC8"/>
    <w:rsid w:val="00BC70D5"/>
    <w:rsid w:val="00BC7A56"/>
    <w:rsid w:val="00BE3B1F"/>
    <w:rsid w:val="00BE415E"/>
    <w:rsid w:val="00C02AD4"/>
    <w:rsid w:val="00C11C9A"/>
    <w:rsid w:val="00C11E38"/>
    <w:rsid w:val="00C20D49"/>
    <w:rsid w:val="00C246AC"/>
    <w:rsid w:val="00C254D2"/>
    <w:rsid w:val="00C3295A"/>
    <w:rsid w:val="00C33C12"/>
    <w:rsid w:val="00C37BF3"/>
    <w:rsid w:val="00C55762"/>
    <w:rsid w:val="00C563C3"/>
    <w:rsid w:val="00C67B3E"/>
    <w:rsid w:val="00C77413"/>
    <w:rsid w:val="00C86068"/>
    <w:rsid w:val="00C91C06"/>
    <w:rsid w:val="00CB3451"/>
    <w:rsid w:val="00CC1C45"/>
    <w:rsid w:val="00CC4958"/>
    <w:rsid w:val="00CD02AE"/>
    <w:rsid w:val="00CD652C"/>
    <w:rsid w:val="00CD6769"/>
    <w:rsid w:val="00CD7338"/>
    <w:rsid w:val="00CE1F98"/>
    <w:rsid w:val="00CE668E"/>
    <w:rsid w:val="00CF4254"/>
    <w:rsid w:val="00D00DD3"/>
    <w:rsid w:val="00D03A3A"/>
    <w:rsid w:val="00D06842"/>
    <w:rsid w:val="00D06D3F"/>
    <w:rsid w:val="00D17886"/>
    <w:rsid w:val="00D2427D"/>
    <w:rsid w:val="00D319E8"/>
    <w:rsid w:val="00D339A2"/>
    <w:rsid w:val="00D342CF"/>
    <w:rsid w:val="00D3488B"/>
    <w:rsid w:val="00D4293B"/>
    <w:rsid w:val="00D43C90"/>
    <w:rsid w:val="00D5130B"/>
    <w:rsid w:val="00D638BE"/>
    <w:rsid w:val="00D71B4F"/>
    <w:rsid w:val="00D724ED"/>
    <w:rsid w:val="00D73F28"/>
    <w:rsid w:val="00D748C7"/>
    <w:rsid w:val="00D803C9"/>
    <w:rsid w:val="00D80A85"/>
    <w:rsid w:val="00D85061"/>
    <w:rsid w:val="00D9186C"/>
    <w:rsid w:val="00D9510B"/>
    <w:rsid w:val="00D960E7"/>
    <w:rsid w:val="00D96460"/>
    <w:rsid w:val="00DA17B5"/>
    <w:rsid w:val="00DA4A8C"/>
    <w:rsid w:val="00DB6375"/>
    <w:rsid w:val="00DC2641"/>
    <w:rsid w:val="00DC609A"/>
    <w:rsid w:val="00DD0EA8"/>
    <w:rsid w:val="00DD560B"/>
    <w:rsid w:val="00DF06D0"/>
    <w:rsid w:val="00DF3A01"/>
    <w:rsid w:val="00DF4C93"/>
    <w:rsid w:val="00E01507"/>
    <w:rsid w:val="00E04D10"/>
    <w:rsid w:val="00E06BE1"/>
    <w:rsid w:val="00E22887"/>
    <w:rsid w:val="00E24A23"/>
    <w:rsid w:val="00E25CDA"/>
    <w:rsid w:val="00E26F93"/>
    <w:rsid w:val="00E37123"/>
    <w:rsid w:val="00E41837"/>
    <w:rsid w:val="00E45D7A"/>
    <w:rsid w:val="00E477A1"/>
    <w:rsid w:val="00E511AA"/>
    <w:rsid w:val="00E556B8"/>
    <w:rsid w:val="00E55ABF"/>
    <w:rsid w:val="00E6009B"/>
    <w:rsid w:val="00E73483"/>
    <w:rsid w:val="00E738DE"/>
    <w:rsid w:val="00E873B2"/>
    <w:rsid w:val="00E928F5"/>
    <w:rsid w:val="00EA3535"/>
    <w:rsid w:val="00EA629E"/>
    <w:rsid w:val="00EA67BD"/>
    <w:rsid w:val="00EB1FC1"/>
    <w:rsid w:val="00EB30A4"/>
    <w:rsid w:val="00EB62A5"/>
    <w:rsid w:val="00EB7924"/>
    <w:rsid w:val="00ED3752"/>
    <w:rsid w:val="00ED39AF"/>
    <w:rsid w:val="00ED3F3F"/>
    <w:rsid w:val="00EE0008"/>
    <w:rsid w:val="00EE6208"/>
    <w:rsid w:val="00EF438B"/>
    <w:rsid w:val="00EF7791"/>
    <w:rsid w:val="00F058E6"/>
    <w:rsid w:val="00F1593F"/>
    <w:rsid w:val="00F250B3"/>
    <w:rsid w:val="00F3348F"/>
    <w:rsid w:val="00F42F22"/>
    <w:rsid w:val="00F47B2B"/>
    <w:rsid w:val="00F5318C"/>
    <w:rsid w:val="00F53934"/>
    <w:rsid w:val="00F614CB"/>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D7BB8"/>
    <w:rsid w:val="00FE3048"/>
    <w:rsid w:val="00FE34F2"/>
    <w:rsid w:val="00FE50F6"/>
    <w:rsid w:val="00FE793A"/>
    <w:rsid w:val="00FF489E"/>
    <w:rsid w:val="00FF5B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C121C2-381B-484F-966C-96D571D6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B953-2501-4F29-B033-4C12DCDB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Sabelo</cp:lastModifiedBy>
  <cp:revision>2</cp:revision>
  <cp:lastPrinted>2021-02-05T09:10:00Z</cp:lastPrinted>
  <dcterms:created xsi:type="dcterms:W3CDTF">2021-05-12T10:27:00Z</dcterms:created>
  <dcterms:modified xsi:type="dcterms:W3CDTF">2021-05-12T10:27:00Z</dcterms:modified>
</cp:coreProperties>
</file>