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D4048"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6487F24E"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4E6786C2"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422CB0">
        <w:rPr>
          <w:rFonts w:cs="Arial"/>
          <w:sz w:val="22"/>
          <w:szCs w:val="22"/>
          <w:u w:val="none"/>
          <w:lang w:val="en-ZA"/>
        </w:rPr>
        <w:t>92</w:t>
      </w:r>
      <w:r w:rsidR="007811DF">
        <w:rPr>
          <w:rFonts w:cs="Arial"/>
          <w:sz w:val="22"/>
          <w:szCs w:val="22"/>
          <w:u w:val="none"/>
          <w:lang w:val="en-ZA"/>
        </w:rPr>
        <w:t>8</w:t>
      </w:r>
    </w:p>
    <w:p w14:paraId="74A993F2" w14:textId="77777777" w:rsidR="007811DF" w:rsidRPr="007811DF" w:rsidRDefault="007811DF" w:rsidP="007811DF">
      <w:pPr>
        <w:spacing w:before="100" w:beforeAutospacing="1" w:after="100" w:afterAutospacing="1" w:line="240" w:lineRule="auto"/>
        <w:ind w:left="851" w:hanging="851"/>
        <w:jc w:val="both"/>
        <w:outlineLvl w:val="0"/>
        <w:rPr>
          <w:rFonts w:ascii="Arial" w:hAnsi="Arial" w:cs="Arial"/>
        </w:rPr>
      </w:pPr>
      <w:r w:rsidRPr="007811DF">
        <w:rPr>
          <w:rFonts w:ascii="Arial" w:hAnsi="Arial" w:cs="Arial"/>
          <w:b/>
        </w:rPr>
        <w:t>Ms J F Terblanche (DA) to ask the Minister of Transport:</w:t>
      </w:r>
    </w:p>
    <w:p w14:paraId="289D9218" w14:textId="77777777" w:rsidR="007811DF" w:rsidRPr="007811DF" w:rsidRDefault="007811DF" w:rsidP="007811DF">
      <w:pPr>
        <w:spacing w:before="100" w:beforeAutospacing="1" w:after="100" w:afterAutospacing="1" w:line="240" w:lineRule="auto"/>
        <w:jc w:val="both"/>
        <w:outlineLvl w:val="0"/>
        <w:rPr>
          <w:rFonts w:ascii="Arial" w:hAnsi="Arial" w:cs="Arial"/>
        </w:rPr>
      </w:pPr>
      <w:r w:rsidRPr="007811DF">
        <w:rPr>
          <w:rFonts w:ascii="Arial" w:hAnsi="Arial" w:cs="Arial"/>
        </w:rPr>
        <w:t>(a) Why are enatic face value documents unavailable in some provincial department of transport offices, (b) what is being done to ensure that these documents are available in all offices and (c) by what date is this expected to be resolved?</w:t>
      </w:r>
      <w:r w:rsidRPr="007811DF">
        <w:rPr>
          <w:rFonts w:ascii="Arial" w:hAnsi="Arial" w:cs="Arial"/>
        </w:rPr>
        <w:tab/>
      </w:r>
      <w:r w:rsidRPr="007811DF">
        <w:rPr>
          <w:rFonts w:ascii="Arial" w:hAnsi="Arial" w:cs="Arial"/>
        </w:rPr>
        <w:tab/>
      </w:r>
      <w:r w:rsidRPr="007811DF">
        <w:rPr>
          <w:rFonts w:ascii="Arial" w:hAnsi="Arial" w:cs="Arial"/>
        </w:rPr>
        <w:tab/>
      </w:r>
      <w:r w:rsidRPr="007811DF">
        <w:rPr>
          <w:rFonts w:ascii="Arial" w:hAnsi="Arial" w:cs="Arial"/>
        </w:rPr>
        <w:tab/>
      </w:r>
      <w:r w:rsidRPr="007811DF">
        <w:rPr>
          <w:rFonts w:ascii="Arial" w:hAnsi="Arial" w:cs="Arial"/>
        </w:rPr>
        <w:tab/>
        <w:t>NW2239E</w:t>
      </w:r>
    </w:p>
    <w:p w14:paraId="3FFA5AD7" w14:textId="77777777" w:rsidR="009222A7" w:rsidRDefault="009222A7" w:rsidP="009222A7">
      <w:pPr>
        <w:spacing w:before="100" w:beforeAutospacing="1" w:after="100" w:afterAutospacing="1" w:line="240" w:lineRule="auto"/>
        <w:jc w:val="both"/>
        <w:outlineLvl w:val="0"/>
        <w:rPr>
          <w:rFonts w:ascii="Arial" w:hAnsi="Arial" w:cs="Arial"/>
        </w:rPr>
      </w:pPr>
    </w:p>
    <w:p w14:paraId="027BC5D2"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6160C95A" w14:textId="77777777" w:rsidR="00335F37" w:rsidRPr="00791522" w:rsidRDefault="00791522" w:rsidP="00791522">
      <w:pPr>
        <w:spacing w:line="360" w:lineRule="auto"/>
        <w:ind w:left="720" w:hanging="720"/>
        <w:rPr>
          <w:rFonts w:ascii="Arial" w:hAnsi="Arial" w:cs="Arial"/>
          <w:sz w:val="24"/>
          <w:szCs w:val="24"/>
        </w:rPr>
      </w:pPr>
      <w:r w:rsidRPr="00791522">
        <w:rPr>
          <w:rFonts w:ascii="Arial" w:hAnsi="Arial" w:cs="Arial"/>
          <w:sz w:val="24"/>
          <w:szCs w:val="24"/>
        </w:rPr>
        <w:t xml:space="preserve"> </w:t>
      </w:r>
      <w:r w:rsidR="006F21B8">
        <w:rPr>
          <w:rFonts w:ascii="Arial" w:hAnsi="Arial" w:cs="Arial"/>
          <w:sz w:val="24"/>
          <w:szCs w:val="24"/>
        </w:rPr>
        <w:t>(a)</w:t>
      </w:r>
      <w:r w:rsidR="006F21B8">
        <w:rPr>
          <w:rFonts w:ascii="Arial" w:hAnsi="Arial" w:cs="Arial"/>
          <w:sz w:val="24"/>
          <w:szCs w:val="24"/>
        </w:rPr>
        <w:tab/>
        <w:t>Although p</w:t>
      </w:r>
      <w:r w:rsidR="00AA00A0" w:rsidRPr="00791522">
        <w:rPr>
          <w:rFonts w:ascii="Arial" w:hAnsi="Arial" w:cs="Arial"/>
          <w:sz w:val="24"/>
          <w:szCs w:val="24"/>
        </w:rPr>
        <w:t>rovinces ordered adequate stock from the Government Printing Works to deal with all the service of all transactions</w:t>
      </w:r>
      <w:r w:rsidR="006F21B8">
        <w:rPr>
          <w:rFonts w:ascii="Arial" w:hAnsi="Arial" w:cs="Arial"/>
          <w:sz w:val="24"/>
          <w:szCs w:val="24"/>
        </w:rPr>
        <w:t xml:space="preserve"> required, the backup stock of f</w:t>
      </w:r>
      <w:r w:rsidR="00AA00A0" w:rsidRPr="00791522">
        <w:rPr>
          <w:rFonts w:ascii="Arial" w:hAnsi="Arial" w:cs="Arial"/>
          <w:sz w:val="24"/>
          <w:szCs w:val="24"/>
        </w:rPr>
        <w:t>ace value documents that they keep was not enough to deal with the growth in the number of services that were required</w:t>
      </w:r>
      <w:r w:rsidR="00335F37" w:rsidRPr="00791522">
        <w:rPr>
          <w:rFonts w:ascii="Arial" w:hAnsi="Arial" w:cs="Arial"/>
          <w:sz w:val="24"/>
          <w:szCs w:val="24"/>
        </w:rPr>
        <w:t>.</w:t>
      </w:r>
    </w:p>
    <w:p w14:paraId="59196726" w14:textId="77777777" w:rsidR="00335F37" w:rsidRPr="00791522" w:rsidRDefault="00335F37" w:rsidP="00791522">
      <w:pPr>
        <w:spacing w:line="360" w:lineRule="auto"/>
        <w:ind w:left="720" w:hanging="720"/>
        <w:rPr>
          <w:rFonts w:ascii="Arial" w:hAnsi="Arial" w:cs="Arial"/>
          <w:sz w:val="24"/>
          <w:szCs w:val="24"/>
        </w:rPr>
      </w:pPr>
      <w:r w:rsidRPr="00791522">
        <w:rPr>
          <w:rFonts w:ascii="Arial" w:hAnsi="Arial" w:cs="Arial"/>
          <w:sz w:val="24"/>
          <w:szCs w:val="24"/>
        </w:rPr>
        <w:t>(b)</w:t>
      </w:r>
      <w:r w:rsidRPr="00791522">
        <w:rPr>
          <w:rFonts w:ascii="Arial" w:hAnsi="Arial" w:cs="Arial"/>
          <w:sz w:val="24"/>
          <w:szCs w:val="24"/>
        </w:rPr>
        <w:tab/>
        <w:t xml:space="preserve">Provinces have been advised to request assistance </w:t>
      </w:r>
      <w:r w:rsidR="006F21B8">
        <w:rPr>
          <w:rFonts w:ascii="Arial" w:hAnsi="Arial" w:cs="Arial"/>
          <w:sz w:val="24"/>
          <w:szCs w:val="24"/>
        </w:rPr>
        <w:t>from other Registering Authorities</w:t>
      </w:r>
      <w:r w:rsidRPr="00791522">
        <w:rPr>
          <w:rFonts w:ascii="Arial" w:hAnsi="Arial" w:cs="Arial"/>
          <w:sz w:val="24"/>
          <w:szCs w:val="24"/>
        </w:rPr>
        <w:t xml:space="preserve"> that have surplus face val</w:t>
      </w:r>
      <w:r w:rsidR="006F21B8">
        <w:rPr>
          <w:rFonts w:ascii="Arial" w:hAnsi="Arial" w:cs="Arial"/>
          <w:sz w:val="24"/>
          <w:szCs w:val="24"/>
        </w:rPr>
        <w:t xml:space="preserve">ue documents. Furthermore, provinces </w:t>
      </w:r>
      <w:r w:rsidRPr="00791522">
        <w:rPr>
          <w:rFonts w:ascii="Arial" w:hAnsi="Arial" w:cs="Arial"/>
          <w:sz w:val="24"/>
          <w:szCs w:val="24"/>
        </w:rPr>
        <w:t>have been advised that in their pr</w:t>
      </w:r>
      <w:r w:rsidR="00FA5265">
        <w:rPr>
          <w:rFonts w:ascii="Arial" w:hAnsi="Arial" w:cs="Arial"/>
          <w:sz w:val="24"/>
          <w:szCs w:val="24"/>
        </w:rPr>
        <w:t xml:space="preserve">ojections they must ensure that there is </w:t>
      </w:r>
      <w:r w:rsidRPr="00791522">
        <w:rPr>
          <w:rFonts w:ascii="Arial" w:hAnsi="Arial" w:cs="Arial"/>
          <w:sz w:val="24"/>
          <w:szCs w:val="24"/>
        </w:rPr>
        <w:t>enough face value documents.</w:t>
      </w:r>
    </w:p>
    <w:p w14:paraId="3E970B66" w14:textId="77777777" w:rsidR="00335F37" w:rsidRPr="00791522" w:rsidRDefault="00335F37" w:rsidP="00791522">
      <w:pPr>
        <w:spacing w:line="360" w:lineRule="auto"/>
        <w:ind w:left="720" w:hanging="720"/>
        <w:rPr>
          <w:sz w:val="24"/>
          <w:szCs w:val="24"/>
          <w:lang w:val="en-ZA" w:eastAsia="x-none"/>
        </w:rPr>
      </w:pPr>
      <w:r w:rsidRPr="00791522">
        <w:rPr>
          <w:rFonts w:ascii="Arial" w:hAnsi="Arial" w:cs="Arial"/>
          <w:sz w:val="24"/>
          <w:szCs w:val="24"/>
        </w:rPr>
        <w:t xml:space="preserve">(c) </w:t>
      </w:r>
      <w:r w:rsidRPr="00791522">
        <w:rPr>
          <w:rFonts w:ascii="Arial" w:hAnsi="Arial" w:cs="Arial"/>
          <w:sz w:val="24"/>
          <w:szCs w:val="24"/>
        </w:rPr>
        <w:tab/>
        <w:t xml:space="preserve">The matter has been resolved. Government Printing Works has also been advised to order more Face Value documents. </w:t>
      </w:r>
    </w:p>
    <w:p w14:paraId="439D25CA" w14:textId="77777777" w:rsidR="009222A7" w:rsidRPr="009222A7" w:rsidRDefault="009222A7" w:rsidP="00AA00A0">
      <w:pPr>
        <w:spacing w:line="360" w:lineRule="auto"/>
        <w:rPr>
          <w:lang w:val="en-ZA" w:eastAsia="x-none"/>
        </w:rPr>
      </w:pPr>
    </w:p>
    <w:sectPr w:rsidR="009222A7" w:rsidRPr="009222A7"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25A"/>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160F6"/>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36FC"/>
    <w:rsid w:val="00220C71"/>
    <w:rsid w:val="002422DA"/>
    <w:rsid w:val="00247ECC"/>
    <w:rsid w:val="00251BC9"/>
    <w:rsid w:val="0025261D"/>
    <w:rsid w:val="0025281E"/>
    <w:rsid w:val="00253BA7"/>
    <w:rsid w:val="00261077"/>
    <w:rsid w:val="00261D30"/>
    <w:rsid w:val="002800B5"/>
    <w:rsid w:val="002838E4"/>
    <w:rsid w:val="00286F8A"/>
    <w:rsid w:val="002956D0"/>
    <w:rsid w:val="002A29B5"/>
    <w:rsid w:val="002A3694"/>
    <w:rsid w:val="002A6B00"/>
    <w:rsid w:val="002B3082"/>
    <w:rsid w:val="002C441D"/>
    <w:rsid w:val="002C4526"/>
    <w:rsid w:val="002D4348"/>
    <w:rsid w:val="002E0B34"/>
    <w:rsid w:val="002E1F7C"/>
    <w:rsid w:val="002E404E"/>
    <w:rsid w:val="002E49FC"/>
    <w:rsid w:val="002E4BF3"/>
    <w:rsid w:val="00300DB7"/>
    <w:rsid w:val="00305323"/>
    <w:rsid w:val="003130D1"/>
    <w:rsid w:val="00314530"/>
    <w:rsid w:val="00322191"/>
    <w:rsid w:val="00323697"/>
    <w:rsid w:val="00335F3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2531"/>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1B"/>
    <w:rsid w:val="006C6AC6"/>
    <w:rsid w:val="006D22A6"/>
    <w:rsid w:val="006E0F31"/>
    <w:rsid w:val="006F0BDD"/>
    <w:rsid w:val="006F21B8"/>
    <w:rsid w:val="006F2271"/>
    <w:rsid w:val="006F4245"/>
    <w:rsid w:val="00703B2E"/>
    <w:rsid w:val="007118B7"/>
    <w:rsid w:val="00713E4B"/>
    <w:rsid w:val="00721731"/>
    <w:rsid w:val="0072523F"/>
    <w:rsid w:val="00727B18"/>
    <w:rsid w:val="0073009D"/>
    <w:rsid w:val="00732AD7"/>
    <w:rsid w:val="00732F1A"/>
    <w:rsid w:val="0075491A"/>
    <w:rsid w:val="007811DF"/>
    <w:rsid w:val="00784077"/>
    <w:rsid w:val="00787784"/>
    <w:rsid w:val="007907EC"/>
    <w:rsid w:val="00791522"/>
    <w:rsid w:val="007A22E6"/>
    <w:rsid w:val="007A5C12"/>
    <w:rsid w:val="007A6B70"/>
    <w:rsid w:val="007C7CC7"/>
    <w:rsid w:val="007D3628"/>
    <w:rsid w:val="007F0FBD"/>
    <w:rsid w:val="007F24B0"/>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1C19"/>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A00A0"/>
    <w:rsid w:val="00AD4B8F"/>
    <w:rsid w:val="00AD6B5D"/>
    <w:rsid w:val="00AE290B"/>
    <w:rsid w:val="00B00C2E"/>
    <w:rsid w:val="00B05CA7"/>
    <w:rsid w:val="00B1547F"/>
    <w:rsid w:val="00B177F2"/>
    <w:rsid w:val="00B21162"/>
    <w:rsid w:val="00B21C1C"/>
    <w:rsid w:val="00B31016"/>
    <w:rsid w:val="00B32459"/>
    <w:rsid w:val="00B40FCE"/>
    <w:rsid w:val="00B433E2"/>
    <w:rsid w:val="00B43584"/>
    <w:rsid w:val="00B47C13"/>
    <w:rsid w:val="00B56227"/>
    <w:rsid w:val="00B66DDB"/>
    <w:rsid w:val="00B93309"/>
    <w:rsid w:val="00B95F63"/>
    <w:rsid w:val="00BA3834"/>
    <w:rsid w:val="00BA4847"/>
    <w:rsid w:val="00BB5EA4"/>
    <w:rsid w:val="00BC06BD"/>
    <w:rsid w:val="00BC2F3F"/>
    <w:rsid w:val="00BD4F8B"/>
    <w:rsid w:val="00BD65B7"/>
    <w:rsid w:val="00BE0C5A"/>
    <w:rsid w:val="00BF349B"/>
    <w:rsid w:val="00BF68B6"/>
    <w:rsid w:val="00BF69C4"/>
    <w:rsid w:val="00C01BD0"/>
    <w:rsid w:val="00C202CB"/>
    <w:rsid w:val="00C33C1E"/>
    <w:rsid w:val="00C50D10"/>
    <w:rsid w:val="00C6207A"/>
    <w:rsid w:val="00C62268"/>
    <w:rsid w:val="00C63242"/>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D5768"/>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5265"/>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2BCFE"/>
  <w15:docId w15:val="{6804D459-2DDA-44A2-90F7-16A55F29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6926-E185-439C-BBEA-42A856BF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Sehlabela Chuene</cp:lastModifiedBy>
  <cp:revision>2</cp:revision>
  <cp:lastPrinted>2016-09-16T05:02:00Z</cp:lastPrinted>
  <dcterms:created xsi:type="dcterms:W3CDTF">2016-09-29T08:58:00Z</dcterms:created>
  <dcterms:modified xsi:type="dcterms:W3CDTF">2016-09-29T08:58:00Z</dcterms:modified>
</cp:coreProperties>
</file>