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E33B4"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0E72603A"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54E250C2"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2C76AD">
        <w:rPr>
          <w:rFonts w:cs="Arial"/>
          <w:sz w:val="22"/>
          <w:szCs w:val="22"/>
          <w:u w:val="none"/>
          <w:lang w:val="en-ZA"/>
        </w:rPr>
        <w:t>921</w:t>
      </w:r>
    </w:p>
    <w:p w14:paraId="09410B74" w14:textId="77777777" w:rsidR="002C76AD" w:rsidRPr="002C76AD" w:rsidRDefault="002C76AD" w:rsidP="002C76AD">
      <w:pPr>
        <w:spacing w:before="100" w:beforeAutospacing="1" w:after="100" w:afterAutospacing="1" w:line="240" w:lineRule="auto"/>
        <w:ind w:left="851" w:hanging="851"/>
        <w:jc w:val="both"/>
        <w:outlineLvl w:val="0"/>
        <w:rPr>
          <w:rFonts w:ascii="Arial" w:hAnsi="Arial" w:cs="Arial"/>
          <w:b/>
        </w:rPr>
      </w:pPr>
      <w:proofErr w:type="spellStart"/>
      <w:r w:rsidRPr="002C76AD">
        <w:rPr>
          <w:rFonts w:ascii="Arial" w:hAnsi="Arial" w:cs="Arial"/>
          <w:b/>
        </w:rPr>
        <w:t>Mr</w:t>
      </w:r>
      <w:proofErr w:type="spellEnd"/>
      <w:r w:rsidRPr="002C76AD">
        <w:rPr>
          <w:rFonts w:ascii="Arial" w:hAnsi="Arial" w:cs="Arial"/>
          <w:b/>
        </w:rPr>
        <w:t xml:space="preserve"> M W </w:t>
      </w:r>
      <w:proofErr w:type="spellStart"/>
      <w:r w:rsidRPr="002C76AD">
        <w:rPr>
          <w:rFonts w:ascii="Arial" w:hAnsi="Arial" w:cs="Arial"/>
          <w:b/>
        </w:rPr>
        <w:t>Rabotapi</w:t>
      </w:r>
      <w:proofErr w:type="spellEnd"/>
      <w:r w:rsidRPr="002C76AD">
        <w:rPr>
          <w:rFonts w:ascii="Arial" w:hAnsi="Arial" w:cs="Arial"/>
          <w:b/>
        </w:rPr>
        <w:t xml:space="preserve"> (DA) to ask the Minister of Transport:</w:t>
      </w:r>
    </w:p>
    <w:p w14:paraId="1F6126FA" w14:textId="77777777" w:rsidR="002C76AD" w:rsidRPr="002C76AD" w:rsidRDefault="002C76AD" w:rsidP="002C76AD">
      <w:pPr>
        <w:spacing w:before="100" w:beforeAutospacing="1" w:after="100" w:afterAutospacing="1" w:line="240" w:lineRule="auto"/>
        <w:jc w:val="both"/>
        <w:outlineLvl w:val="0"/>
        <w:rPr>
          <w:rFonts w:ascii="Arial" w:hAnsi="Arial" w:cs="Arial"/>
        </w:rPr>
      </w:pPr>
      <w:r w:rsidRPr="002C76AD">
        <w:rPr>
          <w:rFonts w:ascii="Arial" w:hAnsi="Arial" w:cs="Arial"/>
        </w:rPr>
        <w:t>(a) How is vehicle owner information obtained by any e-toll collection agency, (b) what process is used to obtain permission to access personal information of vehicle owners in this regard and (c) what process is followed in cases where a vehicle owner refuses to provide their personal information?</w:t>
      </w:r>
      <w:r w:rsidRPr="002C76AD">
        <w:rPr>
          <w:rFonts w:ascii="Arial" w:hAnsi="Arial" w:cs="Arial"/>
        </w:rPr>
        <w:tab/>
      </w:r>
      <w:r w:rsidRPr="002C76AD">
        <w:rPr>
          <w:rFonts w:ascii="Arial" w:hAnsi="Arial" w:cs="Arial"/>
        </w:rPr>
        <w:tab/>
      </w:r>
      <w:r w:rsidRPr="002C76AD">
        <w:rPr>
          <w:rFonts w:ascii="Arial" w:hAnsi="Arial" w:cs="Arial"/>
        </w:rPr>
        <w:tab/>
      </w:r>
      <w:r w:rsidRPr="002C76AD">
        <w:rPr>
          <w:rFonts w:ascii="Arial" w:hAnsi="Arial" w:cs="Arial"/>
        </w:rPr>
        <w:tab/>
      </w:r>
      <w:r w:rsidRPr="002C76AD">
        <w:rPr>
          <w:rFonts w:ascii="Arial" w:hAnsi="Arial" w:cs="Arial"/>
        </w:rPr>
        <w:tab/>
        <w:t>NW2232E</w:t>
      </w:r>
    </w:p>
    <w:p w14:paraId="6D210362" w14:textId="77777777" w:rsidR="009222A7" w:rsidRDefault="009222A7" w:rsidP="009222A7">
      <w:pPr>
        <w:spacing w:before="100" w:beforeAutospacing="1" w:after="100" w:afterAutospacing="1" w:line="240" w:lineRule="auto"/>
        <w:jc w:val="both"/>
        <w:outlineLvl w:val="0"/>
        <w:rPr>
          <w:rFonts w:ascii="Arial" w:hAnsi="Arial" w:cs="Arial"/>
        </w:rPr>
      </w:pPr>
    </w:p>
    <w:p w14:paraId="268BBA25"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5970D483" w14:textId="77777777" w:rsidR="00D960C4" w:rsidRPr="00B41811" w:rsidRDefault="00D960C4" w:rsidP="00715E9D">
      <w:pPr>
        <w:tabs>
          <w:tab w:val="left" w:pos="9615"/>
        </w:tabs>
        <w:ind w:right="427"/>
        <w:jc w:val="both"/>
        <w:rPr>
          <w:rFonts w:eastAsiaTheme="minorHAnsi"/>
        </w:rPr>
      </w:pPr>
      <w:r>
        <w:rPr>
          <w:rFonts w:ascii="Arial" w:hAnsi="Arial" w:cs="Arial"/>
        </w:rPr>
        <w:t xml:space="preserve">(a) As the </w:t>
      </w:r>
      <w:proofErr w:type="spellStart"/>
      <w:r>
        <w:rPr>
          <w:rFonts w:ascii="Arial" w:hAnsi="Arial" w:cs="Arial"/>
        </w:rPr>
        <w:t>honourable</w:t>
      </w:r>
      <w:proofErr w:type="spellEnd"/>
      <w:r>
        <w:rPr>
          <w:rFonts w:ascii="Arial" w:hAnsi="Arial" w:cs="Arial"/>
        </w:rPr>
        <w:t xml:space="preserve"> member is aware in </w:t>
      </w:r>
      <w:r w:rsidRPr="00B41811">
        <w:rPr>
          <w:rFonts w:ascii="Arial" w:hAnsi="Arial" w:cs="Arial"/>
        </w:rPr>
        <w:t>terms of the National Road Traffic Act, 1996 vehicle owners are required to provide accurate address and contact details on registration and licensing of their vehicles.  These details are captured on the e-</w:t>
      </w:r>
      <w:proofErr w:type="spellStart"/>
      <w:r w:rsidRPr="00B41811">
        <w:rPr>
          <w:rFonts w:ascii="Arial" w:hAnsi="Arial" w:cs="Arial"/>
        </w:rPr>
        <w:t>Natis</w:t>
      </w:r>
      <w:proofErr w:type="spellEnd"/>
      <w:r w:rsidRPr="00B41811">
        <w:rPr>
          <w:rFonts w:ascii="Arial" w:hAnsi="Arial" w:cs="Arial"/>
        </w:rPr>
        <w:t xml:space="preserve"> system.  The information used for violator invoicing (VPC) is directly extracted from this database, in terms of the legal requirement to pay toll, as per </w:t>
      </w:r>
      <w:r>
        <w:rPr>
          <w:rFonts w:ascii="Arial" w:hAnsi="Arial" w:cs="Arial"/>
        </w:rPr>
        <w:t xml:space="preserve">the applicable </w:t>
      </w:r>
      <w:r w:rsidRPr="00B41811">
        <w:rPr>
          <w:rFonts w:ascii="Arial" w:hAnsi="Arial" w:cs="Arial"/>
        </w:rPr>
        <w:t>legislation</w:t>
      </w:r>
      <w:r>
        <w:rPr>
          <w:rFonts w:ascii="Arial" w:hAnsi="Arial" w:cs="Arial"/>
        </w:rPr>
        <w:t xml:space="preserve"> – Act No 7 of 1998.  </w:t>
      </w:r>
      <w:r w:rsidRPr="00B41811">
        <w:rPr>
          <w:rFonts w:ascii="Arial" w:hAnsi="Arial" w:cs="Arial"/>
        </w:rPr>
        <w:t>In the event that the information from e-</w:t>
      </w:r>
      <w:proofErr w:type="spellStart"/>
      <w:r w:rsidRPr="00B41811">
        <w:rPr>
          <w:rFonts w:ascii="Arial" w:hAnsi="Arial" w:cs="Arial"/>
        </w:rPr>
        <w:t>Natis</w:t>
      </w:r>
      <w:proofErr w:type="spellEnd"/>
      <w:r w:rsidRPr="00B41811">
        <w:rPr>
          <w:rFonts w:ascii="Arial" w:hAnsi="Arial" w:cs="Arial"/>
        </w:rPr>
        <w:t xml:space="preserve"> is inaccurate, and summonses are served, the lawyers may source additional information from </w:t>
      </w:r>
      <w:r>
        <w:rPr>
          <w:rFonts w:ascii="Arial" w:hAnsi="Arial" w:cs="Arial"/>
        </w:rPr>
        <w:t xml:space="preserve">other available sources </w:t>
      </w:r>
      <w:r w:rsidRPr="00B41811">
        <w:rPr>
          <w:rFonts w:ascii="Arial" w:hAnsi="Arial" w:cs="Arial"/>
        </w:rPr>
        <w:t>as an offence was committed.</w:t>
      </w:r>
    </w:p>
    <w:p w14:paraId="589592D6" w14:textId="77777777" w:rsidR="00D960C4" w:rsidRPr="00B41811" w:rsidRDefault="00D960C4" w:rsidP="00715E9D">
      <w:pPr>
        <w:tabs>
          <w:tab w:val="left" w:pos="9615"/>
        </w:tabs>
        <w:ind w:right="427"/>
        <w:jc w:val="both"/>
        <w:rPr>
          <w:rFonts w:ascii="Arial" w:hAnsi="Arial" w:cs="Arial"/>
        </w:rPr>
      </w:pPr>
      <w:r>
        <w:rPr>
          <w:rFonts w:ascii="Arial" w:hAnsi="Arial" w:cs="Arial"/>
        </w:rPr>
        <w:t xml:space="preserve"> (b) </w:t>
      </w:r>
      <w:r w:rsidRPr="00B41811">
        <w:rPr>
          <w:rFonts w:ascii="Arial" w:hAnsi="Arial" w:cs="Arial"/>
        </w:rPr>
        <w:t xml:space="preserve">No process is required.  If a road user is not paying toll </w:t>
      </w:r>
      <w:r>
        <w:rPr>
          <w:rFonts w:ascii="Arial" w:hAnsi="Arial" w:cs="Arial"/>
        </w:rPr>
        <w:t>in terms of a</w:t>
      </w:r>
      <w:r w:rsidRPr="00B41811">
        <w:rPr>
          <w:rFonts w:ascii="Arial" w:hAnsi="Arial" w:cs="Arial"/>
        </w:rPr>
        <w:t xml:space="preserve"> legal requirement, a debt against the name of the vehicle owner occur.  SANRAL is entitled to collect the outstanding toll/debt in terms of the SANRAL Act.</w:t>
      </w:r>
    </w:p>
    <w:p w14:paraId="7D2EEF22" w14:textId="77777777" w:rsidR="00D960C4" w:rsidRDefault="00D960C4" w:rsidP="00715E9D">
      <w:pPr>
        <w:tabs>
          <w:tab w:val="left" w:pos="9615"/>
        </w:tabs>
        <w:ind w:right="427"/>
        <w:jc w:val="both"/>
        <w:rPr>
          <w:rFonts w:ascii="Arial" w:hAnsi="Arial" w:cs="Arial"/>
        </w:rPr>
      </w:pPr>
      <w:r>
        <w:rPr>
          <w:rFonts w:ascii="Arial" w:hAnsi="Arial" w:cs="Arial"/>
        </w:rPr>
        <w:t>(c) If the information for a vehicle owner is accurate on e-</w:t>
      </w:r>
      <w:proofErr w:type="spellStart"/>
      <w:r>
        <w:rPr>
          <w:rFonts w:ascii="Arial" w:hAnsi="Arial" w:cs="Arial"/>
        </w:rPr>
        <w:t>Natis</w:t>
      </w:r>
      <w:proofErr w:type="spellEnd"/>
      <w:r>
        <w:rPr>
          <w:rFonts w:ascii="Arial" w:hAnsi="Arial" w:cs="Arial"/>
        </w:rPr>
        <w:t xml:space="preserve">, a vehicle owner may not </w:t>
      </w:r>
      <w:r w:rsidRPr="00B41811">
        <w:rPr>
          <w:rFonts w:ascii="Arial" w:hAnsi="Arial" w:cs="Arial"/>
          <w:lang w:eastAsia="en-ZA"/>
        </w:rPr>
        <w:t>refuse th</w:t>
      </w:r>
      <w:r>
        <w:rPr>
          <w:rFonts w:ascii="Arial" w:hAnsi="Arial" w:cs="Arial"/>
          <w:lang w:eastAsia="en-ZA"/>
        </w:rPr>
        <w:t xml:space="preserve">at the information is made available to SANRAL.  </w:t>
      </w:r>
      <w:r w:rsidRPr="00B41811">
        <w:rPr>
          <w:rFonts w:ascii="Arial" w:hAnsi="Arial" w:cs="Arial"/>
        </w:rPr>
        <w:t xml:space="preserve">It is available in terms of the </w:t>
      </w:r>
      <w:r>
        <w:rPr>
          <w:rFonts w:ascii="Arial" w:hAnsi="Arial" w:cs="Arial"/>
        </w:rPr>
        <w:t xml:space="preserve">law and there is a legal requirement that users must ensure that their latest information is reflected on the </w:t>
      </w:r>
      <w:proofErr w:type="spellStart"/>
      <w:r>
        <w:rPr>
          <w:rFonts w:ascii="Arial" w:hAnsi="Arial" w:cs="Arial"/>
        </w:rPr>
        <w:t>Natis</w:t>
      </w:r>
      <w:proofErr w:type="spellEnd"/>
      <w:r>
        <w:rPr>
          <w:rFonts w:ascii="Arial" w:hAnsi="Arial" w:cs="Arial"/>
        </w:rPr>
        <w:t xml:space="preserve"> system.  If address or contact </w:t>
      </w:r>
      <w:r w:rsidRPr="00B41811">
        <w:rPr>
          <w:rFonts w:ascii="Arial" w:hAnsi="Arial" w:cs="Arial"/>
        </w:rPr>
        <w:t>details change, a user has 26 days in which to provide updated information.</w:t>
      </w:r>
    </w:p>
    <w:p w14:paraId="0C98F1ED" w14:textId="77777777" w:rsidR="009222A7" w:rsidRPr="009222A7" w:rsidRDefault="00D960C4" w:rsidP="00D960C4">
      <w:pPr>
        <w:rPr>
          <w:lang w:val="en-ZA" w:eastAsia="x-none"/>
        </w:rPr>
      </w:pPr>
      <w:r>
        <w:rPr>
          <w:rFonts w:ascii="Arial" w:hAnsi="Arial" w:cs="Arial"/>
        </w:rPr>
        <w:t xml:space="preserve">I am confident that the </w:t>
      </w:r>
      <w:proofErr w:type="spellStart"/>
      <w:r>
        <w:rPr>
          <w:rFonts w:ascii="Arial" w:hAnsi="Arial" w:cs="Arial"/>
        </w:rPr>
        <w:t>honourable</w:t>
      </w:r>
      <w:proofErr w:type="spellEnd"/>
      <w:r>
        <w:rPr>
          <w:rFonts w:ascii="Arial" w:hAnsi="Arial" w:cs="Arial"/>
        </w:rPr>
        <w:t xml:space="preserve"> member does not tolerate lawlessness of any manner whatsoever.  Not paying toll fees is a criminal offence.  Although, it may be regarded as a white collar crime, it nevertheless remains a crime</w:t>
      </w:r>
    </w:p>
    <w:sectPr w:rsidR="009222A7" w:rsidRPr="009222A7" w:rsidSect="00715E9D">
      <w:pgSz w:w="12240" w:h="15840"/>
      <w:pgMar w:top="568" w:right="90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1989"/>
    <w:rsid w:val="000333D9"/>
    <w:rsid w:val="00041985"/>
    <w:rsid w:val="00044AC4"/>
    <w:rsid w:val="000511CC"/>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B2E53"/>
    <w:rsid w:val="001C323C"/>
    <w:rsid w:val="001C32E4"/>
    <w:rsid w:val="001E1B86"/>
    <w:rsid w:val="001F0CED"/>
    <w:rsid w:val="001F60B5"/>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C76AD"/>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15E9D"/>
    <w:rsid w:val="00721731"/>
    <w:rsid w:val="0072523F"/>
    <w:rsid w:val="00727B18"/>
    <w:rsid w:val="0073009D"/>
    <w:rsid w:val="00732AD7"/>
    <w:rsid w:val="00732F1A"/>
    <w:rsid w:val="0075491A"/>
    <w:rsid w:val="00784077"/>
    <w:rsid w:val="00787784"/>
    <w:rsid w:val="007907EC"/>
    <w:rsid w:val="007A22E6"/>
    <w:rsid w:val="007A5C12"/>
    <w:rsid w:val="007A6B70"/>
    <w:rsid w:val="007C7CC7"/>
    <w:rsid w:val="007D3628"/>
    <w:rsid w:val="007E6CCD"/>
    <w:rsid w:val="007F0FBD"/>
    <w:rsid w:val="007F24B0"/>
    <w:rsid w:val="00802076"/>
    <w:rsid w:val="008046C7"/>
    <w:rsid w:val="00810B14"/>
    <w:rsid w:val="0081425D"/>
    <w:rsid w:val="0082214B"/>
    <w:rsid w:val="0083362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19E3"/>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960C4"/>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0EE9"/>
    <w:rsid w:val="00E6154F"/>
    <w:rsid w:val="00E676A3"/>
    <w:rsid w:val="00E74736"/>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207E13"/>
  <w15:docId w15:val="{E4CFEC18-8C19-47CE-BC0E-04A04CF0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59CE0-E25D-435B-8816-8DCCF85B0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2016-09-27T10:04:00Z</dcterms:created>
  <dcterms:modified xsi:type="dcterms:W3CDTF">2016-09-27T10:04:00Z</dcterms:modified>
</cp:coreProperties>
</file>