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1A484D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bookmarkStart w:id="0" w:name="_GoBack"/>
      <w:bookmarkEnd w:id="0"/>
      <w:r w:rsidRPr="001A484D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1A484D">
        <w:rPr>
          <w:rFonts w:ascii="Arial" w:hAnsi="Arial" w:cs="Arial"/>
          <w:b/>
          <w:bCs/>
          <w:lang w:val="en-ZA"/>
        </w:rPr>
        <w:t>Memorandum from the Parliamentary Office</w:t>
      </w:r>
      <w:r w:rsidRPr="001A484D">
        <w:rPr>
          <w:rFonts w:ascii="Arial" w:hAnsi="Arial" w:cs="Arial"/>
          <w:b/>
          <w:bCs/>
          <w:lang w:val="en-ZA"/>
        </w:rPr>
        <w:tab/>
      </w:r>
      <w:r w:rsidRPr="001A484D">
        <w:rPr>
          <w:rFonts w:ascii="Arial" w:hAnsi="Arial" w:cs="Arial"/>
          <w:b/>
          <w:bCs/>
          <w:lang w:val="en-ZA"/>
        </w:rPr>
        <w:tab/>
      </w:r>
      <w:r w:rsidRPr="001A484D">
        <w:rPr>
          <w:rFonts w:ascii="Arial" w:hAnsi="Arial" w:cs="Arial"/>
          <w:b/>
          <w:bCs/>
          <w:lang w:val="en-ZA"/>
        </w:rPr>
        <w:tab/>
      </w:r>
      <w:r w:rsidRPr="001A484D">
        <w:rPr>
          <w:rFonts w:ascii="Arial" w:hAnsi="Arial" w:cs="Arial"/>
          <w:b/>
          <w:bCs/>
          <w:lang w:val="en-ZA"/>
        </w:rPr>
        <w:tab/>
      </w:r>
    </w:p>
    <w:p w:rsidR="00C3677B" w:rsidRPr="001A484D" w:rsidRDefault="00D95878" w:rsidP="00DD6D16">
      <w:pPr>
        <w:jc w:val="center"/>
        <w:rPr>
          <w:rFonts w:ascii="Arial" w:hAnsi="Arial" w:cs="Arial"/>
          <w:b/>
          <w:bCs/>
        </w:rPr>
      </w:pPr>
      <w:r w:rsidRPr="001A484D">
        <w:rPr>
          <w:rFonts w:ascii="Arial" w:hAnsi="Arial" w:cs="Arial"/>
          <w:b/>
          <w:bCs/>
          <w:lang w:val="en-ZA"/>
        </w:rPr>
        <w:t xml:space="preserve">NATIONAL </w:t>
      </w:r>
      <w:r w:rsidR="00F177A6" w:rsidRPr="001A484D">
        <w:rPr>
          <w:rFonts w:ascii="Arial" w:hAnsi="Arial" w:cs="Arial"/>
          <w:b/>
          <w:bCs/>
          <w:lang w:val="en-ZA"/>
        </w:rPr>
        <w:t>ASSEMBLY</w:t>
      </w:r>
    </w:p>
    <w:p w:rsidR="00C3677B" w:rsidRPr="001A484D" w:rsidRDefault="00C3677B" w:rsidP="00DD6D16">
      <w:pPr>
        <w:jc w:val="center"/>
        <w:rPr>
          <w:rFonts w:ascii="Arial" w:hAnsi="Arial" w:cs="Arial"/>
          <w:b/>
          <w:bCs/>
        </w:rPr>
      </w:pPr>
      <w:r w:rsidRPr="001A484D">
        <w:rPr>
          <w:rFonts w:ascii="Arial" w:hAnsi="Arial" w:cs="Arial"/>
          <w:b/>
          <w:bCs/>
        </w:rPr>
        <w:t xml:space="preserve">FOR </w:t>
      </w:r>
      <w:r w:rsidR="00AA246C" w:rsidRPr="001A484D">
        <w:rPr>
          <w:rFonts w:ascii="Arial" w:hAnsi="Arial" w:cs="Arial"/>
          <w:b/>
          <w:bCs/>
        </w:rPr>
        <w:t>WRITTEN</w:t>
      </w:r>
      <w:r w:rsidRPr="001A484D">
        <w:rPr>
          <w:rFonts w:ascii="Arial" w:hAnsi="Arial" w:cs="Arial"/>
          <w:b/>
          <w:bCs/>
        </w:rPr>
        <w:t xml:space="preserve"> REPLY</w:t>
      </w:r>
    </w:p>
    <w:p w:rsidR="00C3677B" w:rsidRPr="001A484D" w:rsidRDefault="00C654A2" w:rsidP="00DD6D16">
      <w:pPr>
        <w:jc w:val="center"/>
        <w:rPr>
          <w:rFonts w:ascii="Arial" w:hAnsi="Arial" w:cs="Arial"/>
          <w:b/>
          <w:bCs/>
        </w:rPr>
      </w:pPr>
      <w:r w:rsidRPr="001A484D">
        <w:rPr>
          <w:rFonts w:ascii="Arial" w:hAnsi="Arial" w:cs="Arial"/>
          <w:b/>
          <w:bCs/>
        </w:rPr>
        <w:t xml:space="preserve">QUESTION </w:t>
      </w:r>
      <w:r w:rsidR="0025309B" w:rsidRPr="001A484D">
        <w:rPr>
          <w:rFonts w:ascii="Arial" w:hAnsi="Arial" w:cs="Arial"/>
          <w:b/>
          <w:bCs/>
        </w:rPr>
        <w:t>1917</w:t>
      </w:r>
    </w:p>
    <w:p w:rsidR="00C3677B" w:rsidRPr="001A484D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1A484D">
        <w:rPr>
          <w:rFonts w:ascii="Arial" w:hAnsi="Arial" w:cs="Arial"/>
          <w:b/>
          <w:bCs/>
          <w:u w:val="single"/>
        </w:rPr>
        <w:t>DATE OF PUBLICATIO</w:t>
      </w:r>
      <w:r w:rsidR="009B0E09" w:rsidRPr="001A484D">
        <w:rPr>
          <w:rFonts w:ascii="Arial" w:hAnsi="Arial" w:cs="Arial"/>
          <w:b/>
          <w:bCs/>
          <w:u w:val="single"/>
        </w:rPr>
        <w:t xml:space="preserve">N OF INTERNAL QUESTION PAPER: </w:t>
      </w:r>
      <w:r w:rsidR="00944E86" w:rsidRPr="001A484D">
        <w:rPr>
          <w:rFonts w:ascii="Arial" w:hAnsi="Arial" w:cs="Arial"/>
          <w:b/>
          <w:bCs/>
          <w:u w:val="single"/>
        </w:rPr>
        <w:t>23</w:t>
      </w:r>
      <w:r w:rsidR="00E103E5" w:rsidRPr="001A484D">
        <w:rPr>
          <w:rFonts w:ascii="Arial" w:hAnsi="Arial" w:cs="Arial"/>
          <w:b/>
          <w:bCs/>
          <w:u w:val="single"/>
        </w:rPr>
        <w:t>/</w:t>
      </w:r>
      <w:r w:rsidR="00FC7A05" w:rsidRPr="001A484D">
        <w:rPr>
          <w:rFonts w:ascii="Arial" w:hAnsi="Arial" w:cs="Arial"/>
          <w:b/>
          <w:bCs/>
          <w:u w:val="single"/>
        </w:rPr>
        <w:t>06</w:t>
      </w:r>
      <w:r w:rsidR="00F73D24" w:rsidRPr="001A484D">
        <w:rPr>
          <w:rFonts w:ascii="Arial" w:hAnsi="Arial" w:cs="Arial"/>
          <w:b/>
          <w:bCs/>
          <w:u w:val="single"/>
        </w:rPr>
        <w:t>/201</w:t>
      </w:r>
      <w:r w:rsidR="007B1D95" w:rsidRPr="001A484D">
        <w:rPr>
          <w:rFonts w:ascii="Arial" w:hAnsi="Arial" w:cs="Arial"/>
          <w:b/>
          <w:bCs/>
          <w:u w:val="single"/>
        </w:rPr>
        <w:t>7</w:t>
      </w:r>
    </w:p>
    <w:p w:rsidR="00F177A6" w:rsidRPr="001A484D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1A484D">
        <w:rPr>
          <w:rFonts w:ascii="Arial" w:hAnsi="Arial" w:cs="Arial"/>
          <w:b/>
          <w:bCs/>
          <w:u w:val="single"/>
        </w:rPr>
        <w:t xml:space="preserve">(INTERNAL QUESTION PAPER </w:t>
      </w:r>
      <w:r w:rsidR="00944E86" w:rsidRPr="001A484D">
        <w:rPr>
          <w:rFonts w:ascii="Arial" w:hAnsi="Arial" w:cs="Arial"/>
          <w:b/>
          <w:bCs/>
          <w:u w:val="single"/>
        </w:rPr>
        <w:t>23</w:t>
      </w:r>
      <w:r w:rsidR="008A5D41" w:rsidRPr="001A484D">
        <w:rPr>
          <w:rFonts w:ascii="Arial" w:hAnsi="Arial" w:cs="Arial"/>
          <w:b/>
          <w:bCs/>
          <w:u w:val="single"/>
        </w:rPr>
        <w:t xml:space="preserve"> </w:t>
      </w:r>
      <w:r w:rsidR="00F73D24" w:rsidRPr="001A484D">
        <w:rPr>
          <w:rFonts w:ascii="Arial" w:hAnsi="Arial" w:cs="Arial"/>
          <w:b/>
          <w:bCs/>
          <w:u w:val="single"/>
        </w:rPr>
        <w:t>OF 201</w:t>
      </w:r>
      <w:r w:rsidR="007B1D95" w:rsidRPr="001A484D">
        <w:rPr>
          <w:rFonts w:ascii="Arial" w:hAnsi="Arial" w:cs="Arial"/>
          <w:b/>
          <w:bCs/>
          <w:u w:val="single"/>
        </w:rPr>
        <w:t>7</w:t>
      </w:r>
      <w:r w:rsidR="00E02103" w:rsidRPr="001A484D">
        <w:rPr>
          <w:rFonts w:ascii="Arial" w:hAnsi="Arial" w:cs="Arial"/>
          <w:b/>
          <w:bCs/>
          <w:u w:val="single"/>
        </w:rPr>
        <w:t>)</w:t>
      </w:r>
    </w:p>
    <w:p w:rsidR="0025309B" w:rsidRPr="00F57C9D" w:rsidRDefault="0025309B" w:rsidP="00F57C9D">
      <w:pPr>
        <w:spacing w:line="360" w:lineRule="auto"/>
        <w:ind w:left="816" w:hanging="816"/>
        <w:rPr>
          <w:rFonts w:ascii="Arial" w:hAnsi="Arial" w:cs="Arial"/>
        </w:rPr>
      </w:pPr>
      <w:r w:rsidRPr="00F57C9D">
        <w:rPr>
          <w:rFonts w:ascii="Arial" w:hAnsi="Arial" w:cs="Arial"/>
          <w:b/>
          <w:bCs/>
        </w:rPr>
        <w:t xml:space="preserve">Mr M </w:t>
      </w:r>
      <w:r w:rsidRPr="00F57C9D">
        <w:rPr>
          <w:rFonts w:ascii="Arial" w:hAnsi="Arial" w:cs="Arial"/>
          <w:b/>
        </w:rPr>
        <w:t>Bagraim</w:t>
      </w:r>
      <w:r w:rsidRPr="00F57C9D">
        <w:rPr>
          <w:rFonts w:ascii="Arial" w:hAnsi="Arial" w:cs="Arial"/>
          <w:b/>
          <w:bCs/>
        </w:rPr>
        <w:t xml:space="preserve"> </w:t>
      </w:r>
      <w:r w:rsidRPr="00F57C9D">
        <w:rPr>
          <w:rFonts w:ascii="Arial" w:hAnsi="Arial" w:cs="Arial"/>
          <w:b/>
        </w:rPr>
        <w:t>(DA) to ask the Minister of Higher Education and Training:</w:t>
      </w:r>
    </w:p>
    <w:p w:rsidR="00510EA5" w:rsidRPr="00F57C9D" w:rsidRDefault="0025309B" w:rsidP="00F57C9D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F57C9D">
        <w:rPr>
          <w:rFonts w:ascii="Arial" w:hAnsi="Arial" w:cs="Arial"/>
        </w:rPr>
        <w:t>How many (a) community learning centres are being adm</w:t>
      </w:r>
      <w:r w:rsidR="00510EA5" w:rsidRPr="00F57C9D">
        <w:rPr>
          <w:rFonts w:ascii="Arial" w:hAnsi="Arial" w:cs="Arial"/>
        </w:rPr>
        <w:t>inistered by each of the commun</w:t>
      </w:r>
      <w:r w:rsidRPr="00F57C9D">
        <w:rPr>
          <w:rFonts w:ascii="Arial" w:hAnsi="Arial" w:cs="Arial"/>
        </w:rPr>
        <w:t>ity education and training colleges (CETCs) and (b) learners were enrolled at each site as at (i) 31 March 2015, (ii) 31 March 2016 and (iii) 31 March 2017;</w:t>
      </w:r>
    </w:p>
    <w:p w:rsidR="00B35C37" w:rsidRPr="00F57C9D" w:rsidRDefault="0025309B" w:rsidP="00F57C9D">
      <w:pPr>
        <w:pStyle w:val="ListParagraph"/>
        <w:numPr>
          <w:ilvl w:val="0"/>
          <w:numId w:val="26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F57C9D">
        <w:rPr>
          <w:rFonts w:ascii="Arial" w:hAnsi="Arial" w:cs="Arial"/>
        </w:rPr>
        <w:t>(a) what</w:t>
      </w:r>
      <w:r w:rsidR="00E64E1A" w:rsidRPr="00F57C9D">
        <w:rPr>
          <w:rFonts w:ascii="Arial" w:hAnsi="Arial" w:cs="Arial"/>
        </w:rPr>
        <w:t xml:space="preserve"> is the number of subject enrol</w:t>
      </w:r>
      <w:r w:rsidRPr="00F57C9D">
        <w:rPr>
          <w:rFonts w:ascii="Arial" w:hAnsi="Arial" w:cs="Arial"/>
        </w:rPr>
        <w:t>ments at each centre and (b) what (i) number and (ii) percentage of subject passes were achieved in 2015 and 2016 by learners of our CETCs;</w:t>
      </w:r>
    </w:p>
    <w:p w:rsidR="006E3AB1" w:rsidRPr="00F57C9D" w:rsidRDefault="0025309B" w:rsidP="00F57C9D">
      <w:pPr>
        <w:pStyle w:val="ListParagraph"/>
        <w:numPr>
          <w:ilvl w:val="0"/>
          <w:numId w:val="26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F57C9D">
        <w:rPr>
          <w:rFonts w:ascii="Arial" w:hAnsi="Arial" w:cs="Arial"/>
        </w:rPr>
        <w:t>how many full qualifications per level on the National Qualifications Framework were achieved by learners at each of the CETCs in 2015 and 2016;</w:t>
      </w:r>
    </w:p>
    <w:p w:rsidR="0025309B" w:rsidRPr="00F57C9D" w:rsidRDefault="0025309B" w:rsidP="00F57C9D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F57C9D">
        <w:rPr>
          <w:rFonts w:ascii="Arial" w:hAnsi="Arial" w:cs="Arial"/>
        </w:rPr>
        <w:t>how many (a) full-time and (b) part-time staff members have been employed by each of the CETCs as at 31 March 2016 and 31 March 2017?</w:t>
      </w:r>
      <w:r w:rsidRPr="00F57C9D">
        <w:rPr>
          <w:rFonts w:ascii="Arial" w:hAnsi="Arial" w:cs="Arial"/>
        </w:rPr>
        <w:tab/>
      </w:r>
    </w:p>
    <w:p w:rsidR="006E3AB1" w:rsidRPr="00F57C9D" w:rsidRDefault="0025309B" w:rsidP="00651E0A">
      <w:pPr>
        <w:spacing w:line="360" w:lineRule="auto"/>
        <w:ind w:left="7920"/>
        <w:rPr>
          <w:rFonts w:ascii="Arial" w:hAnsi="Arial" w:cs="Arial"/>
          <w:b/>
          <w:sz w:val="20"/>
        </w:rPr>
      </w:pPr>
      <w:r w:rsidRPr="00F57C9D">
        <w:rPr>
          <w:rFonts w:ascii="Arial" w:hAnsi="Arial" w:cs="Arial"/>
          <w:b/>
          <w:sz w:val="20"/>
        </w:rPr>
        <w:t>NW2129E</w:t>
      </w:r>
    </w:p>
    <w:p w:rsidR="00F57C9D" w:rsidRDefault="00F57C9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E3AB1" w:rsidRPr="00F57C9D" w:rsidRDefault="00B12389" w:rsidP="00F57C9D">
      <w:pPr>
        <w:spacing w:line="360" w:lineRule="auto"/>
        <w:rPr>
          <w:rFonts w:ascii="Arial" w:hAnsi="Arial" w:cs="Arial"/>
          <w:b/>
        </w:rPr>
      </w:pPr>
      <w:r w:rsidRPr="00F57C9D">
        <w:rPr>
          <w:rFonts w:ascii="Arial" w:hAnsi="Arial" w:cs="Arial"/>
          <w:b/>
        </w:rPr>
        <w:lastRenderedPageBreak/>
        <w:t>R</w:t>
      </w:r>
      <w:r w:rsidR="00FC1A3C" w:rsidRPr="00F57C9D">
        <w:rPr>
          <w:rFonts w:ascii="Arial" w:hAnsi="Arial" w:cs="Arial"/>
          <w:b/>
        </w:rPr>
        <w:t>EPLY:</w:t>
      </w:r>
    </w:p>
    <w:p w:rsidR="006E3AB1" w:rsidRPr="00651E0A" w:rsidRDefault="00416D58" w:rsidP="00651E0A">
      <w:pPr>
        <w:pStyle w:val="ListParagraph"/>
        <w:numPr>
          <w:ilvl w:val="0"/>
          <w:numId w:val="44"/>
        </w:numPr>
        <w:tabs>
          <w:tab w:val="left" w:pos="426"/>
        </w:tabs>
        <w:spacing w:line="360" w:lineRule="auto"/>
        <w:ind w:left="851" w:hanging="851"/>
        <w:contextualSpacing w:val="0"/>
        <w:jc w:val="both"/>
        <w:rPr>
          <w:rFonts w:ascii="Arial" w:hAnsi="Arial" w:cs="Arial"/>
        </w:rPr>
      </w:pPr>
      <w:r w:rsidRPr="00651E0A">
        <w:rPr>
          <w:rFonts w:ascii="Arial" w:hAnsi="Arial" w:cs="Arial"/>
        </w:rPr>
        <w:t>(a)</w:t>
      </w:r>
      <w:r w:rsidRPr="00651E0A">
        <w:rPr>
          <w:rFonts w:ascii="Arial" w:hAnsi="Arial" w:cs="Arial"/>
        </w:rPr>
        <w:tab/>
      </w:r>
      <w:r w:rsidR="006E3AB1" w:rsidRPr="00651E0A">
        <w:rPr>
          <w:rFonts w:ascii="Arial" w:hAnsi="Arial" w:cs="Arial"/>
        </w:rPr>
        <w:t>There are nine Communit</w:t>
      </w:r>
      <w:r w:rsidR="00651E0A">
        <w:rPr>
          <w:rFonts w:ascii="Arial" w:hAnsi="Arial" w:cs="Arial"/>
        </w:rPr>
        <w:t>y Education and Training (CET) c</w:t>
      </w:r>
      <w:r w:rsidR="006E3AB1" w:rsidRPr="00651E0A">
        <w:rPr>
          <w:rFonts w:ascii="Arial" w:hAnsi="Arial" w:cs="Arial"/>
        </w:rPr>
        <w:t>olleges</w:t>
      </w:r>
      <w:r w:rsidRPr="00651E0A">
        <w:rPr>
          <w:rFonts w:ascii="Arial" w:hAnsi="Arial" w:cs="Arial"/>
        </w:rPr>
        <w:t>,</w:t>
      </w:r>
      <w:r w:rsidR="006E3AB1" w:rsidRPr="00651E0A">
        <w:rPr>
          <w:rFonts w:ascii="Arial" w:hAnsi="Arial" w:cs="Arial"/>
        </w:rPr>
        <w:t xml:space="preserve"> one in each Province. In total there are 3</w:t>
      </w:r>
      <w:r w:rsidRPr="00651E0A">
        <w:rPr>
          <w:rFonts w:ascii="Arial" w:hAnsi="Arial" w:cs="Arial"/>
        </w:rPr>
        <w:t xml:space="preserve"> </w:t>
      </w:r>
      <w:r w:rsidR="006E3AB1" w:rsidRPr="00651E0A">
        <w:rPr>
          <w:rFonts w:ascii="Arial" w:hAnsi="Arial" w:cs="Arial"/>
        </w:rPr>
        <w:t>276 Community Learning Centres</w:t>
      </w:r>
      <w:r w:rsidR="00651E0A">
        <w:rPr>
          <w:rFonts w:ascii="Arial" w:hAnsi="Arial" w:cs="Arial"/>
        </w:rPr>
        <w:t xml:space="preserve"> (CLCs) subsumed under the CET c</w:t>
      </w:r>
      <w:r w:rsidR="006E3AB1" w:rsidRPr="00651E0A">
        <w:rPr>
          <w:rFonts w:ascii="Arial" w:hAnsi="Arial" w:cs="Arial"/>
        </w:rPr>
        <w:t>olleges. The breakdown is as follows:</w:t>
      </w:r>
    </w:p>
    <w:tbl>
      <w:tblPr>
        <w:tblStyle w:val="TableGrid"/>
        <w:tblW w:w="0" w:type="auto"/>
        <w:tblInd w:w="720" w:type="dxa"/>
        <w:tblLook w:val="04A0"/>
      </w:tblPr>
      <w:tblGrid>
        <w:gridCol w:w="4462"/>
        <w:gridCol w:w="4394"/>
      </w:tblGrid>
      <w:tr w:rsidR="006E3AB1" w:rsidRPr="00F57C9D" w:rsidTr="00651E0A">
        <w:tc>
          <w:tcPr>
            <w:tcW w:w="4644" w:type="dxa"/>
            <w:vAlign w:val="center"/>
          </w:tcPr>
          <w:p w:rsidR="006E3AB1" w:rsidRPr="00F57C9D" w:rsidRDefault="00651E0A" w:rsidP="00651E0A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CET C</w:t>
            </w:r>
            <w:r w:rsidR="006E3AB1" w:rsidRPr="00F57C9D">
              <w:rPr>
                <w:rFonts w:ascii="Arial" w:hAnsi="Arial" w:cs="Arial"/>
                <w:b/>
              </w:rPr>
              <w:t>ollege</w:t>
            </w:r>
          </w:p>
        </w:tc>
        <w:tc>
          <w:tcPr>
            <w:tcW w:w="4598" w:type="dxa"/>
            <w:vAlign w:val="center"/>
          </w:tcPr>
          <w:p w:rsidR="006E3AB1" w:rsidRPr="00F57C9D" w:rsidRDefault="006E3AB1" w:rsidP="00651E0A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F57C9D">
              <w:rPr>
                <w:rFonts w:ascii="Arial" w:hAnsi="Arial" w:cs="Arial"/>
                <w:b/>
              </w:rPr>
              <w:t>Number of CLCs</w:t>
            </w:r>
          </w:p>
        </w:tc>
      </w:tr>
      <w:tr w:rsidR="006E3AB1" w:rsidRPr="00F57C9D" w:rsidTr="006E3AB1">
        <w:tc>
          <w:tcPr>
            <w:tcW w:w="4644" w:type="dxa"/>
          </w:tcPr>
          <w:p w:rsidR="006E3AB1" w:rsidRPr="00F57C9D" w:rsidRDefault="006E3AB1" w:rsidP="00651E0A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F57C9D">
              <w:rPr>
                <w:rFonts w:ascii="Arial" w:hAnsi="Arial" w:cs="Arial"/>
              </w:rPr>
              <w:t>Limpopo CET College</w:t>
            </w:r>
          </w:p>
        </w:tc>
        <w:tc>
          <w:tcPr>
            <w:tcW w:w="4598" w:type="dxa"/>
          </w:tcPr>
          <w:p w:rsidR="006E3AB1" w:rsidRPr="00F57C9D" w:rsidRDefault="006E3AB1" w:rsidP="00651E0A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F57C9D">
              <w:rPr>
                <w:rFonts w:ascii="Arial" w:hAnsi="Arial" w:cs="Arial"/>
              </w:rPr>
              <w:t>779</w:t>
            </w:r>
          </w:p>
        </w:tc>
      </w:tr>
      <w:tr w:rsidR="006E3AB1" w:rsidRPr="00F57C9D" w:rsidTr="006E3AB1">
        <w:tc>
          <w:tcPr>
            <w:tcW w:w="4644" w:type="dxa"/>
          </w:tcPr>
          <w:p w:rsidR="006E3AB1" w:rsidRPr="00F57C9D" w:rsidRDefault="006E3AB1" w:rsidP="00651E0A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F57C9D">
              <w:rPr>
                <w:rFonts w:ascii="Arial" w:hAnsi="Arial" w:cs="Arial"/>
              </w:rPr>
              <w:t xml:space="preserve">Eastern Cape CET College </w:t>
            </w:r>
          </w:p>
        </w:tc>
        <w:tc>
          <w:tcPr>
            <w:tcW w:w="4598" w:type="dxa"/>
          </w:tcPr>
          <w:p w:rsidR="006E3AB1" w:rsidRPr="00F57C9D" w:rsidRDefault="006E3AB1" w:rsidP="00651E0A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F57C9D">
              <w:rPr>
                <w:rFonts w:ascii="Arial" w:hAnsi="Arial" w:cs="Arial"/>
              </w:rPr>
              <w:t>304</w:t>
            </w:r>
          </w:p>
        </w:tc>
      </w:tr>
      <w:tr w:rsidR="006E3AB1" w:rsidRPr="00F57C9D" w:rsidTr="006E3AB1">
        <w:tc>
          <w:tcPr>
            <w:tcW w:w="4644" w:type="dxa"/>
          </w:tcPr>
          <w:p w:rsidR="006E3AB1" w:rsidRPr="00F57C9D" w:rsidRDefault="006E3AB1" w:rsidP="00651E0A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F57C9D">
              <w:rPr>
                <w:rFonts w:ascii="Arial" w:hAnsi="Arial" w:cs="Arial"/>
              </w:rPr>
              <w:t>Western Cape CET College</w:t>
            </w:r>
          </w:p>
        </w:tc>
        <w:tc>
          <w:tcPr>
            <w:tcW w:w="4598" w:type="dxa"/>
          </w:tcPr>
          <w:p w:rsidR="006E3AB1" w:rsidRPr="00F57C9D" w:rsidRDefault="006E3AB1" w:rsidP="00651E0A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F57C9D">
              <w:rPr>
                <w:rFonts w:ascii="Arial" w:hAnsi="Arial" w:cs="Arial"/>
              </w:rPr>
              <w:t>254</w:t>
            </w:r>
          </w:p>
        </w:tc>
      </w:tr>
      <w:tr w:rsidR="006E3AB1" w:rsidRPr="00F57C9D" w:rsidTr="006E3AB1">
        <w:tc>
          <w:tcPr>
            <w:tcW w:w="4644" w:type="dxa"/>
          </w:tcPr>
          <w:p w:rsidR="006E3AB1" w:rsidRPr="00F57C9D" w:rsidRDefault="006E3AB1" w:rsidP="00651E0A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F57C9D">
              <w:rPr>
                <w:rFonts w:ascii="Arial" w:hAnsi="Arial" w:cs="Arial"/>
              </w:rPr>
              <w:t>KwaZulu-Natal CET College</w:t>
            </w:r>
          </w:p>
        </w:tc>
        <w:tc>
          <w:tcPr>
            <w:tcW w:w="4598" w:type="dxa"/>
          </w:tcPr>
          <w:p w:rsidR="006E3AB1" w:rsidRPr="00F57C9D" w:rsidRDefault="006E3AB1" w:rsidP="00651E0A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F57C9D">
              <w:rPr>
                <w:rFonts w:ascii="Arial" w:hAnsi="Arial" w:cs="Arial"/>
              </w:rPr>
              <w:t>1097</w:t>
            </w:r>
          </w:p>
        </w:tc>
      </w:tr>
      <w:tr w:rsidR="006E3AB1" w:rsidRPr="00F57C9D" w:rsidTr="006E3AB1">
        <w:tc>
          <w:tcPr>
            <w:tcW w:w="4644" w:type="dxa"/>
          </w:tcPr>
          <w:p w:rsidR="006E3AB1" w:rsidRPr="00F57C9D" w:rsidRDefault="006E3AB1" w:rsidP="00651E0A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F57C9D">
              <w:rPr>
                <w:rFonts w:ascii="Arial" w:hAnsi="Arial" w:cs="Arial"/>
              </w:rPr>
              <w:t>North West CET College</w:t>
            </w:r>
          </w:p>
        </w:tc>
        <w:tc>
          <w:tcPr>
            <w:tcW w:w="4598" w:type="dxa"/>
          </w:tcPr>
          <w:p w:rsidR="006E3AB1" w:rsidRPr="00F57C9D" w:rsidRDefault="006E3AB1" w:rsidP="00651E0A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F57C9D">
              <w:rPr>
                <w:rFonts w:ascii="Arial" w:hAnsi="Arial" w:cs="Arial"/>
              </w:rPr>
              <w:t>148</w:t>
            </w:r>
          </w:p>
        </w:tc>
      </w:tr>
      <w:tr w:rsidR="006E3AB1" w:rsidRPr="00F57C9D" w:rsidTr="006E3AB1">
        <w:tc>
          <w:tcPr>
            <w:tcW w:w="4644" w:type="dxa"/>
          </w:tcPr>
          <w:p w:rsidR="006E3AB1" w:rsidRPr="00F57C9D" w:rsidRDefault="006E3AB1" w:rsidP="00651E0A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F57C9D">
              <w:rPr>
                <w:rFonts w:ascii="Arial" w:hAnsi="Arial" w:cs="Arial"/>
              </w:rPr>
              <w:t>Northern Cape CET College</w:t>
            </w:r>
          </w:p>
        </w:tc>
        <w:tc>
          <w:tcPr>
            <w:tcW w:w="4598" w:type="dxa"/>
          </w:tcPr>
          <w:p w:rsidR="006E3AB1" w:rsidRPr="00F57C9D" w:rsidRDefault="006E3AB1" w:rsidP="00651E0A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F57C9D">
              <w:rPr>
                <w:rFonts w:ascii="Arial" w:hAnsi="Arial" w:cs="Arial"/>
              </w:rPr>
              <w:t>191</w:t>
            </w:r>
          </w:p>
        </w:tc>
      </w:tr>
      <w:tr w:rsidR="006E3AB1" w:rsidRPr="00F57C9D" w:rsidTr="006E3AB1">
        <w:tc>
          <w:tcPr>
            <w:tcW w:w="4644" w:type="dxa"/>
          </w:tcPr>
          <w:p w:rsidR="006E3AB1" w:rsidRPr="00F57C9D" w:rsidRDefault="006E3AB1" w:rsidP="00651E0A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F57C9D">
              <w:rPr>
                <w:rFonts w:ascii="Arial" w:hAnsi="Arial" w:cs="Arial"/>
              </w:rPr>
              <w:t>Free State CET College</w:t>
            </w:r>
          </w:p>
        </w:tc>
        <w:tc>
          <w:tcPr>
            <w:tcW w:w="4598" w:type="dxa"/>
          </w:tcPr>
          <w:p w:rsidR="006E3AB1" w:rsidRPr="00F57C9D" w:rsidRDefault="006E3AB1" w:rsidP="00651E0A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F57C9D">
              <w:rPr>
                <w:rFonts w:ascii="Arial" w:hAnsi="Arial" w:cs="Arial"/>
              </w:rPr>
              <w:t>204</w:t>
            </w:r>
          </w:p>
        </w:tc>
      </w:tr>
      <w:tr w:rsidR="006E3AB1" w:rsidRPr="00F57C9D" w:rsidTr="006E3AB1">
        <w:tc>
          <w:tcPr>
            <w:tcW w:w="4644" w:type="dxa"/>
          </w:tcPr>
          <w:p w:rsidR="006E3AB1" w:rsidRPr="00F57C9D" w:rsidRDefault="006E3AB1" w:rsidP="00651E0A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F57C9D">
              <w:rPr>
                <w:rFonts w:ascii="Arial" w:hAnsi="Arial" w:cs="Arial"/>
              </w:rPr>
              <w:t>Gauteng CET College</w:t>
            </w:r>
          </w:p>
        </w:tc>
        <w:tc>
          <w:tcPr>
            <w:tcW w:w="4598" w:type="dxa"/>
          </w:tcPr>
          <w:p w:rsidR="006E3AB1" w:rsidRPr="00F57C9D" w:rsidRDefault="006E3AB1" w:rsidP="00651E0A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F57C9D">
              <w:rPr>
                <w:rFonts w:ascii="Arial" w:hAnsi="Arial" w:cs="Arial"/>
              </w:rPr>
              <w:t>47</w:t>
            </w:r>
          </w:p>
        </w:tc>
      </w:tr>
      <w:tr w:rsidR="006E3AB1" w:rsidRPr="00F57C9D" w:rsidTr="006E3AB1">
        <w:tc>
          <w:tcPr>
            <w:tcW w:w="4644" w:type="dxa"/>
          </w:tcPr>
          <w:p w:rsidR="006E3AB1" w:rsidRPr="00F57C9D" w:rsidRDefault="006E3AB1" w:rsidP="00651E0A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F57C9D">
              <w:rPr>
                <w:rFonts w:ascii="Arial" w:hAnsi="Arial" w:cs="Arial"/>
              </w:rPr>
              <w:t>Mpumalanga CET College</w:t>
            </w:r>
          </w:p>
        </w:tc>
        <w:tc>
          <w:tcPr>
            <w:tcW w:w="4598" w:type="dxa"/>
          </w:tcPr>
          <w:p w:rsidR="006E3AB1" w:rsidRPr="00F57C9D" w:rsidRDefault="006E3AB1" w:rsidP="00651E0A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F57C9D">
              <w:rPr>
                <w:rFonts w:ascii="Arial" w:hAnsi="Arial" w:cs="Arial"/>
              </w:rPr>
              <w:t>252</w:t>
            </w:r>
          </w:p>
        </w:tc>
      </w:tr>
    </w:tbl>
    <w:p w:rsidR="00416D58" w:rsidRDefault="00416D58" w:rsidP="00651E0A">
      <w:pPr>
        <w:spacing w:line="360" w:lineRule="auto"/>
        <w:jc w:val="both"/>
        <w:rPr>
          <w:rFonts w:ascii="Arial" w:hAnsi="Arial" w:cs="Arial"/>
        </w:rPr>
      </w:pPr>
    </w:p>
    <w:p w:rsidR="006E3AB1" w:rsidRPr="00416D58" w:rsidRDefault="00416D58" w:rsidP="00651E0A">
      <w:pPr>
        <w:pStyle w:val="ListParagraph"/>
        <w:numPr>
          <w:ilvl w:val="0"/>
          <w:numId w:val="42"/>
        </w:numPr>
        <w:spacing w:line="360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</w:t>
      </w:r>
      <w:r w:rsidR="006E3AB1" w:rsidRPr="00416D58">
        <w:rPr>
          <w:rFonts w:ascii="Arial" w:hAnsi="Arial" w:cs="Arial"/>
        </w:rPr>
        <w:t xml:space="preserve">earners enrolled </w:t>
      </w:r>
      <w:r w:rsidR="00E64E1A" w:rsidRPr="00416D58">
        <w:rPr>
          <w:rFonts w:ascii="Arial" w:hAnsi="Arial" w:cs="Arial"/>
        </w:rPr>
        <w:t>at each CET college</w:t>
      </w:r>
      <w:r>
        <w:rPr>
          <w:rFonts w:ascii="Arial" w:hAnsi="Arial" w:cs="Arial"/>
        </w:rPr>
        <w:t>:</w:t>
      </w:r>
    </w:p>
    <w:tbl>
      <w:tblPr>
        <w:tblStyle w:val="TableGrid"/>
        <w:tblW w:w="4375" w:type="pct"/>
        <w:jc w:val="center"/>
        <w:tblLook w:val="04A0"/>
      </w:tblPr>
      <w:tblGrid>
        <w:gridCol w:w="1738"/>
        <w:gridCol w:w="2242"/>
        <w:gridCol w:w="2214"/>
        <w:gridCol w:w="2185"/>
      </w:tblGrid>
      <w:tr w:rsidR="00416D58" w:rsidRPr="00F57C9D" w:rsidTr="00651E0A">
        <w:trPr>
          <w:jc w:val="center"/>
        </w:trPr>
        <w:tc>
          <w:tcPr>
            <w:tcW w:w="1037" w:type="pct"/>
            <w:vMerge w:val="restart"/>
            <w:vAlign w:val="center"/>
          </w:tcPr>
          <w:p w:rsidR="00416D58" w:rsidRPr="00F57C9D" w:rsidRDefault="00651E0A" w:rsidP="00651E0A">
            <w:pPr>
              <w:spacing w:before="60" w:after="60" w:line="240" w:lineRule="auto"/>
              <w:ind w:right="-5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16D58">
              <w:rPr>
                <w:rFonts w:ascii="Arial" w:hAnsi="Arial" w:cs="Arial"/>
                <w:b/>
              </w:rPr>
              <w:t xml:space="preserve">CET </w:t>
            </w:r>
            <w:r w:rsidR="00416D58" w:rsidRPr="00F57C9D">
              <w:rPr>
                <w:rFonts w:ascii="Arial" w:hAnsi="Arial" w:cs="Arial"/>
                <w:b/>
              </w:rPr>
              <w:t>College</w:t>
            </w:r>
          </w:p>
        </w:tc>
        <w:tc>
          <w:tcPr>
            <w:tcW w:w="3963" w:type="pct"/>
            <w:gridSpan w:val="3"/>
            <w:vAlign w:val="center"/>
          </w:tcPr>
          <w:p w:rsidR="00416D58" w:rsidRPr="00F57C9D" w:rsidRDefault="00416D58" w:rsidP="00651E0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57C9D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number of learners</w:t>
            </w:r>
          </w:p>
        </w:tc>
      </w:tr>
      <w:tr w:rsidR="00416D58" w:rsidRPr="00F57C9D" w:rsidTr="00651E0A">
        <w:trPr>
          <w:jc w:val="center"/>
        </w:trPr>
        <w:tc>
          <w:tcPr>
            <w:tcW w:w="1037" w:type="pct"/>
            <w:vMerge/>
            <w:vAlign w:val="center"/>
          </w:tcPr>
          <w:p w:rsidR="00416D58" w:rsidRPr="00F57C9D" w:rsidRDefault="00416D58" w:rsidP="00651E0A">
            <w:pPr>
              <w:spacing w:before="60" w:after="60" w:line="240" w:lineRule="auto"/>
              <w:ind w:right="-59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8" w:type="pct"/>
            <w:vAlign w:val="center"/>
          </w:tcPr>
          <w:p w:rsidR="00416D58" w:rsidRPr="00F57C9D" w:rsidRDefault="00416D58" w:rsidP="00651E0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(i) 31 March 2015</w:t>
            </w:r>
          </w:p>
        </w:tc>
        <w:tc>
          <w:tcPr>
            <w:tcW w:w="1321" w:type="pct"/>
            <w:vAlign w:val="center"/>
          </w:tcPr>
          <w:p w:rsidR="00416D58" w:rsidRPr="00F57C9D" w:rsidRDefault="00416D58" w:rsidP="00651E0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(ii) 31 March 2016</w:t>
            </w:r>
          </w:p>
        </w:tc>
        <w:tc>
          <w:tcPr>
            <w:tcW w:w="1305" w:type="pct"/>
            <w:vAlign w:val="center"/>
          </w:tcPr>
          <w:p w:rsidR="00416D58" w:rsidRPr="00F57C9D" w:rsidRDefault="00416D58" w:rsidP="00651E0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57C9D">
              <w:rPr>
                <w:rFonts w:ascii="Arial" w:hAnsi="Arial" w:cs="Arial"/>
                <w:b/>
              </w:rPr>
              <w:t>(iii) 31 March 2017</w:t>
            </w:r>
          </w:p>
        </w:tc>
      </w:tr>
      <w:tr w:rsidR="00416D58" w:rsidRPr="00F57C9D" w:rsidTr="00651E0A">
        <w:trPr>
          <w:jc w:val="center"/>
        </w:trPr>
        <w:tc>
          <w:tcPr>
            <w:tcW w:w="1037" w:type="pct"/>
          </w:tcPr>
          <w:p w:rsidR="00416D58" w:rsidRPr="00F57C9D" w:rsidRDefault="00416D58" w:rsidP="00651E0A">
            <w:pPr>
              <w:spacing w:before="60" w:after="60" w:line="240" w:lineRule="auto"/>
              <w:rPr>
                <w:rFonts w:ascii="Arial" w:hAnsi="Arial" w:cs="Arial"/>
              </w:rPr>
            </w:pPr>
            <w:r w:rsidRPr="00F57C9D">
              <w:rPr>
                <w:rFonts w:ascii="Arial" w:hAnsi="Arial" w:cs="Arial"/>
              </w:rPr>
              <w:t>Eastern Cape</w:t>
            </w:r>
          </w:p>
        </w:tc>
        <w:tc>
          <w:tcPr>
            <w:tcW w:w="1338" w:type="pct"/>
          </w:tcPr>
          <w:p w:rsidR="00416D58" w:rsidRPr="00416D58" w:rsidRDefault="00416D58" w:rsidP="00651E0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33 024</w:t>
            </w:r>
          </w:p>
        </w:tc>
        <w:tc>
          <w:tcPr>
            <w:tcW w:w="1321" w:type="pct"/>
          </w:tcPr>
          <w:p w:rsidR="00416D58" w:rsidRPr="00416D58" w:rsidRDefault="00416D58" w:rsidP="00651E0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35 042</w:t>
            </w:r>
          </w:p>
        </w:tc>
        <w:tc>
          <w:tcPr>
            <w:tcW w:w="1305" w:type="pct"/>
          </w:tcPr>
          <w:p w:rsidR="00416D58" w:rsidRPr="00416D58" w:rsidRDefault="00416D58" w:rsidP="00651E0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37 168</w:t>
            </w:r>
          </w:p>
        </w:tc>
      </w:tr>
      <w:tr w:rsidR="00416D58" w:rsidRPr="00F57C9D" w:rsidTr="00651E0A">
        <w:trPr>
          <w:jc w:val="center"/>
        </w:trPr>
        <w:tc>
          <w:tcPr>
            <w:tcW w:w="1037" w:type="pct"/>
          </w:tcPr>
          <w:p w:rsidR="00416D58" w:rsidRPr="00F57C9D" w:rsidRDefault="00416D58" w:rsidP="00651E0A">
            <w:pPr>
              <w:spacing w:before="60" w:after="60" w:line="240" w:lineRule="auto"/>
              <w:rPr>
                <w:rFonts w:ascii="Arial" w:hAnsi="Arial" w:cs="Arial"/>
              </w:rPr>
            </w:pPr>
            <w:r w:rsidRPr="00F57C9D">
              <w:rPr>
                <w:rFonts w:ascii="Arial" w:hAnsi="Arial" w:cs="Arial"/>
              </w:rPr>
              <w:t>Free State</w:t>
            </w:r>
          </w:p>
        </w:tc>
        <w:tc>
          <w:tcPr>
            <w:tcW w:w="1338" w:type="pct"/>
          </w:tcPr>
          <w:p w:rsidR="00416D58" w:rsidRPr="00F57C9D" w:rsidRDefault="00416D58" w:rsidP="00651E0A">
            <w:pPr>
              <w:spacing w:before="60" w:after="60" w:line="240" w:lineRule="auto"/>
              <w:ind w:left="327" w:hanging="3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20 010</w:t>
            </w:r>
          </w:p>
        </w:tc>
        <w:tc>
          <w:tcPr>
            <w:tcW w:w="1321" w:type="pct"/>
          </w:tcPr>
          <w:p w:rsidR="00416D58" w:rsidRPr="00F57C9D" w:rsidRDefault="00416D58" w:rsidP="00651E0A">
            <w:pPr>
              <w:spacing w:before="60" w:after="60" w:line="240" w:lineRule="auto"/>
              <w:ind w:left="327" w:hanging="3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18 412</w:t>
            </w:r>
          </w:p>
        </w:tc>
        <w:tc>
          <w:tcPr>
            <w:tcW w:w="1305" w:type="pct"/>
          </w:tcPr>
          <w:p w:rsidR="00416D58" w:rsidRPr="00F57C9D" w:rsidRDefault="00416D58" w:rsidP="00651E0A">
            <w:pPr>
              <w:spacing w:before="60" w:after="60" w:line="240" w:lineRule="auto"/>
              <w:ind w:left="327" w:hanging="3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16 109</w:t>
            </w:r>
          </w:p>
        </w:tc>
      </w:tr>
      <w:tr w:rsidR="00416D58" w:rsidRPr="00F57C9D" w:rsidTr="00651E0A">
        <w:trPr>
          <w:jc w:val="center"/>
        </w:trPr>
        <w:tc>
          <w:tcPr>
            <w:tcW w:w="1037" w:type="pct"/>
          </w:tcPr>
          <w:p w:rsidR="00416D58" w:rsidRPr="00F57C9D" w:rsidRDefault="00416D58" w:rsidP="00651E0A">
            <w:pPr>
              <w:spacing w:before="60" w:after="60" w:line="240" w:lineRule="auto"/>
              <w:rPr>
                <w:rFonts w:ascii="Arial" w:hAnsi="Arial" w:cs="Arial"/>
              </w:rPr>
            </w:pPr>
            <w:r w:rsidRPr="00F57C9D">
              <w:rPr>
                <w:rFonts w:ascii="Arial" w:hAnsi="Arial" w:cs="Arial"/>
              </w:rPr>
              <w:t>Gauteng</w:t>
            </w:r>
          </w:p>
        </w:tc>
        <w:tc>
          <w:tcPr>
            <w:tcW w:w="1338" w:type="pct"/>
          </w:tcPr>
          <w:p w:rsidR="00416D58" w:rsidRPr="00F57C9D" w:rsidRDefault="00416D58" w:rsidP="00651E0A">
            <w:pPr>
              <w:spacing w:before="60" w:after="60" w:line="240" w:lineRule="auto"/>
              <w:ind w:left="327" w:hanging="3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92 388</w:t>
            </w:r>
          </w:p>
        </w:tc>
        <w:tc>
          <w:tcPr>
            <w:tcW w:w="1321" w:type="pct"/>
          </w:tcPr>
          <w:p w:rsidR="00416D58" w:rsidRPr="00F57C9D" w:rsidRDefault="00416D58" w:rsidP="00651E0A">
            <w:pPr>
              <w:spacing w:before="60" w:after="60" w:line="240" w:lineRule="auto"/>
              <w:ind w:left="327" w:hanging="3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81 255</w:t>
            </w:r>
          </w:p>
        </w:tc>
        <w:tc>
          <w:tcPr>
            <w:tcW w:w="1305" w:type="pct"/>
          </w:tcPr>
          <w:p w:rsidR="00416D58" w:rsidRPr="00F57C9D" w:rsidRDefault="00416D58" w:rsidP="00651E0A">
            <w:pPr>
              <w:spacing w:before="60" w:after="60" w:line="240" w:lineRule="auto"/>
              <w:ind w:left="327" w:hanging="3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82 653</w:t>
            </w:r>
          </w:p>
        </w:tc>
      </w:tr>
      <w:tr w:rsidR="00416D58" w:rsidRPr="00F57C9D" w:rsidTr="00651E0A">
        <w:trPr>
          <w:jc w:val="center"/>
        </w:trPr>
        <w:tc>
          <w:tcPr>
            <w:tcW w:w="1037" w:type="pct"/>
          </w:tcPr>
          <w:p w:rsidR="00416D58" w:rsidRPr="00F57C9D" w:rsidRDefault="00416D58" w:rsidP="00651E0A">
            <w:pPr>
              <w:spacing w:before="60" w:after="60" w:line="240" w:lineRule="auto"/>
              <w:rPr>
                <w:rFonts w:ascii="Arial" w:hAnsi="Arial" w:cs="Arial"/>
              </w:rPr>
            </w:pPr>
            <w:r w:rsidRPr="00F57C9D">
              <w:rPr>
                <w:rFonts w:ascii="Arial" w:hAnsi="Arial" w:cs="Arial"/>
              </w:rPr>
              <w:t>KwaZulu-Natal</w:t>
            </w:r>
          </w:p>
        </w:tc>
        <w:tc>
          <w:tcPr>
            <w:tcW w:w="1338" w:type="pct"/>
          </w:tcPr>
          <w:p w:rsidR="00416D58" w:rsidRPr="00F57C9D" w:rsidRDefault="00416D58" w:rsidP="00651E0A">
            <w:pPr>
              <w:spacing w:before="60" w:after="60" w:line="240" w:lineRule="auto"/>
              <w:ind w:left="327" w:hanging="3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61 917</w:t>
            </w:r>
          </w:p>
        </w:tc>
        <w:tc>
          <w:tcPr>
            <w:tcW w:w="1321" w:type="pct"/>
          </w:tcPr>
          <w:p w:rsidR="00416D58" w:rsidRPr="00F57C9D" w:rsidRDefault="00416D58" w:rsidP="00651E0A">
            <w:pPr>
              <w:spacing w:before="60" w:after="60" w:line="240" w:lineRule="auto"/>
              <w:ind w:left="327" w:hanging="3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60 044</w:t>
            </w:r>
          </w:p>
        </w:tc>
        <w:tc>
          <w:tcPr>
            <w:tcW w:w="1305" w:type="pct"/>
          </w:tcPr>
          <w:p w:rsidR="00416D58" w:rsidRPr="00F57C9D" w:rsidRDefault="00416D58" w:rsidP="00651E0A">
            <w:pPr>
              <w:spacing w:before="60" w:after="60" w:line="240" w:lineRule="auto"/>
              <w:ind w:left="327" w:hanging="3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38 974</w:t>
            </w:r>
          </w:p>
        </w:tc>
      </w:tr>
      <w:tr w:rsidR="00416D58" w:rsidRPr="00F57C9D" w:rsidTr="00651E0A">
        <w:trPr>
          <w:jc w:val="center"/>
        </w:trPr>
        <w:tc>
          <w:tcPr>
            <w:tcW w:w="1037" w:type="pct"/>
          </w:tcPr>
          <w:p w:rsidR="00416D58" w:rsidRPr="00F57C9D" w:rsidRDefault="00416D58" w:rsidP="00651E0A">
            <w:pPr>
              <w:spacing w:before="60" w:after="60" w:line="240" w:lineRule="auto"/>
              <w:rPr>
                <w:rFonts w:ascii="Arial" w:hAnsi="Arial" w:cs="Arial"/>
              </w:rPr>
            </w:pPr>
            <w:r w:rsidRPr="00F57C9D">
              <w:rPr>
                <w:rFonts w:ascii="Arial" w:hAnsi="Arial" w:cs="Arial"/>
              </w:rPr>
              <w:t>Mpumalanga</w:t>
            </w:r>
          </w:p>
        </w:tc>
        <w:tc>
          <w:tcPr>
            <w:tcW w:w="1338" w:type="pct"/>
          </w:tcPr>
          <w:p w:rsidR="00416D58" w:rsidRPr="00F57C9D" w:rsidRDefault="00416D58" w:rsidP="00651E0A">
            <w:pPr>
              <w:spacing w:before="60" w:after="60" w:line="240" w:lineRule="auto"/>
              <w:ind w:left="327" w:hanging="3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22 130</w:t>
            </w:r>
          </w:p>
        </w:tc>
        <w:tc>
          <w:tcPr>
            <w:tcW w:w="1321" w:type="pct"/>
          </w:tcPr>
          <w:p w:rsidR="00416D58" w:rsidRPr="00F57C9D" w:rsidRDefault="00416D58" w:rsidP="00651E0A">
            <w:pPr>
              <w:spacing w:before="60" w:after="60" w:line="240" w:lineRule="auto"/>
              <w:ind w:left="327" w:hanging="3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19 935</w:t>
            </w:r>
          </w:p>
        </w:tc>
        <w:tc>
          <w:tcPr>
            <w:tcW w:w="1305" w:type="pct"/>
          </w:tcPr>
          <w:p w:rsidR="00416D58" w:rsidRPr="00F57C9D" w:rsidRDefault="00416D58" w:rsidP="00651E0A">
            <w:pPr>
              <w:spacing w:before="60" w:after="60" w:line="240" w:lineRule="auto"/>
              <w:ind w:left="327" w:hanging="3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15 407</w:t>
            </w:r>
          </w:p>
        </w:tc>
      </w:tr>
      <w:tr w:rsidR="00416D58" w:rsidRPr="00F57C9D" w:rsidTr="00651E0A">
        <w:trPr>
          <w:jc w:val="center"/>
        </w:trPr>
        <w:tc>
          <w:tcPr>
            <w:tcW w:w="1037" w:type="pct"/>
          </w:tcPr>
          <w:p w:rsidR="00416D58" w:rsidRPr="00F57C9D" w:rsidRDefault="00416D58" w:rsidP="00651E0A">
            <w:pPr>
              <w:spacing w:before="60" w:after="60" w:line="240" w:lineRule="auto"/>
              <w:rPr>
                <w:rFonts w:ascii="Arial" w:hAnsi="Arial" w:cs="Arial"/>
              </w:rPr>
            </w:pPr>
            <w:r w:rsidRPr="00F57C9D">
              <w:rPr>
                <w:rFonts w:ascii="Arial" w:hAnsi="Arial" w:cs="Arial"/>
              </w:rPr>
              <w:t>Limpopo</w:t>
            </w:r>
          </w:p>
        </w:tc>
        <w:tc>
          <w:tcPr>
            <w:tcW w:w="1338" w:type="pct"/>
          </w:tcPr>
          <w:p w:rsidR="00416D58" w:rsidRPr="00F57C9D" w:rsidRDefault="00416D58" w:rsidP="00651E0A">
            <w:pPr>
              <w:spacing w:before="60" w:after="60" w:line="240" w:lineRule="auto"/>
              <w:ind w:left="327" w:hanging="3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26 984</w:t>
            </w:r>
          </w:p>
        </w:tc>
        <w:tc>
          <w:tcPr>
            <w:tcW w:w="1321" w:type="pct"/>
          </w:tcPr>
          <w:p w:rsidR="00416D58" w:rsidRPr="00F57C9D" w:rsidRDefault="00416D58" w:rsidP="00651E0A">
            <w:pPr>
              <w:spacing w:before="60" w:after="60" w:line="240" w:lineRule="auto"/>
              <w:ind w:left="327" w:hanging="3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24 962</w:t>
            </w:r>
          </w:p>
        </w:tc>
        <w:tc>
          <w:tcPr>
            <w:tcW w:w="1305" w:type="pct"/>
          </w:tcPr>
          <w:p w:rsidR="00416D58" w:rsidRPr="00F57C9D" w:rsidRDefault="00416D58" w:rsidP="00651E0A">
            <w:pPr>
              <w:spacing w:before="60" w:after="60" w:line="240" w:lineRule="auto"/>
              <w:ind w:left="327" w:hanging="3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24 406</w:t>
            </w:r>
          </w:p>
        </w:tc>
      </w:tr>
      <w:tr w:rsidR="00416D58" w:rsidRPr="00F57C9D" w:rsidTr="00651E0A">
        <w:trPr>
          <w:jc w:val="center"/>
        </w:trPr>
        <w:tc>
          <w:tcPr>
            <w:tcW w:w="1037" w:type="pct"/>
          </w:tcPr>
          <w:p w:rsidR="00416D58" w:rsidRPr="00F57C9D" w:rsidRDefault="00416D58" w:rsidP="00651E0A">
            <w:pPr>
              <w:spacing w:before="60" w:after="60" w:line="240" w:lineRule="auto"/>
              <w:rPr>
                <w:rFonts w:ascii="Arial" w:hAnsi="Arial" w:cs="Arial"/>
              </w:rPr>
            </w:pPr>
            <w:r w:rsidRPr="00F57C9D">
              <w:rPr>
                <w:rFonts w:ascii="Arial" w:hAnsi="Arial" w:cs="Arial"/>
              </w:rPr>
              <w:t>Northern Cape</w:t>
            </w:r>
          </w:p>
        </w:tc>
        <w:tc>
          <w:tcPr>
            <w:tcW w:w="1338" w:type="pct"/>
          </w:tcPr>
          <w:p w:rsidR="00416D58" w:rsidRPr="00F57C9D" w:rsidRDefault="00416D58" w:rsidP="00651E0A">
            <w:pPr>
              <w:spacing w:before="60" w:after="60" w:line="240" w:lineRule="auto"/>
              <w:ind w:left="327" w:hanging="3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3 354</w:t>
            </w:r>
          </w:p>
        </w:tc>
        <w:tc>
          <w:tcPr>
            <w:tcW w:w="1321" w:type="pct"/>
          </w:tcPr>
          <w:p w:rsidR="00416D58" w:rsidRPr="00F57C9D" w:rsidRDefault="00416D58" w:rsidP="00651E0A">
            <w:pPr>
              <w:spacing w:before="60" w:after="60" w:line="240" w:lineRule="auto"/>
              <w:ind w:left="327" w:hanging="3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4 135</w:t>
            </w:r>
          </w:p>
        </w:tc>
        <w:tc>
          <w:tcPr>
            <w:tcW w:w="1305" w:type="pct"/>
          </w:tcPr>
          <w:p w:rsidR="00416D58" w:rsidRPr="00F57C9D" w:rsidRDefault="00416D58" w:rsidP="00651E0A">
            <w:pPr>
              <w:spacing w:before="60" w:after="60" w:line="240" w:lineRule="auto"/>
              <w:ind w:left="327" w:hanging="3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3 294</w:t>
            </w:r>
          </w:p>
        </w:tc>
      </w:tr>
      <w:tr w:rsidR="00416D58" w:rsidRPr="00F57C9D" w:rsidTr="00651E0A">
        <w:trPr>
          <w:jc w:val="center"/>
        </w:trPr>
        <w:tc>
          <w:tcPr>
            <w:tcW w:w="1037" w:type="pct"/>
          </w:tcPr>
          <w:p w:rsidR="00416D58" w:rsidRPr="00F57C9D" w:rsidRDefault="00416D58" w:rsidP="00651E0A">
            <w:pPr>
              <w:spacing w:before="60" w:after="60" w:line="240" w:lineRule="auto"/>
              <w:rPr>
                <w:rFonts w:ascii="Arial" w:hAnsi="Arial" w:cs="Arial"/>
              </w:rPr>
            </w:pPr>
            <w:r w:rsidRPr="00F57C9D">
              <w:rPr>
                <w:rFonts w:ascii="Arial" w:hAnsi="Arial" w:cs="Arial"/>
              </w:rPr>
              <w:t>North West</w:t>
            </w:r>
          </w:p>
        </w:tc>
        <w:tc>
          <w:tcPr>
            <w:tcW w:w="1338" w:type="pct"/>
          </w:tcPr>
          <w:p w:rsidR="00416D58" w:rsidRPr="00F57C9D" w:rsidRDefault="00416D58" w:rsidP="00651E0A">
            <w:pPr>
              <w:spacing w:before="60" w:after="60" w:line="240" w:lineRule="auto"/>
              <w:ind w:left="327" w:hanging="3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15 675</w:t>
            </w:r>
          </w:p>
        </w:tc>
        <w:tc>
          <w:tcPr>
            <w:tcW w:w="1321" w:type="pct"/>
          </w:tcPr>
          <w:p w:rsidR="00416D58" w:rsidRPr="00F57C9D" w:rsidRDefault="00416D58" w:rsidP="00651E0A">
            <w:pPr>
              <w:spacing w:before="60" w:after="60" w:line="240" w:lineRule="auto"/>
              <w:ind w:left="327" w:hanging="3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15 978</w:t>
            </w:r>
          </w:p>
        </w:tc>
        <w:tc>
          <w:tcPr>
            <w:tcW w:w="1305" w:type="pct"/>
          </w:tcPr>
          <w:p w:rsidR="00416D58" w:rsidRPr="00F57C9D" w:rsidRDefault="00416D58" w:rsidP="00651E0A">
            <w:pPr>
              <w:spacing w:before="60" w:after="60" w:line="240" w:lineRule="auto"/>
              <w:ind w:left="327" w:hanging="3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13 553</w:t>
            </w:r>
          </w:p>
        </w:tc>
      </w:tr>
      <w:tr w:rsidR="00416D58" w:rsidRPr="00F57C9D" w:rsidTr="00651E0A">
        <w:trPr>
          <w:jc w:val="center"/>
        </w:trPr>
        <w:tc>
          <w:tcPr>
            <w:tcW w:w="1037" w:type="pct"/>
          </w:tcPr>
          <w:p w:rsidR="00416D58" w:rsidRPr="00F57C9D" w:rsidRDefault="00416D58" w:rsidP="00651E0A">
            <w:pPr>
              <w:spacing w:before="60" w:after="60" w:line="240" w:lineRule="auto"/>
              <w:rPr>
                <w:rFonts w:ascii="Arial" w:hAnsi="Arial" w:cs="Arial"/>
              </w:rPr>
            </w:pPr>
            <w:r w:rsidRPr="00F57C9D">
              <w:rPr>
                <w:rFonts w:ascii="Arial" w:hAnsi="Arial" w:cs="Arial"/>
              </w:rPr>
              <w:t>Western Cape</w:t>
            </w:r>
          </w:p>
        </w:tc>
        <w:tc>
          <w:tcPr>
            <w:tcW w:w="1338" w:type="pct"/>
          </w:tcPr>
          <w:p w:rsidR="00416D58" w:rsidRPr="00F57C9D" w:rsidRDefault="00416D58" w:rsidP="00651E0A">
            <w:pPr>
              <w:spacing w:before="60" w:after="60" w:line="240" w:lineRule="auto"/>
              <w:ind w:left="327" w:hanging="3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18 659</w:t>
            </w:r>
          </w:p>
        </w:tc>
        <w:tc>
          <w:tcPr>
            <w:tcW w:w="1321" w:type="pct"/>
          </w:tcPr>
          <w:p w:rsidR="00416D58" w:rsidRPr="00F57C9D" w:rsidRDefault="00416D58" w:rsidP="00651E0A">
            <w:pPr>
              <w:spacing w:before="60" w:after="60" w:line="240" w:lineRule="auto"/>
              <w:ind w:left="327" w:hanging="3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16 713</w:t>
            </w:r>
          </w:p>
        </w:tc>
        <w:tc>
          <w:tcPr>
            <w:tcW w:w="1305" w:type="pct"/>
          </w:tcPr>
          <w:p w:rsidR="00416D58" w:rsidRPr="00F57C9D" w:rsidRDefault="00416D58" w:rsidP="00651E0A">
            <w:pPr>
              <w:spacing w:before="60" w:after="60" w:line="240" w:lineRule="auto"/>
              <w:ind w:left="327" w:hanging="3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16 197</w:t>
            </w:r>
          </w:p>
        </w:tc>
      </w:tr>
    </w:tbl>
    <w:p w:rsidR="006E3AB1" w:rsidRPr="00F57C9D" w:rsidRDefault="006E3AB1" w:rsidP="00651E0A">
      <w:pPr>
        <w:pStyle w:val="ListParagraph"/>
        <w:spacing w:line="360" w:lineRule="auto"/>
        <w:ind w:left="1441" w:hanging="1299"/>
        <w:contextualSpacing w:val="0"/>
        <w:jc w:val="both"/>
        <w:rPr>
          <w:rFonts w:ascii="Arial" w:hAnsi="Arial" w:cs="Arial"/>
          <w:b/>
        </w:rPr>
      </w:pPr>
    </w:p>
    <w:p w:rsidR="006E3AB1" w:rsidRDefault="006E3AB1" w:rsidP="00651E0A">
      <w:pPr>
        <w:spacing w:line="360" w:lineRule="auto"/>
        <w:jc w:val="both"/>
        <w:rPr>
          <w:rFonts w:ascii="Arial" w:hAnsi="Arial" w:cs="Arial"/>
        </w:rPr>
      </w:pPr>
    </w:p>
    <w:p w:rsidR="00651E0A" w:rsidRPr="00F57C9D" w:rsidRDefault="00651E0A" w:rsidP="00651E0A">
      <w:pPr>
        <w:spacing w:line="360" w:lineRule="auto"/>
        <w:jc w:val="both"/>
        <w:rPr>
          <w:rFonts w:ascii="Arial" w:hAnsi="Arial" w:cs="Arial"/>
        </w:rPr>
      </w:pPr>
    </w:p>
    <w:p w:rsidR="004028AC" w:rsidRPr="00651E0A" w:rsidRDefault="00EA74EC" w:rsidP="00651E0A">
      <w:pPr>
        <w:pStyle w:val="ListParagraph"/>
        <w:numPr>
          <w:ilvl w:val="0"/>
          <w:numId w:val="44"/>
        </w:numPr>
        <w:tabs>
          <w:tab w:val="left" w:pos="426"/>
        </w:tabs>
        <w:spacing w:line="360" w:lineRule="auto"/>
        <w:ind w:hanging="786"/>
        <w:jc w:val="both"/>
        <w:rPr>
          <w:rFonts w:ascii="Arial" w:hAnsi="Arial" w:cs="Arial"/>
        </w:rPr>
      </w:pPr>
      <w:r w:rsidRPr="00651E0A">
        <w:rPr>
          <w:rFonts w:ascii="Arial" w:hAnsi="Arial" w:cs="Arial"/>
        </w:rPr>
        <w:t>(a)</w:t>
      </w:r>
      <w:r w:rsidRPr="00651E0A">
        <w:rPr>
          <w:rFonts w:ascii="Arial" w:hAnsi="Arial" w:cs="Arial"/>
        </w:rPr>
        <w:tab/>
      </w:r>
      <w:r w:rsidR="00B35C37" w:rsidRPr="00651E0A">
        <w:rPr>
          <w:rFonts w:ascii="Arial" w:hAnsi="Arial" w:cs="Arial"/>
        </w:rPr>
        <w:t>Stu</w:t>
      </w:r>
      <w:r w:rsidR="00A32BEE" w:rsidRPr="00651E0A">
        <w:rPr>
          <w:rFonts w:ascii="Arial" w:hAnsi="Arial" w:cs="Arial"/>
        </w:rPr>
        <w:t xml:space="preserve">dents </w:t>
      </w:r>
      <w:r w:rsidR="004028AC" w:rsidRPr="00651E0A">
        <w:rPr>
          <w:rFonts w:ascii="Arial" w:hAnsi="Arial" w:cs="Arial"/>
        </w:rPr>
        <w:t xml:space="preserve">have a choice to </w:t>
      </w:r>
      <w:r w:rsidR="00A32BEE" w:rsidRPr="00651E0A">
        <w:rPr>
          <w:rFonts w:ascii="Arial" w:hAnsi="Arial" w:cs="Arial"/>
        </w:rPr>
        <w:t xml:space="preserve">enrol for 5 or 6 Learning Areas </w:t>
      </w:r>
      <w:r w:rsidR="00B35C37" w:rsidRPr="00651E0A">
        <w:rPr>
          <w:rFonts w:ascii="Arial" w:hAnsi="Arial" w:cs="Arial"/>
        </w:rPr>
        <w:t>to obtain the General Education and Training Certificate</w:t>
      </w:r>
      <w:r w:rsidR="00651E0A" w:rsidRPr="00651E0A">
        <w:rPr>
          <w:rFonts w:ascii="Arial" w:hAnsi="Arial" w:cs="Arial"/>
        </w:rPr>
        <w:t xml:space="preserve"> </w:t>
      </w:r>
      <w:r w:rsidR="00651E0A">
        <w:rPr>
          <w:rFonts w:ascii="Arial" w:hAnsi="Arial" w:cs="Arial"/>
        </w:rPr>
        <w:t xml:space="preserve">(GETC) at </w:t>
      </w:r>
      <w:r w:rsidR="00651E0A" w:rsidRPr="00651E0A">
        <w:rPr>
          <w:rFonts w:ascii="Arial" w:hAnsi="Arial" w:cs="Arial"/>
        </w:rPr>
        <w:t>NQF L</w:t>
      </w:r>
      <w:r w:rsidR="00651E0A">
        <w:rPr>
          <w:rFonts w:ascii="Arial" w:hAnsi="Arial" w:cs="Arial"/>
        </w:rPr>
        <w:t>evel 1</w:t>
      </w:r>
      <w:r w:rsidR="00A32BEE" w:rsidRPr="00651E0A">
        <w:rPr>
          <w:rFonts w:ascii="Arial" w:hAnsi="Arial" w:cs="Arial"/>
        </w:rPr>
        <w:t xml:space="preserve">. </w:t>
      </w:r>
      <w:r w:rsidR="004028AC" w:rsidRPr="00651E0A">
        <w:rPr>
          <w:rFonts w:ascii="Arial" w:hAnsi="Arial" w:cs="Arial"/>
        </w:rPr>
        <w:t xml:space="preserve">The learning area choice must add up to 120 credits and align to the rules of combination of the qualification. </w:t>
      </w:r>
      <w:r w:rsidR="00A32BEE" w:rsidRPr="00651E0A">
        <w:rPr>
          <w:rFonts w:ascii="Arial" w:hAnsi="Arial" w:cs="Arial"/>
        </w:rPr>
        <w:t xml:space="preserve">The GETC qualification comprises </w:t>
      </w:r>
      <w:r w:rsidR="00651E0A">
        <w:rPr>
          <w:rFonts w:ascii="Arial" w:hAnsi="Arial" w:cs="Arial"/>
        </w:rPr>
        <w:t xml:space="preserve">of </w:t>
      </w:r>
      <w:r w:rsidR="00A32BEE" w:rsidRPr="00651E0A">
        <w:rPr>
          <w:rFonts w:ascii="Arial" w:hAnsi="Arial" w:cs="Arial"/>
        </w:rPr>
        <w:t>26 Learning Areas</w:t>
      </w:r>
      <w:r w:rsidR="004028AC" w:rsidRPr="00651E0A">
        <w:rPr>
          <w:rFonts w:ascii="Arial" w:hAnsi="Arial" w:cs="Arial"/>
        </w:rPr>
        <w:t xml:space="preserve"> in total</w:t>
      </w:r>
      <w:r w:rsidR="00A32BEE" w:rsidRPr="00651E0A">
        <w:rPr>
          <w:rFonts w:ascii="Arial" w:hAnsi="Arial" w:cs="Arial"/>
        </w:rPr>
        <w:t xml:space="preserve">. </w:t>
      </w:r>
    </w:p>
    <w:tbl>
      <w:tblPr>
        <w:tblW w:w="8320" w:type="dxa"/>
        <w:jc w:val="center"/>
        <w:shd w:val="clear" w:color="auto" w:fill="FFFFFF" w:themeFill="background1"/>
        <w:tblLook w:val="04A0"/>
      </w:tblPr>
      <w:tblGrid>
        <w:gridCol w:w="2759"/>
        <w:gridCol w:w="1944"/>
        <w:gridCol w:w="1537"/>
        <w:gridCol w:w="2080"/>
      </w:tblGrid>
      <w:tr w:rsidR="00416D58" w:rsidRPr="00F57C9D" w:rsidTr="00416D58">
        <w:trPr>
          <w:trHeight w:val="300"/>
          <w:jc w:val="center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1E0A" w:rsidRPr="00651E0A" w:rsidRDefault="00416D58" w:rsidP="00651E0A">
            <w:pPr>
              <w:spacing w:before="60" w:after="240" w:line="240" w:lineRule="auto"/>
              <w:rPr>
                <w:rFonts w:ascii="Arial" w:hAnsi="Arial" w:cs="Arial"/>
                <w:b/>
              </w:rPr>
            </w:pPr>
            <w:r w:rsidRPr="00F57C9D">
              <w:rPr>
                <w:rFonts w:ascii="Arial" w:hAnsi="Arial" w:cs="Arial"/>
                <w:b/>
              </w:rPr>
              <w:t>2015 enrolments and completion percentages</w:t>
            </w:r>
          </w:p>
        </w:tc>
      </w:tr>
      <w:tr w:rsidR="006E3AB1" w:rsidRPr="00F57C9D" w:rsidTr="00651E0A">
        <w:trPr>
          <w:trHeight w:val="300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CET College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 xml:space="preserve">Number </w:t>
            </w:r>
            <w:r w:rsidR="004028AC" w:rsidRPr="00F57C9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 xml:space="preserve">of students </w:t>
            </w:r>
            <w:r w:rsidRPr="00F57C9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registered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Number that wrote exams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Completion rate (%)</w:t>
            </w:r>
          </w:p>
        </w:tc>
      </w:tr>
      <w:tr w:rsidR="006E3AB1" w:rsidRPr="00F57C9D" w:rsidTr="00651E0A">
        <w:trPr>
          <w:trHeight w:val="300"/>
          <w:jc w:val="center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3AB1" w:rsidRPr="00F57C9D" w:rsidRDefault="006E3AB1" w:rsidP="00651E0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Eastern Cape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15 026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11 388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39.9</w:t>
            </w:r>
          </w:p>
        </w:tc>
      </w:tr>
      <w:tr w:rsidR="006E3AB1" w:rsidRPr="00F57C9D" w:rsidTr="00651E0A">
        <w:trPr>
          <w:trHeight w:val="300"/>
          <w:jc w:val="center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3AB1" w:rsidRPr="00F57C9D" w:rsidRDefault="006E3AB1" w:rsidP="00651E0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Free State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4 742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4 266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37.4</w:t>
            </w:r>
          </w:p>
        </w:tc>
      </w:tr>
      <w:tr w:rsidR="006E3AB1" w:rsidRPr="00F57C9D" w:rsidTr="00651E0A">
        <w:trPr>
          <w:trHeight w:val="300"/>
          <w:jc w:val="center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3AB1" w:rsidRPr="00F57C9D" w:rsidRDefault="006E3AB1" w:rsidP="00651E0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Gauteng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15 883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12 295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35.0</w:t>
            </w:r>
          </w:p>
        </w:tc>
      </w:tr>
      <w:tr w:rsidR="006E3AB1" w:rsidRPr="00F57C9D" w:rsidTr="00651E0A">
        <w:trPr>
          <w:trHeight w:val="300"/>
          <w:jc w:val="center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3AB1" w:rsidRPr="00F57C9D" w:rsidRDefault="00416D58" w:rsidP="00651E0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K</w:t>
            </w:r>
            <w:r w:rsidR="006E3AB1"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waZulu-Natal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27 607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17 201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39.3</w:t>
            </w:r>
          </w:p>
        </w:tc>
      </w:tr>
      <w:tr w:rsidR="006E3AB1" w:rsidRPr="00F57C9D" w:rsidTr="00651E0A">
        <w:trPr>
          <w:trHeight w:val="300"/>
          <w:jc w:val="center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3AB1" w:rsidRPr="00F57C9D" w:rsidRDefault="006E3AB1" w:rsidP="00651E0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Limpopo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25 259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22 694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39.4</w:t>
            </w:r>
          </w:p>
        </w:tc>
      </w:tr>
      <w:tr w:rsidR="006E3AB1" w:rsidRPr="00F57C9D" w:rsidTr="00651E0A">
        <w:trPr>
          <w:trHeight w:val="300"/>
          <w:jc w:val="center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3AB1" w:rsidRPr="00F57C9D" w:rsidRDefault="006E3AB1" w:rsidP="00651E0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Mpumalanga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12 780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10 095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32.4</w:t>
            </w:r>
          </w:p>
        </w:tc>
      </w:tr>
      <w:tr w:rsidR="006E3AB1" w:rsidRPr="00F57C9D" w:rsidTr="00651E0A">
        <w:trPr>
          <w:trHeight w:val="300"/>
          <w:jc w:val="center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3AB1" w:rsidRPr="00F57C9D" w:rsidRDefault="006E3AB1" w:rsidP="00651E0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Northern Cape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2 263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1 825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34.6</w:t>
            </w:r>
          </w:p>
        </w:tc>
      </w:tr>
      <w:tr w:rsidR="006E3AB1" w:rsidRPr="00F57C9D" w:rsidTr="00651E0A">
        <w:trPr>
          <w:trHeight w:val="300"/>
          <w:jc w:val="center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3AB1" w:rsidRPr="00F57C9D" w:rsidRDefault="00D074DE" w:rsidP="00651E0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North </w:t>
            </w:r>
            <w:r w:rsidR="006E3AB1"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West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9 998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8 985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33.6</w:t>
            </w:r>
          </w:p>
        </w:tc>
      </w:tr>
      <w:tr w:rsidR="006E3AB1" w:rsidRPr="00F57C9D" w:rsidTr="00651E0A">
        <w:trPr>
          <w:trHeight w:val="300"/>
          <w:jc w:val="center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3AB1" w:rsidRPr="00F57C9D" w:rsidRDefault="006E3AB1" w:rsidP="00651E0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Western Cape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3 666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2 854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37.2</w:t>
            </w:r>
          </w:p>
        </w:tc>
      </w:tr>
      <w:tr w:rsidR="006E3AB1" w:rsidRPr="00F57C9D" w:rsidTr="00651E0A">
        <w:trPr>
          <w:trHeight w:val="300"/>
          <w:jc w:val="center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Total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117 224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91 603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37.3</w:t>
            </w:r>
          </w:p>
        </w:tc>
      </w:tr>
      <w:tr w:rsidR="006E3AB1" w:rsidRPr="00F57C9D" w:rsidTr="00416D58">
        <w:trPr>
          <w:trHeight w:val="300"/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3AB1" w:rsidRPr="00F57C9D" w:rsidRDefault="006E3AB1" w:rsidP="00651E0A">
            <w:pPr>
              <w:spacing w:before="60" w:after="6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3AB1" w:rsidRPr="00F57C9D" w:rsidRDefault="006E3AB1" w:rsidP="00651E0A">
            <w:pPr>
              <w:spacing w:before="60" w:after="6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3AB1" w:rsidRPr="00F57C9D" w:rsidRDefault="006E3AB1" w:rsidP="00651E0A">
            <w:pPr>
              <w:spacing w:before="60" w:after="6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3AB1" w:rsidRPr="00F57C9D" w:rsidRDefault="006E3AB1" w:rsidP="00651E0A">
            <w:pPr>
              <w:spacing w:before="60" w:after="6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416D58" w:rsidRPr="00F57C9D" w:rsidTr="00416D58">
        <w:trPr>
          <w:trHeight w:val="300"/>
          <w:jc w:val="center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16D58" w:rsidRPr="00F57C9D" w:rsidRDefault="00416D58" w:rsidP="00651E0A">
            <w:pPr>
              <w:spacing w:before="60" w:after="240" w:line="240" w:lineRule="auto"/>
              <w:rPr>
                <w:rFonts w:ascii="Arial" w:eastAsia="Times New Roman" w:hAnsi="Arial" w:cs="Arial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 xml:space="preserve">2016 </w:t>
            </w:r>
            <w:r w:rsidRPr="00F57C9D">
              <w:rPr>
                <w:rFonts w:ascii="Arial" w:eastAsia="Times New Roman" w:hAnsi="Arial" w:cs="Arial"/>
                <w:b/>
                <w:color w:val="000000"/>
                <w:lang w:val="en-ZA" w:eastAsia="en-ZA"/>
              </w:rPr>
              <w:t>enrolments and completion percentages</w:t>
            </w:r>
          </w:p>
        </w:tc>
      </w:tr>
      <w:tr w:rsidR="006E3AB1" w:rsidRPr="00F57C9D" w:rsidTr="00651E0A">
        <w:trPr>
          <w:trHeight w:val="300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CET College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 xml:space="preserve">Number </w:t>
            </w:r>
            <w:r w:rsidR="004028AC" w:rsidRPr="00F57C9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 xml:space="preserve">of students </w:t>
            </w:r>
            <w:r w:rsidRPr="00F57C9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registered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Number that wrote exams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Completion rate (%)</w:t>
            </w:r>
          </w:p>
        </w:tc>
      </w:tr>
      <w:tr w:rsidR="006E3AB1" w:rsidRPr="00F57C9D" w:rsidTr="00651E0A">
        <w:trPr>
          <w:trHeight w:val="300"/>
          <w:jc w:val="center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3AB1" w:rsidRPr="00F57C9D" w:rsidRDefault="006E3AB1" w:rsidP="00651E0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Eastern Cape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11 155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6 937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39.2</w:t>
            </w:r>
          </w:p>
        </w:tc>
      </w:tr>
      <w:tr w:rsidR="006E3AB1" w:rsidRPr="00F57C9D" w:rsidTr="00651E0A">
        <w:trPr>
          <w:trHeight w:val="300"/>
          <w:jc w:val="center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3AB1" w:rsidRPr="00F57C9D" w:rsidRDefault="006E3AB1" w:rsidP="00651E0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Free State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4 216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3 682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32.7</w:t>
            </w:r>
          </w:p>
        </w:tc>
      </w:tr>
      <w:tr w:rsidR="006E3AB1" w:rsidRPr="00F57C9D" w:rsidTr="00651E0A">
        <w:trPr>
          <w:trHeight w:val="300"/>
          <w:jc w:val="center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3AB1" w:rsidRPr="00F57C9D" w:rsidRDefault="006E3AB1" w:rsidP="00651E0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Gauteng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14 392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10 792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31.3</w:t>
            </w:r>
          </w:p>
        </w:tc>
      </w:tr>
      <w:tr w:rsidR="006E3AB1" w:rsidRPr="00F57C9D" w:rsidTr="00651E0A">
        <w:trPr>
          <w:trHeight w:val="300"/>
          <w:jc w:val="center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3AB1" w:rsidRPr="00F57C9D" w:rsidRDefault="00B61E36" w:rsidP="00651E0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K</w:t>
            </w:r>
            <w:r w:rsidR="006E3AB1"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waZulu-Natal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24 057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16 934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40.4</w:t>
            </w:r>
          </w:p>
        </w:tc>
      </w:tr>
      <w:tr w:rsidR="006E3AB1" w:rsidRPr="00F57C9D" w:rsidTr="00651E0A">
        <w:trPr>
          <w:trHeight w:val="300"/>
          <w:jc w:val="center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3AB1" w:rsidRPr="00F57C9D" w:rsidRDefault="006E3AB1" w:rsidP="00651E0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Limpopo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22 103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19 485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37.0</w:t>
            </w:r>
          </w:p>
        </w:tc>
      </w:tr>
      <w:tr w:rsidR="006E3AB1" w:rsidRPr="00F57C9D" w:rsidTr="00651E0A">
        <w:trPr>
          <w:trHeight w:val="300"/>
          <w:jc w:val="center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3AB1" w:rsidRPr="00F57C9D" w:rsidRDefault="006E3AB1" w:rsidP="00651E0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Mpumalanga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10 101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7 882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34.2</w:t>
            </w:r>
          </w:p>
        </w:tc>
      </w:tr>
      <w:tr w:rsidR="006E3AB1" w:rsidRPr="00F57C9D" w:rsidTr="00651E0A">
        <w:trPr>
          <w:trHeight w:val="300"/>
          <w:jc w:val="center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3AB1" w:rsidRPr="00F57C9D" w:rsidRDefault="006E3AB1" w:rsidP="00651E0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Northern Cape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2 165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1 856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28.0</w:t>
            </w:r>
          </w:p>
        </w:tc>
      </w:tr>
      <w:tr w:rsidR="006E3AB1" w:rsidRPr="00F57C9D" w:rsidTr="00651E0A">
        <w:trPr>
          <w:trHeight w:val="300"/>
          <w:jc w:val="center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3AB1" w:rsidRPr="00F57C9D" w:rsidRDefault="00D074DE" w:rsidP="00651E0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North </w:t>
            </w:r>
            <w:r w:rsidR="006E3AB1"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West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9 226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8 116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30.8</w:t>
            </w:r>
          </w:p>
        </w:tc>
      </w:tr>
      <w:tr w:rsidR="006E3AB1" w:rsidRPr="00F57C9D" w:rsidTr="00651E0A">
        <w:trPr>
          <w:trHeight w:val="300"/>
          <w:jc w:val="center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3AB1" w:rsidRPr="00F57C9D" w:rsidRDefault="006E3AB1" w:rsidP="00651E0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Western Cape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3 075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2 421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39.0</w:t>
            </w:r>
          </w:p>
        </w:tc>
      </w:tr>
      <w:tr w:rsidR="006E3AB1" w:rsidRPr="00F57C9D" w:rsidTr="00D074DE">
        <w:trPr>
          <w:trHeight w:val="300"/>
          <w:jc w:val="center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D074D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Total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100 490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78 105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AB1" w:rsidRPr="00F57C9D" w:rsidRDefault="006E3AB1" w:rsidP="00651E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35.9</w:t>
            </w:r>
          </w:p>
        </w:tc>
      </w:tr>
    </w:tbl>
    <w:p w:rsidR="006E3AB1" w:rsidRPr="00F5043C" w:rsidRDefault="00EA74EC" w:rsidP="00D074DE">
      <w:pPr>
        <w:spacing w:line="360" w:lineRule="auto"/>
        <w:ind w:left="851" w:hanging="851"/>
        <w:jc w:val="both"/>
        <w:rPr>
          <w:rFonts w:ascii="Arial" w:hAnsi="Arial" w:cs="Arial"/>
        </w:rPr>
      </w:pPr>
      <w:r w:rsidRPr="00F5043C">
        <w:rPr>
          <w:rFonts w:ascii="Arial" w:hAnsi="Arial" w:cs="Arial"/>
        </w:rPr>
        <w:t xml:space="preserve">(3) </w:t>
      </w:r>
      <w:r w:rsidR="00D074DE">
        <w:rPr>
          <w:rFonts w:ascii="Arial" w:hAnsi="Arial" w:cs="Arial"/>
        </w:rPr>
        <w:tab/>
      </w:r>
      <w:r w:rsidRPr="00F5043C">
        <w:rPr>
          <w:rFonts w:ascii="Arial" w:hAnsi="Arial" w:cs="Arial"/>
        </w:rPr>
        <w:t>The full qualifications per level on the National Qualifications Framework (NQF) are tabulated below.</w:t>
      </w:r>
    </w:p>
    <w:tbl>
      <w:tblPr>
        <w:tblW w:w="4900" w:type="dxa"/>
        <w:tblInd w:w="851" w:type="dxa"/>
        <w:tblLook w:val="04A0"/>
      </w:tblPr>
      <w:tblGrid>
        <w:gridCol w:w="3035"/>
        <w:gridCol w:w="1865"/>
      </w:tblGrid>
      <w:tr w:rsidR="00416D58" w:rsidRPr="00F57C9D" w:rsidTr="00D074DE">
        <w:trPr>
          <w:trHeight w:val="30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16D58" w:rsidRPr="00F57C9D" w:rsidRDefault="00416D58" w:rsidP="00D074DE">
            <w:pPr>
              <w:spacing w:before="60" w:after="240" w:line="240" w:lineRule="auto"/>
              <w:rPr>
                <w:rFonts w:ascii="Arial" w:eastAsia="Times New Roman" w:hAnsi="Arial" w:cs="Arial"/>
                <w:b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b/>
                <w:color w:val="000000"/>
                <w:lang w:val="en-ZA" w:eastAsia="en-ZA"/>
              </w:rPr>
              <w:t>2015 CET Certification rate for NQF level 1</w:t>
            </w:r>
          </w:p>
        </w:tc>
      </w:tr>
      <w:tr w:rsidR="006E3AB1" w:rsidRPr="00F57C9D" w:rsidTr="00D074DE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B1" w:rsidRPr="00F57C9D" w:rsidRDefault="006E3AB1" w:rsidP="00D074D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College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B1" w:rsidRPr="00F57C9D" w:rsidRDefault="006E3AB1" w:rsidP="00D074D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Number passed</w:t>
            </w:r>
          </w:p>
        </w:tc>
      </w:tr>
      <w:tr w:rsidR="006E3AB1" w:rsidRPr="00F57C9D" w:rsidTr="00D074DE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B1" w:rsidRPr="00F57C9D" w:rsidRDefault="006E3AB1" w:rsidP="00D074D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Eastern Cape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B1" w:rsidRPr="00F57C9D" w:rsidRDefault="006E3AB1" w:rsidP="00D074D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4 549</w:t>
            </w:r>
          </w:p>
        </w:tc>
      </w:tr>
      <w:tr w:rsidR="006E3AB1" w:rsidRPr="00F57C9D" w:rsidTr="00D074DE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B1" w:rsidRPr="00F57C9D" w:rsidRDefault="006E3AB1" w:rsidP="00D074D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Free State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B1" w:rsidRPr="00F57C9D" w:rsidRDefault="006E3AB1" w:rsidP="00D074D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1 595</w:t>
            </w:r>
          </w:p>
        </w:tc>
      </w:tr>
      <w:tr w:rsidR="006E3AB1" w:rsidRPr="00F57C9D" w:rsidTr="00D074DE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B1" w:rsidRPr="00F57C9D" w:rsidRDefault="006E3AB1" w:rsidP="00D074D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Gauteng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B1" w:rsidRPr="00F57C9D" w:rsidRDefault="006E3AB1" w:rsidP="00D074D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4 305</w:t>
            </w:r>
          </w:p>
        </w:tc>
      </w:tr>
      <w:tr w:rsidR="006E3AB1" w:rsidRPr="00F57C9D" w:rsidTr="00D074DE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B1" w:rsidRPr="00F57C9D" w:rsidRDefault="00416D58" w:rsidP="00D074D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K</w:t>
            </w:r>
            <w:r w:rsidR="006E3AB1"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waZulu-Natal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B1" w:rsidRPr="00F57C9D" w:rsidRDefault="006E3AB1" w:rsidP="00D074D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6 755</w:t>
            </w:r>
          </w:p>
        </w:tc>
      </w:tr>
      <w:tr w:rsidR="006E3AB1" w:rsidRPr="00F57C9D" w:rsidTr="00D074DE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B1" w:rsidRPr="00F57C9D" w:rsidRDefault="006E3AB1" w:rsidP="00D074D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Limpopo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B1" w:rsidRPr="00F57C9D" w:rsidRDefault="006E3AB1" w:rsidP="00D074D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8 937</w:t>
            </w:r>
          </w:p>
        </w:tc>
      </w:tr>
      <w:tr w:rsidR="006E3AB1" w:rsidRPr="00F57C9D" w:rsidTr="00D074DE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B1" w:rsidRPr="00F57C9D" w:rsidRDefault="006E3AB1" w:rsidP="00D074D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Mpumalanga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B1" w:rsidRPr="00F57C9D" w:rsidRDefault="006E3AB1" w:rsidP="00D074D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3 272</w:t>
            </w:r>
          </w:p>
        </w:tc>
      </w:tr>
      <w:tr w:rsidR="006E3AB1" w:rsidRPr="00F57C9D" w:rsidTr="00D074DE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B1" w:rsidRPr="00F57C9D" w:rsidRDefault="006E3AB1" w:rsidP="00D074D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Northern Cape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B1" w:rsidRPr="00F57C9D" w:rsidRDefault="006E3AB1" w:rsidP="00D074D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631</w:t>
            </w:r>
          </w:p>
        </w:tc>
      </w:tr>
      <w:tr w:rsidR="006E3AB1" w:rsidRPr="00F57C9D" w:rsidTr="00D074DE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B1" w:rsidRPr="00F57C9D" w:rsidRDefault="00D074DE" w:rsidP="00D074D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North </w:t>
            </w:r>
            <w:r w:rsidR="006E3AB1"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West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B1" w:rsidRPr="00F57C9D" w:rsidRDefault="006E3AB1" w:rsidP="00D074D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3 019</w:t>
            </w:r>
          </w:p>
        </w:tc>
      </w:tr>
      <w:tr w:rsidR="006E3AB1" w:rsidRPr="00F57C9D" w:rsidTr="00D074DE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B1" w:rsidRPr="00F57C9D" w:rsidRDefault="006E3AB1" w:rsidP="00D074D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Western Cape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B1" w:rsidRPr="00F57C9D" w:rsidRDefault="006E3AB1" w:rsidP="00D074D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1 062</w:t>
            </w:r>
          </w:p>
        </w:tc>
      </w:tr>
      <w:tr w:rsidR="006E3AB1" w:rsidRPr="00F57C9D" w:rsidTr="00D074DE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B1" w:rsidRPr="00F57C9D" w:rsidRDefault="006E3AB1" w:rsidP="00D074D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Total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B1" w:rsidRPr="00F57C9D" w:rsidRDefault="006E3AB1" w:rsidP="00D074D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34 125</w:t>
            </w:r>
          </w:p>
        </w:tc>
      </w:tr>
      <w:tr w:rsidR="006E3AB1" w:rsidRPr="00F57C9D" w:rsidTr="00D074DE">
        <w:trPr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B1" w:rsidRPr="00F57C9D" w:rsidRDefault="006E3AB1" w:rsidP="00D074DE">
            <w:pPr>
              <w:spacing w:before="60" w:after="6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B1" w:rsidRPr="00F57C9D" w:rsidRDefault="006E3AB1" w:rsidP="00D074DE">
            <w:pPr>
              <w:spacing w:before="60" w:after="6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416D58" w:rsidRPr="00F57C9D" w:rsidTr="00D074DE">
        <w:trPr>
          <w:trHeight w:val="30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416D58" w:rsidRPr="00F57C9D" w:rsidRDefault="00416D58" w:rsidP="00D074DE">
            <w:pPr>
              <w:spacing w:before="60" w:after="240" w:line="240" w:lineRule="auto"/>
              <w:rPr>
                <w:rFonts w:ascii="Arial" w:eastAsia="Times New Roman" w:hAnsi="Arial" w:cs="Arial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2016 CET Certification rate NQF level 1</w:t>
            </w:r>
          </w:p>
        </w:tc>
      </w:tr>
      <w:tr w:rsidR="006E3AB1" w:rsidRPr="00F57C9D" w:rsidTr="00D074DE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B1" w:rsidRPr="00F57C9D" w:rsidRDefault="006E3AB1" w:rsidP="00D074D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College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B1" w:rsidRPr="00F57C9D" w:rsidRDefault="006E3AB1" w:rsidP="00D074D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Number passed</w:t>
            </w:r>
          </w:p>
        </w:tc>
      </w:tr>
      <w:tr w:rsidR="006E3AB1" w:rsidRPr="00F57C9D" w:rsidTr="00D074DE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B1" w:rsidRPr="00F57C9D" w:rsidRDefault="006E3AB1" w:rsidP="00D074D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Eastern Cape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B1" w:rsidRPr="00F57C9D" w:rsidRDefault="006E3AB1" w:rsidP="00D074D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2 720</w:t>
            </w:r>
          </w:p>
        </w:tc>
      </w:tr>
      <w:tr w:rsidR="006E3AB1" w:rsidRPr="00F57C9D" w:rsidTr="00D074DE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B1" w:rsidRPr="00F57C9D" w:rsidRDefault="006E3AB1" w:rsidP="00D074D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Free State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B1" w:rsidRPr="00F57C9D" w:rsidRDefault="006E3AB1" w:rsidP="00D074D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1 205</w:t>
            </w:r>
          </w:p>
        </w:tc>
      </w:tr>
      <w:tr w:rsidR="006E3AB1" w:rsidRPr="00F57C9D" w:rsidTr="00D074DE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B1" w:rsidRPr="00F57C9D" w:rsidRDefault="006E3AB1" w:rsidP="00D074D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Gauteng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B1" w:rsidRPr="00F57C9D" w:rsidRDefault="006E3AB1" w:rsidP="00D074D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3 381</w:t>
            </w:r>
          </w:p>
        </w:tc>
      </w:tr>
      <w:tr w:rsidR="006E3AB1" w:rsidRPr="00F57C9D" w:rsidTr="00D074DE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B1" w:rsidRPr="00F57C9D" w:rsidRDefault="00B61E36" w:rsidP="00D074D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KwaZulu-Natal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B1" w:rsidRPr="00F57C9D" w:rsidRDefault="006E3AB1" w:rsidP="00D074D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6 845</w:t>
            </w:r>
          </w:p>
        </w:tc>
      </w:tr>
      <w:tr w:rsidR="006E3AB1" w:rsidRPr="00F57C9D" w:rsidTr="00D074DE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B1" w:rsidRPr="00F57C9D" w:rsidRDefault="006E3AB1" w:rsidP="00D074D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Limpopo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B1" w:rsidRPr="00F57C9D" w:rsidRDefault="006E3AB1" w:rsidP="00D074D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7 213</w:t>
            </w:r>
          </w:p>
        </w:tc>
      </w:tr>
      <w:tr w:rsidR="006E3AB1" w:rsidRPr="00F57C9D" w:rsidTr="00D074DE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B1" w:rsidRPr="00F57C9D" w:rsidRDefault="006E3AB1" w:rsidP="00D074D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Mpumalanga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B1" w:rsidRPr="00F57C9D" w:rsidRDefault="006E3AB1" w:rsidP="00D074D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2 696</w:t>
            </w:r>
          </w:p>
        </w:tc>
      </w:tr>
      <w:tr w:rsidR="006E3AB1" w:rsidRPr="00F57C9D" w:rsidTr="00D074DE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B1" w:rsidRPr="00F57C9D" w:rsidRDefault="006E3AB1" w:rsidP="00D074D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Northern Cape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B1" w:rsidRPr="00F57C9D" w:rsidRDefault="006E3AB1" w:rsidP="00D074D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519</w:t>
            </w:r>
          </w:p>
        </w:tc>
      </w:tr>
      <w:tr w:rsidR="006E3AB1" w:rsidRPr="00F57C9D" w:rsidTr="00D074DE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B1" w:rsidRPr="00F57C9D" w:rsidRDefault="006E3AB1" w:rsidP="00D074D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North-West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B1" w:rsidRPr="00F57C9D" w:rsidRDefault="006E3AB1" w:rsidP="00D074D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2 502</w:t>
            </w:r>
          </w:p>
        </w:tc>
      </w:tr>
      <w:tr w:rsidR="006E3AB1" w:rsidRPr="00F57C9D" w:rsidTr="00D074DE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B1" w:rsidRPr="00F57C9D" w:rsidRDefault="006E3AB1" w:rsidP="00D074D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Western Cape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B1" w:rsidRPr="00F57C9D" w:rsidRDefault="006E3AB1" w:rsidP="00D074D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color w:val="000000"/>
                <w:lang w:val="en-ZA" w:eastAsia="en-ZA"/>
              </w:rPr>
              <w:t>943</w:t>
            </w:r>
          </w:p>
        </w:tc>
      </w:tr>
      <w:tr w:rsidR="006E3AB1" w:rsidRPr="00F57C9D" w:rsidTr="00D074DE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B1" w:rsidRPr="00F57C9D" w:rsidRDefault="006E3AB1" w:rsidP="00D074D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F57C9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Total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B1" w:rsidRPr="00D074DE" w:rsidRDefault="00D074DE" w:rsidP="00D074D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28 024</w:t>
            </w:r>
          </w:p>
        </w:tc>
      </w:tr>
    </w:tbl>
    <w:p w:rsidR="006E3AB1" w:rsidRPr="00F57C9D" w:rsidRDefault="006E3AB1" w:rsidP="00651E0A">
      <w:pPr>
        <w:spacing w:line="360" w:lineRule="auto"/>
        <w:jc w:val="both"/>
        <w:rPr>
          <w:rFonts w:ascii="Arial" w:hAnsi="Arial" w:cs="Arial"/>
        </w:rPr>
      </w:pPr>
    </w:p>
    <w:p w:rsidR="00B35C37" w:rsidRDefault="00B35C37" w:rsidP="00651E0A">
      <w:pPr>
        <w:spacing w:line="360" w:lineRule="auto"/>
        <w:jc w:val="both"/>
        <w:rPr>
          <w:rFonts w:ascii="Arial" w:hAnsi="Arial" w:cs="Arial"/>
        </w:rPr>
      </w:pPr>
    </w:p>
    <w:p w:rsidR="00EA74EC" w:rsidRDefault="00EA74EC" w:rsidP="00651E0A">
      <w:pPr>
        <w:spacing w:line="360" w:lineRule="auto"/>
        <w:jc w:val="both"/>
        <w:rPr>
          <w:rFonts w:ascii="Arial" w:hAnsi="Arial" w:cs="Arial"/>
        </w:rPr>
      </w:pPr>
    </w:p>
    <w:p w:rsidR="00B35C37" w:rsidRPr="00F5043C" w:rsidRDefault="00F5043C" w:rsidP="00651E0A">
      <w:pPr>
        <w:spacing w:line="360" w:lineRule="auto"/>
        <w:jc w:val="both"/>
        <w:rPr>
          <w:rFonts w:ascii="Arial" w:hAnsi="Arial" w:cs="Arial"/>
        </w:rPr>
      </w:pPr>
      <w:r w:rsidRPr="00F5043C">
        <w:rPr>
          <w:rFonts w:ascii="Arial" w:hAnsi="Arial" w:cs="Arial"/>
        </w:rPr>
        <w:t>(4)</w:t>
      </w:r>
      <w:r w:rsidR="00DC5F34" w:rsidRPr="00F5043C">
        <w:rPr>
          <w:rFonts w:ascii="Arial" w:hAnsi="Arial" w:cs="Arial"/>
        </w:rPr>
        <w:tab/>
      </w:r>
      <w:r w:rsidR="00D074DE">
        <w:rPr>
          <w:rFonts w:ascii="Arial" w:hAnsi="Arial" w:cs="Arial"/>
        </w:rPr>
        <w:t>The employment categories are tabulated below.</w:t>
      </w:r>
    </w:p>
    <w:tbl>
      <w:tblPr>
        <w:tblStyle w:val="TableGrid1"/>
        <w:tblW w:w="7588" w:type="dxa"/>
        <w:jc w:val="center"/>
        <w:tblLook w:val="04A0"/>
      </w:tblPr>
      <w:tblGrid>
        <w:gridCol w:w="1885"/>
        <w:gridCol w:w="1440"/>
        <w:gridCol w:w="1440"/>
        <w:gridCol w:w="1440"/>
        <w:gridCol w:w="1383"/>
      </w:tblGrid>
      <w:tr w:rsidR="00EA74EC" w:rsidRPr="00F57C9D" w:rsidTr="00D074DE">
        <w:trPr>
          <w:jc w:val="center"/>
        </w:trPr>
        <w:tc>
          <w:tcPr>
            <w:tcW w:w="1885" w:type="dxa"/>
            <w:vMerge w:val="restart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F57C9D">
              <w:rPr>
                <w:rFonts w:ascii="Arial" w:hAnsi="Arial" w:cs="Arial"/>
                <w:b/>
                <w:lang w:val="en-ZA"/>
              </w:rPr>
              <w:t>CET College</w:t>
            </w:r>
          </w:p>
        </w:tc>
        <w:tc>
          <w:tcPr>
            <w:tcW w:w="2880" w:type="dxa"/>
            <w:gridSpan w:val="2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 March 2016</w:t>
            </w:r>
          </w:p>
        </w:tc>
        <w:tc>
          <w:tcPr>
            <w:tcW w:w="2823" w:type="dxa"/>
            <w:gridSpan w:val="2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 March 2017</w:t>
            </w:r>
          </w:p>
        </w:tc>
      </w:tr>
      <w:tr w:rsidR="00EA74EC" w:rsidRPr="00F57C9D" w:rsidTr="00D074DE">
        <w:trPr>
          <w:jc w:val="center"/>
        </w:trPr>
        <w:tc>
          <w:tcPr>
            <w:tcW w:w="1885" w:type="dxa"/>
            <w:vMerge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Full-time</w:t>
            </w: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Part-time</w:t>
            </w: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Full-time</w:t>
            </w:r>
          </w:p>
        </w:tc>
        <w:tc>
          <w:tcPr>
            <w:tcW w:w="1383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Part-time</w:t>
            </w:r>
          </w:p>
        </w:tc>
      </w:tr>
      <w:tr w:rsidR="00EA74EC" w:rsidRPr="00F57C9D" w:rsidTr="00D074DE">
        <w:trPr>
          <w:jc w:val="center"/>
        </w:trPr>
        <w:tc>
          <w:tcPr>
            <w:tcW w:w="1885" w:type="dxa"/>
          </w:tcPr>
          <w:p w:rsidR="00EA74EC" w:rsidRPr="00F57C9D" w:rsidRDefault="00EA74EC" w:rsidP="00D074DE">
            <w:p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 w:rsidRPr="00F57C9D">
              <w:rPr>
                <w:rFonts w:ascii="Arial" w:hAnsi="Arial" w:cs="Arial"/>
                <w:lang w:val="en-ZA"/>
              </w:rPr>
              <w:t>Eastern Cape</w:t>
            </w: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ind w:left="-13" w:firstLine="13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</w:t>
            </w: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2 997</w:t>
            </w: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ind w:left="84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5</w:t>
            </w:r>
          </w:p>
        </w:tc>
        <w:tc>
          <w:tcPr>
            <w:tcW w:w="1383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ind w:left="61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2 776</w:t>
            </w:r>
          </w:p>
        </w:tc>
      </w:tr>
      <w:tr w:rsidR="00EA74EC" w:rsidRPr="00F57C9D" w:rsidTr="00D074DE">
        <w:trPr>
          <w:jc w:val="center"/>
        </w:trPr>
        <w:tc>
          <w:tcPr>
            <w:tcW w:w="1885" w:type="dxa"/>
          </w:tcPr>
          <w:p w:rsidR="00EA74EC" w:rsidRPr="00F57C9D" w:rsidRDefault="00EA74EC" w:rsidP="00D074DE">
            <w:p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 w:rsidRPr="00F57C9D">
              <w:rPr>
                <w:rFonts w:ascii="Arial" w:hAnsi="Arial" w:cs="Arial"/>
                <w:lang w:val="en-ZA"/>
              </w:rPr>
              <w:t>Free State</w:t>
            </w: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ind w:left="-13" w:firstLine="13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</w:t>
            </w: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1 068</w:t>
            </w: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ind w:left="84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</w:t>
            </w:r>
          </w:p>
        </w:tc>
        <w:tc>
          <w:tcPr>
            <w:tcW w:w="1383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ind w:left="61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1 068</w:t>
            </w:r>
          </w:p>
        </w:tc>
      </w:tr>
      <w:tr w:rsidR="00EA74EC" w:rsidRPr="00F57C9D" w:rsidTr="00D074DE">
        <w:trPr>
          <w:jc w:val="center"/>
        </w:trPr>
        <w:tc>
          <w:tcPr>
            <w:tcW w:w="1885" w:type="dxa"/>
          </w:tcPr>
          <w:p w:rsidR="00EA74EC" w:rsidRPr="00F57C9D" w:rsidRDefault="00EA74EC" w:rsidP="00D074DE">
            <w:p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 w:rsidRPr="00F57C9D">
              <w:rPr>
                <w:rFonts w:ascii="Arial" w:hAnsi="Arial" w:cs="Arial"/>
                <w:lang w:val="en-ZA"/>
              </w:rPr>
              <w:t>Gauteng</w:t>
            </w: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ind w:left="-13" w:firstLine="13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532</w:t>
            </w: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1 858</w:t>
            </w: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ind w:left="84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540</w:t>
            </w:r>
          </w:p>
        </w:tc>
        <w:tc>
          <w:tcPr>
            <w:tcW w:w="1383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ind w:left="61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1 878</w:t>
            </w:r>
          </w:p>
        </w:tc>
      </w:tr>
      <w:tr w:rsidR="00EA74EC" w:rsidRPr="00F57C9D" w:rsidTr="00D074DE">
        <w:trPr>
          <w:jc w:val="center"/>
        </w:trPr>
        <w:tc>
          <w:tcPr>
            <w:tcW w:w="1885" w:type="dxa"/>
          </w:tcPr>
          <w:p w:rsidR="00EA74EC" w:rsidRPr="00F57C9D" w:rsidRDefault="00EA74EC" w:rsidP="00D074DE">
            <w:p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 w:rsidRPr="00F57C9D">
              <w:rPr>
                <w:rFonts w:ascii="Arial" w:hAnsi="Arial" w:cs="Arial"/>
                <w:lang w:val="en-ZA"/>
              </w:rPr>
              <w:t>KwaZulu-Natal</w:t>
            </w: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ind w:left="-13" w:firstLine="13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18</w:t>
            </w: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6 522</w:t>
            </w: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ind w:left="84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19</w:t>
            </w:r>
          </w:p>
        </w:tc>
        <w:tc>
          <w:tcPr>
            <w:tcW w:w="1383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ind w:left="61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6 522</w:t>
            </w:r>
          </w:p>
        </w:tc>
      </w:tr>
      <w:tr w:rsidR="00EA74EC" w:rsidRPr="00F57C9D" w:rsidTr="00D074DE">
        <w:trPr>
          <w:jc w:val="center"/>
        </w:trPr>
        <w:tc>
          <w:tcPr>
            <w:tcW w:w="1885" w:type="dxa"/>
          </w:tcPr>
          <w:p w:rsidR="00EA74EC" w:rsidRPr="00F57C9D" w:rsidRDefault="00EA74EC" w:rsidP="00D074DE">
            <w:p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 w:rsidRPr="00F57C9D">
              <w:rPr>
                <w:rFonts w:ascii="Arial" w:hAnsi="Arial" w:cs="Arial"/>
                <w:lang w:val="en-ZA"/>
              </w:rPr>
              <w:t>Mpumalanga</w:t>
            </w: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ind w:left="-13" w:firstLine="13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11</w:t>
            </w: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1 601</w:t>
            </w: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ind w:left="84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11</w:t>
            </w:r>
          </w:p>
        </w:tc>
        <w:tc>
          <w:tcPr>
            <w:tcW w:w="1383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ind w:left="61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1 538</w:t>
            </w:r>
          </w:p>
        </w:tc>
      </w:tr>
      <w:tr w:rsidR="00EA74EC" w:rsidRPr="00F57C9D" w:rsidTr="00D074DE">
        <w:trPr>
          <w:jc w:val="center"/>
        </w:trPr>
        <w:tc>
          <w:tcPr>
            <w:tcW w:w="1885" w:type="dxa"/>
          </w:tcPr>
          <w:p w:rsidR="00EA74EC" w:rsidRPr="00F57C9D" w:rsidRDefault="00EA74EC" w:rsidP="00D074DE">
            <w:p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 w:rsidRPr="00F57C9D">
              <w:rPr>
                <w:rFonts w:ascii="Arial" w:hAnsi="Arial" w:cs="Arial"/>
                <w:lang w:val="en-ZA"/>
              </w:rPr>
              <w:t>Limpopo</w:t>
            </w: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ind w:left="-13" w:firstLine="13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1 790</w:t>
            </w: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</w:t>
            </w: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ind w:left="84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1 750</w:t>
            </w:r>
          </w:p>
        </w:tc>
        <w:tc>
          <w:tcPr>
            <w:tcW w:w="1383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ind w:left="61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</w:t>
            </w:r>
          </w:p>
        </w:tc>
      </w:tr>
      <w:tr w:rsidR="00EA74EC" w:rsidRPr="00F57C9D" w:rsidTr="00D074DE">
        <w:trPr>
          <w:jc w:val="center"/>
        </w:trPr>
        <w:tc>
          <w:tcPr>
            <w:tcW w:w="1885" w:type="dxa"/>
          </w:tcPr>
          <w:p w:rsidR="00EA74EC" w:rsidRPr="00F57C9D" w:rsidRDefault="00EA74EC" w:rsidP="00D074DE">
            <w:p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 w:rsidRPr="00F57C9D">
              <w:rPr>
                <w:rFonts w:ascii="Arial" w:hAnsi="Arial" w:cs="Arial"/>
                <w:lang w:val="en-ZA"/>
              </w:rPr>
              <w:t>Northern Cape</w:t>
            </w: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ind w:left="-13" w:firstLine="13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</w:t>
            </w: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186</w:t>
            </w: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ind w:left="84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</w:t>
            </w:r>
          </w:p>
        </w:tc>
        <w:tc>
          <w:tcPr>
            <w:tcW w:w="1383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ind w:left="61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182</w:t>
            </w:r>
          </w:p>
        </w:tc>
      </w:tr>
      <w:tr w:rsidR="00EA74EC" w:rsidRPr="00F57C9D" w:rsidTr="00D074DE">
        <w:trPr>
          <w:jc w:val="center"/>
        </w:trPr>
        <w:tc>
          <w:tcPr>
            <w:tcW w:w="1885" w:type="dxa"/>
          </w:tcPr>
          <w:p w:rsidR="00EA74EC" w:rsidRPr="00F57C9D" w:rsidRDefault="00EA74EC" w:rsidP="00D074DE">
            <w:p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 w:rsidRPr="00F57C9D">
              <w:rPr>
                <w:rFonts w:ascii="Arial" w:hAnsi="Arial" w:cs="Arial"/>
                <w:lang w:val="en-ZA"/>
              </w:rPr>
              <w:t>North West</w:t>
            </w: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ind w:left="-13" w:firstLine="13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5</w:t>
            </w: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1 343</w:t>
            </w: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ind w:left="84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4</w:t>
            </w:r>
          </w:p>
        </w:tc>
        <w:tc>
          <w:tcPr>
            <w:tcW w:w="1383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ind w:left="61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1 171</w:t>
            </w:r>
          </w:p>
        </w:tc>
      </w:tr>
      <w:tr w:rsidR="00EA74EC" w:rsidRPr="00F57C9D" w:rsidTr="00D074DE">
        <w:trPr>
          <w:jc w:val="center"/>
        </w:trPr>
        <w:tc>
          <w:tcPr>
            <w:tcW w:w="1885" w:type="dxa"/>
          </w:tcPr>
          <w:p w:rsidR="00EA74EC" w:rsidRPr="00F57C9D" w:rsidRDefault="00EA74EC" w:rsidP="00D074DE">
            <w:p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 w:rsidRPr="00F57C9D">
              <w:rPr>
                <w:rFonts w:ascii="Arial" w:hAnsi="Arial" w:cs="Arial"/>
                <w:lang w:val="en-ZA"/>
              </w:rPr>
              <w:t>Western Cape</w:t>
            </w: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ind w:left="-13" w:firstLine="13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172</w:t>
            </w: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355</w:t>
            </w:r>
          </w:p>
        </w:tc>
        <w:tc>
          <w:tcPr>
            <w:tcW w:w="1440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ind w:left="84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167</w:t>
            </w:r>
          </w:p>
        </w:tc>
        <w:tc>
          <w:tcPr>
            <w:tcW w:w="1383" w:type="dxa"/>
            <w:vAlign w:val="center"/>
          </w:tcPr>
          <w:p w:rsidR="00EA74EC" w:rsidRPr="00F57C9D" w:rsidRDefault="00EA74EC" w:rsidP="00D074DE">
            <w:pPr>
              <w:spacing w:before="60" w:after="60" w:line="240" w:lineRule="auto"/>
              <w:ind w:left="61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348</w:t>
            </w:r>
          </w:p>
        </w:tc>
      </w:tr>
    </w:tbl>
    <w:p w:rsidR="00A37621" w:rsidRPr="00F57C9D" w:rsidRDefault="00A37621" w:rsidP="00F57C9D">
      <w:pPr>
        <w:spacing w:line="360" w:lineRule="auto"/>
        <w:jc w:val="both"/>
        <w:rPr>
          <w:rFonts w:ascii="Arial" w:hAnsi="Arial" w:cs="Arial"/>
        </w:rPr>
      </w:pPr>
    </w:p>
    <w:p w:rsidR="00416D58" w:rsidRDefault="00416D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37621" w:rsidRPr="00F57C9D" w:rsidRDefault="00A37621" w:rsidP="00F57C9D">
      <w:pPr>
        <w:spacing w:line="360" w:lineRule="auto"/>
        <w:jc w:val="both"/>
        <w:rPr>
          <w:rFonts w:ascii="Arial" w:hAnsi="Arial" w:cs="Arial"/>
        </w:rPr>
      </w:pPr>
      <w:r w:rsidRPr="00F57C9D">
        <w:rPr>
          <w:rFonts w:ascii="Arial" w:hAnsi="Arial" w:cs="Arial"/>
        </w:rPr>
        <w:t>COMPILER/CONTACT PERSONS:</w:t>
      </w:r>
      <w:r w:rsidR="00F57C9D">
        <w:rPr>
          <w:rFonts w:ascii="Arial" w:hAnsi="Arial" w:cs="Arial"/>
        </w:rPr>
        <w:t xml:space="preserve"> </w:t>
      </w:r>
    </w:p>
    <w:p w:rsidR="00A37621" w:rsidRPr="00F57C9D" w:rsidRDefault="00A37621" w:rsidP="00F57C9D">
      <w:pPr>
        <w:spacing w:line="360" w:lineRule="auto"/>
        <w:jc w:val="both"/>
        <w:rPr>
          <w:rFonts w:ascii="Arial" w:hAnsi="Arial" w:cs="Arial"/>
        </w:rPr>
      </w:pPr>
      <w:r w:rsidRPr="00F57C9D">
        <w:rPr>
          <w:rFonts w:ascii="Arial" w:hAnsi="Arial" w:cs="Arial"/>
        </w:rPr>
        <w:t>EXT:</w:t>
      </w:r>
      <w:r w:rsidR="00F57C9D">
        <w:rPr>
          <w:rFonts w:ascii="Arial" w:hAnsi="Arial" w:cs="Arial"/>
        </w:rPr>
        <w:t xml:space="preserve"> </w:t>
      </w:r>
    </w:p>
    <w:p w:rsidR="00A37621" w:rsidRPr="00F57C9D" w:rsidRDefault="00A37621" w:rsidP="00F57C9D">
      <w:pPr>
        <w:spacing w:line="360" w:lineRule="auto"/>
        <w:jc w:val="both"/>
        <w:rPr>
          <w:rFonts w:ascii="Arial" w:hAnsi="Arial" w:cs="Arial"/>
        </w:rPr>
      </w:pPr>
    </w:p>
    <w:p w:rsidR="00A37621" w:rsidRPr="00F57C9D" w:rsidRDefault="00A37621" w:rsidP="00F57C9D">
      <w:pPr>
        <w:spacing w:line="360" w:lineRule="auto"/>
        <w:jc w:val="both"/>
        <w:rPr>
          <w:rFonts w:ascii="Arial" w:hAnsi="Arial" w:cs="Arial"/>
        </w:rPr>
      </w:pPr>
    </w:p>
    <w:p w:rsidR="00A37621" w:rsidRPr="00F57C9D" w:rsidRDefault="00A37621" w:rsidP="00F57C9D">
      <w:pPr>
        <w:spacing w:line="360" w:lineRule="auto"/>
        <w:jc w:val="both"/>
        <w:rPr>
          <w:rFonts w:ascii="Arial" w:hAnsi="Arial" w:cs="Arial"/>
        </w:rPr>
      </w:pPr>
      <w:r w:rsidRPr="00F57C9D">
        <w:rPr>
          <w:rFonts w:ascii="Arial" w:hAnsi="Arial" w:cs="Arial"/>
        </w:rPr>
        <w:t>DIRECTOR – GENERAL</w:t>
      </w:r>
    </w:p>
    <w:p w:rsidR="00A37621" w:rsidRPr="00F57C9D" w:rsidRDefault="00A37621" w:rsidP="00F57C9D">
      <w:pPr>
        <w:spacing w:line="360" w:lineRule="auto"/>
        <w:jc w:val="both"/>
        <w:rPr>
          <w:rFonts w:ascii="Arial" w:hAnsi="Arial" w:cs="Arial"/>
        </w:rPr>
      </w:pPr>
      <w:r w:rsidRPr="00F57C9D">
        <w:rPr>
          <w:rFonts w:ascii="Arial" w:hAnsi="Arial" w:cs="Arial"/>
        </w:rPr>
        <w:t>STATUS:</w:t>
      </w:r>
    </w:p>
    <w:p w:rsidR="00A37621" w:rsidRPr="00F57C9D" w:rsidRDefault="00A37621" w:rsidP="00F57C9D">
      <w:pPr>
        <w:spacing w:line="360" w:lineRule="auto"/>
        <w:jc w:val="both"/>
        <w:rPr>
          <w:rFonts w:ascii="Arial" w:hAnsi="Arial" w:cs="Arial"/>
        </w:rPr>
      </w:pPr>
      <w:r w:rsidRPr="00F57C9D">
        <w:rPr>
          <w:rFonts w:ascii="Arial" w:hAnsi="Arial" w:cs="Arial"/>
        </w:rPr>
        <w:t>DATE:</w:t>
      </w:r>
    </w:p>
    <w:p w:rsidR="00A37621" w:rsidRPr="00F57C9D" w:rsidRDefault="00A37621" w:rsidP="00F57C9D">
      <w:pPr>
        <w:spacing w:line="360" w:lineRule="auto"/>
        <w:jc w:val="both"/>
        <w:rPr>
          <w:rFonts w:ascii="Arial" w:hAnsi="Arial" w:cs="Arial"/>
        </w:rPr>
      </w:pPr>
    </w:p>
    <w:p w:rsidR="00A37621" w:rsidRPr="00F57C9D" w:rsidRDefault="00A37621" w:rsidP="00F57C9D">
      <w:pPr>
        <w:spacing w:line="360" w:lineRule="auto"/>
        <w:jc w:val="both"/>
        <w:rPr>
          <w:rFonts w:ascii="Arial" w:hAnsi="Arial" w:cs="Arial"/>
        </w:rPr>
      </w:pPr>
      <w:r w:rsidRPr="00F57C9D">
        <w:rPr>
          <w:rFonts w:ascii="Arial" w:hAnsi="Arial" w:cs="Arial"/>
        </w:rPr>
        <w:t xml:space="preserve">QUESTION </w:t>
      </w:r>
      <w:r w:rsidR="0025309B" w:rsidRPr="00F57C9D">
        <w:rPr>
          <w:rFonts w:ascii="Arial" w:hAnsi="Arial" w:cs="Arial"/>
        </w:rPr>
        <w:t>1917</w:t>
      </w:r>
      <w:r w:rsidRPr="00F57C9D">
        <w:rPr>
          <w:rFonts w:ascii="Arial" w:hAnsi="Arial" w:cs="Arial"/>
        </w:rPr>
        <w:t xml:space="preserve"> APPROVED/NOT APPROVED/AMENDED </w:t>
      </w:r>
    </w:p>
    <w:p w:rsidR="00A37621" w:rsidRPr="00F57C9D" w:rsidRDefault="00A37621" w:rsidP="00F57C9D">
      <w:pPr>
        <w:spacing w:line="360" w:lineRule="auto"/>
        <w:rPr>
          <w:rFonts w:ascii="Arial" w:hAnsi="Arial" w:cs="Arial"/>
        </w:rPr>
      </w:pPr>
    </w:p>
    <w:p w:rsidR="00A37621" w:rsidRPr="00F57C9D" w:rsidRDefault="00A37621" w:rsidP="00F57C9D">
      <w:pPr>
        <w:spacing w:line="360" w:lineRule="auto"/>
        <w:jc w:val="both"/>
        <w:rPr>
          <w:rFonts w:ascii="Arial" w:hAnsi="Arial" w:cs="Arial"/>
        </w:rPr>
      </w:pPr>
    </w:p>
    <w:p w:rsidR="00A37621" w:rsidRPr="00F57C9D" w:rsidRDefault="00A37621" w:rsidP="00F57C9D">
      <w:pPr>
        <w:spacing w:line="360" w:lineRule="auto"/>
        <w:jc w:val="both"/>
        <w:rPr>
          <w:rFonts w:ascii="Arial" w:hAnsi="Arial" w:cs="Arial"/>
        </w:rPr>
      </w:pPr>
      <w:r w:rsidRPr="00F57C9D">
        <w:rPr>
          <w:rFonts w:ascii="Arial" w:hAnsi="Arial" w:cs="Arial"/>
        </w:rPr>
        <w:t>Dr B</w:t>
      </w:r>
      <w:r w:rsidR="00F57C9D">
        <w:rPr>
          <w:rFonts w:ascii="Arial" w:hAnsi="Arial" w:cs="Arial"/>
        </w:rPr>
        <w:t>E</w:t>
      </w:r>
      <w:r w:rsidRPr="00F57C9D">
        <w:rPr>
          <w:rFonts w:ascii="Arial" w:hAnsi="Arial" w:cs="Arial"/>
        </w:rPr>
        <w:t xml:space="preserve"> NZIMANDE, MP</w:t>
      </w:r>
    </w:p>
    <w:p w:rsidR="00A37621" w:rsidRPr="00F57C9D" w:rsidRDefault="00A37621" w:rsidP="00F57C9D">
      <w:pPr>
        <w:spacing w:line="360" w:lineRule="auto"/>
        <w:jc w:val="both"/>
        <w:rPr>
          <w:rFonts w:ascii="Arial" w:hAnsi="Arial" w:cs="Arial"/>
        </w:rPr>
      </w:pPr>
      <w:r w:rsidRPr="00F57C9D">
        <w:rPr>
          <w:rFonts w:ascii="Arial" w:hAnsi="Arial" w:cs="Arial"/>
        </w:rPr>
        <w:t>MINISTER OF HIGHER EDUCATION AND TRAINING</w:t>
      </w:r>
    </w:p>
    <w:p w:rsidR="00A37621" w:rsidRPr="00F57C9D" w:rsidRDefault="00A37621" w:rsidP="00F57C9D">
      <w:pPr>
        <w:spacing w:line="360" w:lineRule="auto"/>
        <w:jc w:val="both"/>
        <w:rPr>
          <w:rFonts w:ascii="Arial" w:hAnsi="Arial" w:cs="Arial"/>
        </w:rPr>
      </w:pPr>
      <w:r w:rsidRPr="00F57C9D">
        <w:rPr>
          <w:rFonts w:ascii="Arial" w:hAnsi="Arial" w:cs="Arial"/>
        </w:rPr>
        <w:t>STATUS:</w:t>
      </w:r>
    </w:p>
    <w:p w:rsidR="00D812CE" w:rsidRPr="00F57C9D" w:rsidRDefault="00A37621" w:rsidP="00F57C9D">
      <w:pPr>
        <w:spacing w:line="360" w:lineRule="auto"/>
        <w:jc w:val="both"/>
        <w:rPr>
          <w:rFonts w:ascii="Arial" w:hAnsi="Arial" w:cs="Arial"/>
        </w:rPr>
      </w:pPr>
      <w:r w:rsidRPr="00F57C9D">
        <w:rPr>
          <w:rFonts w:ascii="Arial" w:hAnsi="Arial" w:cs="Arial"/>
        </w:rPr>
        <w:t>DATE:</w:t>
      </w:r>
    </w:p>
    <w:sectPr w:rsidR="00D812CE" w:rsidRPr="00F57C9D" w:rsidSect="00651E0A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0E8"/>
    <w:multiLevelType w:val="hybridMultilevel"/>
    <w:tmpl w:val="AA0292D6"/>
    <w:lvl w:ilvl="0" w:tplc="84D8B7EA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05C04F50"/>
    <w:multiLevelType w:val="hybridMultilevel"/>
    <w:tmpl w:val="AA0292D6"/>
    <w:lvl w:ilvl="0" w:tplc="84D8B7EA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3E03E5"/>
    <w:multiLevelType w:val="hybridMultilevel"/>
    <w:tmpl w:val="AA0292D6"/>
    <w:lvl w:ilvl="0" w:tplc="84D8B7EA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E336A"/>
    <w:multiLevelType w:val="hybridMultilevel"/>
    <w:tmpl w:val="BAE45F76"/>
    <w:lvl w:ilvl="0" w:tplc="648483B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B44C9"/>
    <w:multiLevelType w:val="hybridMultilevel"/>
    <w:tmpl w:val="AA0292D6"/>
    <w:lvl w:ilvl="0" w:tplc="84D8B7EA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9B46C3"/>
    <w:multiLevelType w:val="hybridMultilevel"/>
    <w:tmpl w:val="01B018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923E9"/>
    <w:multiLevelType w:val="hybridMultilevel"/>
    <w:tmpl w:val="B99E6FC8"/>
    <w:lvl w:ilvl="0" w:tplc="80EC74E4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>
    <w:nsid w:val="249F24F2"/>
    <w:multiLevelType w:val="hybridMultilevel"/>
    <w:tmpl w:val="A6547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718DD"/>
    <w:multiLevelType w:val="hybridMultilevel"/>
    <w:tmpl w:val="D2209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75961"/>
    <w:multiLevelType w:val="hybridMultilevel"/>
    <w:tmpl w:val="24F2A92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9198A"/>
    <w:multiLevelType w:val="hybridMultilevel"/>
    <w:tmpl w:val="18720E2E"/>
    <w:lvl w:ilvl="0" w:tplc="7F58B810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4A2681"/>
    <w:multiLevelType w:val="hybridMultilevel"/>
    <w:tmpl w:val="A9C2F7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6093A"/>
    <w:multiLevelType w:val="hybridMultilevel"/>
    <w:tmpl w:val="AEB49AF0"/>
    <w:lvl w:ilvl="0" w:tplc="C802952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E47161C"/>
    <w:multiLevelType w:val="hybridMultilevel"/>
    <w:tmpl w:val="1D6E811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91F7A"/>
    <w:multiLevelType w:val="hybridMultilevel"/>
    <w:tmpl w:val="744AAA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07E00"/>
    <w:multiLevelType w:val="hybridMultilevel"/>
    <w:tmpl w:val="4A7839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D59CF"/>
    <w:multiLevelType w:val="hybridMultilevel"/>
    <w:tmpl w:val="AA0292D6"/>
    <w:lvl w:ilvl="0" w:tplc="84D8B7EA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685FCD"/>
    <w:multiLevelType w:val="hybridMultilevel"/>
    <w:tmpl w:val="CE981AAA"/>
    <w:lvl w:ilvl="0" w:tplc="701AF6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540EF"/>
    <w:multiLevelType w:val="hybridMultilevel"/>
    <w:tmpl w:val="9176C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B4862"/>
    <w:multiLevelType w:val="hybridMultilevel"/>
    <w:tmpl w:val="097EA6A0"/>
    <w:lvl w:ilvl="0" w:tplc="CB364EB6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A4F8B"/>
    <w:multiLevelType w:val="hybridMultilevel"/>
    <w:tmpl w:val="22AA41B4"/>
    <w:lvl w:ilvl="0" w:tplc="CCA4511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31284E"/>
    <w:multiLevelType w:val="hybridMultilevel"/>
    <w:tmpl w:val="9176C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303BB"/>
    <w:multiLevelType w:val="hybridMultilevel"/>
    <w:tmpl w:val="899EF22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7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8">
    <w:nsid w:val="60E56EBA"/>
    <w:multiLevelType w:val="hybridMultilevel"/>
    <w:tmpl w:val="AA0292D6"/>
    <w:lvl w:ilvl="0" w:tplc="84D8B7EA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5F3DE2"/>
    <w:multiLevelType w:val="hybridMultilevel"/>
    <w:tmpl w:val="0B426078"/>
    <w:lvl w:ilvl="0" w:tplc="FCEC6C0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7441F"/>
    <w:multiLevelType w:val="hybridMultilevel"/>
    <w:tmpl w:val="2914702E"/>
    <w:lvl w:ilvl="0" w:tplc="D662ED2A">
      <w:start w:val="1"/>
      <w:numFmt w:val="decimal"/>
      <w:lvlText w:val="(%1)"/>
      <w:lvlJc w:val="left"/>
      <w:pPr>
        <w:ind w:left="1441" w:hanging="6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1">
    <w:nsid w:val="656C3A75"/>
    <w:multiLevelType w:val="hybridMultilevel"/>
    <w:tmpl w:val="B61AA3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C1DD4"/>
    <w:multiLevelType w:val="hybridMultilevel"/>
    <w:tmpl w:val="01B018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D770C"/>
    <w:multiLevelType w:val="hybridMultilevel"/>
    <w:tmpl w:val="01B018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53FF2"/>
    <w:multiLevelType w:val="hybridMultilevel"/>
    <w:tmpl w:val="4134E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4890A9B"/>
    <w:multiLevelType w:val="hybridMultilevel"/>
    <w:tmpl w:val="01B018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6432D93"/>
    <w:multiLevelType w:val="hybridMultilevel"/>
    <w:tmpl w:val="EFEA810A"/>
    <w:lvl w:ilvl="0" w:tplc="82CAE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1C64F9"/>
    <w:multiLevelType w:val="hybridMultilevel"/>
    <w:tmpl w:val="AA0292D6"/>
    <w:lvl w:ilvl="0" w:tplc="84D8B7EA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3">
    <w:nsid w:val="7F2D3EBF"/>
    <w:multiLevelType w:val="hybridMultilevel"/>
    <w:tmpl w:val="01B018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2"/>
  </w:num>
  <w:num w:numId="3">
    <w:abstractNumId w:val="32"/>
  </w:num>
  <w:num w:numId="4">
    <w:abstractNumId w:val="6"/>
  </w:num>
  <w:num w:numId="5">
    <w:abstractNumId w:val="39"/>
  </w:num>
  <w:num w:numId="6">
    <w:abstractNumId w:val="27"/>
  </w:num>
  <w:num w:numId="7">
    <w:abstractNumId w:val="36"/>
  </w:num>
  <w:num w:numId="8">
    <w:abstractNumId w:val="26"/>
  </w:num>
  <w:num w:numId="9">
    <w:abstractNumId w:val="38"/>
  </w:num>
  <w:num w:numId="10">
    <w:abstractNumId w:val="9"/>
  </w:num>
  <w:num w:numId="11">
    <w:abstractNumId w:val="30"/>
  </w:num>
  <w:num w:numId="12">
    <w:abstractNumId w:val="23"/>
  </w:num>
  <w:num w:numId="13">
    <w:abstractNumId w:val="0"/>
  </w:num>
  <w:num w:numId="14">
    <w:abstractNumId w:val="19"/>
  </w:num>
  <w:num w:numId="15">
    <w:abstractNumId w:val="13"/>
  </w:num>
  <w:num w:numId="16">
    <w:abstractNumId w:val="2"/>
  </w:num>
  <w:num w:numId="17">
    <w:abstractNumId w:val="41"/>
  </w:num>
  <w:num w:numId="18">
    <w:abstractNumId w:val="28"/>
  </w:num>
  <w:num w:numId="19">
    <w:abstractNumId w:val="5"/>
  </w:num>
  <w:num w:numId="20">
    <w:abstractNumId w:val="3"/>
  </w:num>
  <w:num w:numId="21">
    <w:abstractNumId w:val="16"/>
  </w:num>
  <w:num w:numId="22">
    <w:abstractNumId w:val="24"/>
  </w:num>
  <w:num w:numId="23">
    <w:abstractNumId w:val="21"/>
  </w:num>
  <w:num w:numId="24">
    <w:abstractNumId w:val="20"/>
  </w:num>
  <w:num w:numId="25">
    <w:abstractNumId w:val="11"/>
  </w:num>
  <w:num w:numId="26">
    <w:abstractNumId w:val="37"/>
  </w:num>
  <w:num w:numId="27">
    <w:abstractNumId w:val="17"/>
  </w:num>
  <w:num w:numId="28">
    <w:abstractNumId w:val="31"/>
  </w:num>
  <w:num w:numId="29">
    <w:abstractNumId w:val="4"/>
  </w:num>
  <w:num w:numId="30">
    <w:abstractNumId w:val="14"/>
  </w:num>
  <w:num w:numId="31">
    <w:abstractNumId w:val="10"/>
  </w:num>
  <w:num w:numId="32">
    <w:abstractNumId w:val="25"/>
  </w:num>
  <w:num w:numId="33">
    <w:abstractNumId w:val="22"/>
  </w:num>
  <w:num w:numId="34">
    <w:abstractNumId w:val="34"/>
  </w:num>
  <w:num w:numId="35">
    <w:abstractNumId w:val="18"/>
  </w:num>
  <w:num w:numId="36">
    <w:abstractNumId w:val="35"/>
  </w:num>
  <w:num w:numId="37">
    <w:abstractNumId w:val="33"/>
  </w:num>
  <w:num w:numId="38">
    <w:abstractNumId w:val="43"/>
  </w:num>
  <w:num w:numId="39">
    <w:abstractNumId w:val="7"/>
  </w:num>
  <w:num w:numId="40">
    <w:abstractNumId w:val="12"/>
  </w:num>
  <w:num w:numId="41">
    <w:abstractNumId w:val="40"/>
  </w:num>
  <w:num w:numId="42">
    <w:abstractNumId w:val="8"/>
  </w:num>
  <w:num w:numId="43">
    <w:abstractNumId w:val="29"/>
  </w:num>
  <w:num w:numId="44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rsids>
    <w:rsidRoot w:val="003D7858"/>
    <w:rsid w:val="00002BB5"/>
    <w:rsid w:val="00004C60"/>
    <w:rsid w:val="0000638E"/>
    <w:rsid w:val="0001216C"/>
    <w:rsid w:val="00024C88"/>
    <w:rsid w:val="000260DC"/>
    <w:rsid w:val="000262F1"/>
    <w:rsid w:val="00036A4D"/>
    <w:rsid w:val="0004093A"/>
    <w:rsid w:val="0004639E"/>
    <w:rsid w:val="000579B9"/>
    <w:rsid w:val="00063A3A"/>
    <w:rsid w:val="00066BC3"/>
    <w:rsid w:val="00075314"/>
    <w:rsid w:val="00083064"/>
    <w:rsid w:val="00087811"/>
    <w:rsid w:val="000A02C9"/>
    <w:rsid w:val="000A0D33"/>
    <w:rsid w:val="000B221D"/>
    <w:rsid w:val="000F25FC"/>
    <w:rsid w:val="000F4010"/>
    <w:rsid w:val="000F4759"/>
    <w:rsid w:val="000F62AA"/>
    <w:rsid w:val="00102241"/>
    <w:rsid w:val="0010402E"/>
    <w:rsid w:val="0010795D"/>
    <w:rsid w:val="00125282"/>
    <w:rsid w:val="00127F6D"/>
    <w:rsid w:val="00134553"/>
    <w:rsid w:val="00135E62"/>
    <w:rsid w:val="00147BA4"/>
    <w:rsid w:val="0015436C"/>
    <w:rsid w:val="00154A43"/>
    <w:rsid w:val="0017030D"/>
    <w:rsid w:val="00170F48"/>
    <w:rsid w:val="001824D4"/>
    <w:rsid w:val="00191755"/>
    <w:rsid w:val="001926D6"/>
    <w:rsid w:val="001A01DC"/>
    <w:rsid w:val="001A1252"/>
    <w:rsid w:val="001A277A"/>
    <w:rsid w:val="001A484D"/>
    <w:rsid w:val="001C33B5"/>
    <w:rsid w:val="001C6A3B"/>
    <w:rsid w:val="001D3D9C"/>
    <w:rsid w:val="001D7C6A"/>
    <w:rsid w:val="001E36DF"/>
    <w:rsid w:val="001E6F96"/>
    <w:rsid w:val="001F4B7D"/>
    <w:rsid w:val="001F7DEE"/>
    <w:rsid w:val="0020681E"/>
    <w:rsid w:val="0020779F"/>
    <w:rsid w:val="00217678"/>
    <w:rsid w:val="0022381A"/>
    <w:rsid w:val="002264C4"/>
    <w:rsid w:val="00245A6B"/>
    <w:rsid w:val="00247CDD"/>
    <w:rsid w:val="00250110"/>
    <w:rsid w:val="00250CFB"/>
    <w:rsid w:val="0025309B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9157E"/>
    <w:rsid w:val="002937B8"/>
    <w:rsid w:val="0029445D"/>
    <w:rsid w:val="002A7DF4"/>
    <w:rsid w:val="002C16FF"/>
    <w:rsid w:val="002C1EE8"/>
    <w:rsid w:val="002C55C5"/>
    <w:rsid w:val="002C60A6"/>
    <w:rsid w:val="002D1424"/>
    <w:rsid w:val="002E3161"/>
    <w:rsid w:val="002F4DC9"/>
    <w:rsid w:val="002F6B49"/>
    <w:rsid w:val="00300C93"/>
    <w:rsid w:val="00305BF7"/>
    <w:rsid w:val="00311B1F"/>
    <w:rsid w:val="00313A4B"/>
    <w:rsid w:val="00315B13"/>
    <w:rsid w:val="003309B5"/>
    <w:rsid w:val="0034213A"/>
    <w:rsid w:val="00343381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94593"/>
    <w:rsid w:val="003A7BFD"/>
    <w:rsid w:val="003B48F6"/>
    <w:rsid w:val="003C32BD"/>
    <w:rsid w:val="003C58DC"/>
    <w:rsid w:val="003C5A76"/>
    <w:rsid w:val="003C6284"/>
    <w:rsid w:val="003C744B"/>
    <w:rsid w:val="003D5AE8"/>
    <w:rsid w:val="003D7858"/>
    <w:rsid w:val="003D790C"/>
    <w:rsid w:val="003E2F70"/>
    <w:rsid w:val="003E455E"/>
    <w:rsid w:val="004028AC"/>
    <w:rsid w:val="00410478"/>
    <w:rsid w:val="00416D58"/>
    <w:rsid w:val="004170C3"/>
    <w:rsid w:val="00422B30"/>
    <w:rsid w:val="004312FC"/>
    <w:rsid w:val="00431B32"/>
    <w:rsid w:val="00431B42"/>
    <w:rsid w:val="0043279D"/>
    <w:rsid w:val="00435E33"/>
    <w:rsid w:val="004457FC"/>
    <w:rsid w:val="00457688"/>
    <w:rsid w:val="00463025"/>
    <w:rsid w:val="004672ED"/>
    <w:rsid w:val="004800DC"/>
    <w:rsid w:val="00491C5B"/>
    <w:rsid w:val="00492A36"/>
    <w:rsid w:val="004965B4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0EA5"/>
    <w:rsid w:val="005127E5"/>
    <w:rsid w:val="005223B8"/>
    <w:rsid w:val="005237E8"/>
    <w:rsid w:val="00527B57"/>
    <w:rsid w:val="00532713"/>
    <w:rsid w:val="0054768E"/>
    <w:rsid w:val="00550767"/>
    <w:rsid w:val="00552E00"/>
    <w:rsid w:val="005577D9"/>
    <w:rsid w:val="0056647C"/>
    <w:rsid w:val="00571740"/>
    <w:rsid w:val="00571D1F"/>
    <w:rsid w:val="00574DBC"/>
    <w:rsid w:val="00585D0E"/>
    <w:rsid w:val="005920D5"/>
    <w:rsid w:val="005A1C6B"/>
    <w:rsid w:val="005A46E3"/>
    <w:rsid w:val="005B4004"/>
    <w:rsid w:val="005B696E"/>
    <w:rsid w:val="005C0BA4"/>
    <w:rsid w:val="005C2051"/>
    <w:rsid w:val="005C4278"/>
    <w:rsid w:val="005C5AE9"/>
    <w:rsid w:val="005C6ED1"/>
    <w:rsid w:val="005D0DA9"/>
    <w:rsid w:val="005E7F9E"/>
    <w:rsid w:val="005F16B5"/>
    <w:rsid w:val="005F4881"/>
    <w:rsid w:val="005F63EC"/>
    <w:rsid w:val="00602765"/>
    <w:rsid w:val="0060322B"/>
    <w:rsid w:val="006034E7"/>
    <w:rsid w:val="00604366"/>
    <w:rsid w:val="00613250"/>
    <w:rsid w:val="006172DA"/>
    <w:rsid w:val="00620EFD"/>
    <w:rsid w:val="00621FE9"/>
    <w:rsid w:val="0063048F"/>
    <w:rsid w:val="00632EDF"/>
    <w:rsid w:val="00646994"/>
    <w:rsid w:val="00651E0A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65DC"/>
    <w:rsid w:val="00697B7E"/>
    <w:rsid w:val="006A5D9D"/>
    <w:rsid w:val="006B132D"/>
    <w:rsid w:val="006B438D"/>
    <w:rsid w:val="006B5024"/>
    <w:rsid w:val="006E3002"/>
    <w:rsid w:val="006E3244"/>
    <w:rsid w:val="006E3AB1"/>
    <w:rsid w:val="006F3A6E"/>
    <w:rsid w:val="00702601"/>
    <w:rsid w:val="00702F9A"/>
    <w:rsid w:val="00707E92"/>
    <w:rsid w:val="007141FA"/>
    <w:rsid w:val="00714E5D"/>
    <w:rsid w:val="00714E82"/>
    <w:rsid w:val="0071591A"/>
    <w:rsid w:val="00733AF8"/>
    <w:rsid w:val="00740B88"/>
    <w:rsid w:val="00743818"/>
    <w:rsid w:val="00743B02"/>
    <w:rsid w:val="0075414E"/>
    <w:rsid w:val="00755ED4"/>
    <w:rsid w:val="00763A07"/>
    <w:rsid w:val="00766ABE"/>
    <w:rsid w:val="00766ADD"/>
    <w:rsid w:val="00770DA0"/>
    <w:rsid w:val="007775FD"/>
    <w:rsid w:val="007810CD"/>
    <w:rsid w:val="00783AE6"/>
    <w:rsid w:val="007A025E"/>
    <w:rsid w:val="007B1D95"/>
    <w:rsid w:val="007B4860"/>
    <w:rsid w:val="007C27B6"/>
    <w:rsid w:val="007C7109"/>
    <w:rsid w:val="007D4F85"/>
    <w:rsid w:val="007D7318"/>
    <w:rsid w:val="007E16C4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80256A"/>
    <w:rsid w:val="00807715"/>
    <w:rsid w:val="00810FD4"/>
    <w:rsid w:val="00814FBE"/>
    <w:rsid w:val="00824D7E"/>
    <w:rsid w:val="008455F2"/>
    <w:rsid w:val="00857AAF"/>
    <w:rsid w:val="00866723"/>
    <w:rsid w:val="0087257A"/>
    <w:rsid w:val="00874346"/>
    <w:rsid w:val="00875C6C"/>
    <w:rsid w:val="0088522F"/>
    <w:rsid w:val="00885BE0"/>
    <w:rsid w:val="0089001D"/>
    <w:rsid w:val="008950F7"/>
    <w:rsid w:val="008A4422"/>
    <w:rsid w:val="008A5D41"/>
    <w:rsid w:val="008A666F"/>
    <w:rsid w:val="008B3731"/>
    <w:rsid w:val="008B65EA"/>
    <w:rsid w:val="008B6923"/>
    <w:rsid w:val="008C1D05"/>
    <w:rsid w:val="008C68C5"/>
    <w:rsid w:val="008C7B8D"/>
    <w:rsid w:val="008D1EC2"/>
    <w:rsid w:val="008D4FC0"/>
    <w:rsid w:val="008D633E"/>
    <w:rsid w:val="008E1777"/>
    <w:rsid w:val="008F24D9"/>
    <w:rsid w:val="0090251A"/>
    <w:rsid w:val="009033B5"/>
    <w:rsid w:val="00906DE8"/>
    <w:rsid w:val="00907B99"/>
    <w:rsid w:val="009135C0"/>
    <w:rsid w:val="00914499"/>
    <w:rsid w:val="00925943"/>
    <w:rsid w:val="00933AC1"/>
    <w:rsid w:val="00933C19"/>
    <w:rsid w:val="0093534E"/>
    <w:rsid w:val="00944E86"/>
    <w:rsid w:val="00945E56"/>
    <w:rsid w:val="0095081D"/>
    <w:rsid w:val="00954F8E"/>
    <w:rsid w:val="00963DA4"/>
    <w:rsid w:val="009642B8"/>
    <w:rsid w:val="009754EB"/>
    <w:rsid w:val="00983CE4"/>
    <w:rsid w:val="009849D9"/>
    <w:rsid w:val="00984DEB"/>
    <w:rsid w:val="009954C4"/>
    <w:rsid w:val="009A0102"/>
    <w:rsid w:val="009A0326"/>
    <w:rsid w:val="009A0F27"/>
    <w:rsid w:val="009A4385"/>
    <w:rsid w:val="009B0E09"/>
    <w:rsid w:val="009B13A3"/>
    <w:rsid w:val="009B4543"/>
    <w:rsid w:val="009C1C15"/>
    <w:rsid w:val="009C332A"/>
    <w:rsid w:val="009D010F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73E2"/>
    <w:rsid w:val="00A22634"/>
    <w:rsid w:val="00A32BEE"/>
    <w:rsid w:val="00A37101"/>
    <w:rsid w:val="00A37621"/>
    <w:rsid w:val="00A4607B"/>
    <w:rsid w:val="00A51526"/>
    <w:rsid w:val="00A8120A"/>
    <w:rsid w:val="00A858CE"/>
    <w:rsid w:val="00A86CC6"/>
    <w:rsid w:val="00A9633F"/>
    <w:rsid w:val="00AA246C"/>
    <w:rsid w:val="00AA3944"/>
    <w:rsid w:val="00AB0621"/>
    <w:rsid w:val="00AC5AB2"/>
    <w:rsid w:val="00AD7E6B"/>
    <w:rsid w:val="00AE0682"/>
    <w:rsid w:val="00AE3241"/>
    <w:rsid w:val="00B10FD3"/>
    <w:rsid w:val="00B122E9"/>
    <w:rsid w:val="00B12389"/>
    <w:rsid w:val="00B16C29"/>
    <w:rsid w:val="00B32FD8"/>
    <w:rsid w:val="00B3411C"/>
    <w:rsid w:val="00B35C37"/>
    <w:rsid w:val="00B4178D"/>
    <w:rsid w:val="00B42D63"/>
    <w:rsid w:val="00B43DD3"/>
    <w:rsid w:val="00B61E36"/>
    <w:rsid w:val="00B757E2"/>
    <w:rsid w:val="00B8067B"/>
    <w:rsid w:val="00B8505E"/>
    <w:rsid w:val="00B93D55"/>
    <w:rsid w:val="00B9731E"/>
    <w:rsid w:val="00BC6170"/>
    <w:rsid w:val="00BD2317"/>
    <w:rsid w:val="00BE1AAF"/>
    <w:rsid w:val="00BE2524"/>
    <w:rsid w:val="00C23872"/>
    <w:rsid w:val="00C31C4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2AC2"/>
    <w:rsid w:val="00C73D89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D31BB"/>
    <w:rsid w:val="00CD33FE"/>
    <w:rsid w:val="00CE323E"/>
    <w:rsid w:val="00CF0B4E"/>
    <w:rsid w:val="00D00C74"/>
    <w:rsid w:val="00D0621E"/>
    <w:rsid w:val="00D066CD"/>
    <w:rsid w:val="00D074DE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6B0"/>
    <w:rsid w:val="00D62110"/>
    <w:rsid w:val="00D63390"/>
    <w:rsid w:val="00D6369F"/>
    <w:rsid w:val="00D65A88"/>
    <w:rsid w:val="00D65D79"/>
    <w:rsid w:val="00D812CE"/>
    <w:rsid w:val="00D847C6"/>
    <w:rsid w:val="00D8583F"/>
    <w:rsid w:val="00D90D19"/>
    <w:rsid w:val="00D95878"/>
    <w:rsid w:val="00DA34D8"/>
    <w:rsid w:val="00DA76F7"/>
    <w:rsid w:val="00DB0A5E"/>
    <w:rsid w:val="00DB497C"/>
    <w:rsid w:val="00DB7628"/>
    <w:rsid w:val="00DC256F"/>
    <w:rsid w:val="00DC3665"/>
    <w:rsid w:val="00DC5F34"/>
    <w:rsid w:val="00DD6D16"/>
    <w:rsid w:val="00DE6F6F"/>
    <w:rsid w:val="00DF55B9"/>
    <w:rsid w:val="00E02103"/>
    <w:rsid w:val="00E103E5"/>
    <w:rsid w:val="00E27181"/>
    <w:rsid w:val="00E34FBD"/>
    <w:rsid w:val="00E360EA"/>
    <w:rsid w:val="00E50360"/>
    <w:rsid w:val="00E51269"/>
    <w:rsid w:val="00E601E4"/>
    <w:rsid w:val="00E64E1A"/>
    <w:rsid w:val="00E67736"/>
    <w:rsid w:val="00E73AA7"/>
    <w:rsid w:val="00E7473E"/>
    <w:rsid w:val="00E77758"/>
    <w:rsid w:val="00E84848"/>
    <w:rsid w:val="00E91847"/>
    <w:rsid w:val="00EA2661"/>
    <w:rsid w:val="00EA2B3A"/>
    <w:rsid w:val="00EA74EC"/>
    <w:rsid w:val="00EB1F29"/>
    <w:rsid w:val="00EC0BF2"/>
    <w:rsid w:val="00EC6E65"/>
    <w:rsid w:val="00ED5C53"/>
    <w:rsid w:val="00EE020F"/>
    <w:rsid w:val="00EE0B7C"/>
    <w:rsid w:val="00EE3380"/>
    <w:rsid w:val="00EE45C1"/>
    <w:rsid w:val="00EE60BC"/>
    <w:rsid w:val="00EF63E0"/>
    <w:rsid w:val="00EF642C"/>
    <w:rsid w:val="00F00655"/>
    <w:rsid w:val="00F04C73"/>
    <w:rsid w:val="00F077DE"/>
    <w:rsid w:val="00F10939"/>
    <w:rsid w:val="00F177A6"/>
    <w:rsid w:val="00F45246"/>
    <w:rsid w:val="00F454CC"/>
    <w:rsid w:val="00F476E9"/>
    <w:rsid w:val="00F5043C"/>
    <w:rsid w:val="00F57C9D"/>
    <w:rsid w:val="00F61F23"/>
    <w:rsid w:val="00F62865"/>
    <w:rsid w:val="00F6484F"/>
    <w:rsid w:val="00F73556"/>
    <w:rsid w:val="00F73D24"/>
    <w:rsid w:val="00F74316"/>
    <w:rsid w:val="00F7433D"/>
    <w:rsid w:val="00F774ED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B0272"/>
    <w:rsid w:val="00FC1A3C"/>
    <w:rsid w:val="00FC36DD"/>
    <w:rsid w:val="00FC5FE4"/>
    <w:rsid w:val="00FC7A05"/>
    <w:rsid w:val="00FD70E2"/>
    <w:rsid w:val="00FE0721"/>
    <w:rsid w:val="00FE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C238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6DFF-516D-4AA9-9F1D-6B19D275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2017-07-25T09:10:00Z</cp:lastPrinted>
  <dcterms:created xsi:type="dcterms:W3CDTF">2017-07-31T08:15:00Z</dcterms:created>
  <dcterms:modified xsi:type="dcterms:W3CDTF">2017-07-31T08:15:00Z</dcterms:modified>
</cp:coreProperties>
</file>