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80" w:rsidRPr="00431680" w:rsidRDefault="001C5732" w:rsidP="00431680">
      <w:pPr>
        <w:tabs>
          <w:tab w:val="left" w:pos="432"/>
          <w:tab w:val="left" w:pos="864"/>
        </w:tabs>
        <w:spacing w:after="0" w:line="360" w:lineRule="auto"/>
        <w:jc w:val="center"/>
        <w:rPr>
          <w:rFonts w:ascii="Arial" w:hAnsi="Arial" w:cs="Arial"/>
          <w:b/>
          <w:bCs/>
          <w:sz w:val="24"/>
          <w:szCs w:val="24"/>
        </w:rPr>
      </w:pPr>
      <w:bookmarkStart w:id="0" w:name="_GoBack"/>
      <w:bookmarkEnd w:id="0"/>
      <w:r w:rsidRPr="00431680">
        <w:rPr>
          <w:rFonts w:ascii="Arial" w:hAnsi="Arial" w:cs="Arial"/>
          <w:b/>
          <w:bCs/>
          <w:sz w:val="24"/>
          <w:szCs w:val="24"/>
        </w:rPr>
        <w:t>NATIONAL ASSEMBLY</w:t>
      </w:r>
    </w:p>
    <w:p w:rsidR="00431680" w:rsidRPr="00431680" w:rsidRDefault="001C5732" w:rsidP="00431680">
      <w:pPr>
        <w:tabs>
          <w:tab w:val="left" w:pos="432"/>
          <w:tab w:val="left" w:pos="864"/>
        </w:tabs>
        <w:spacing w:after="0" w:line="360" w:lineRule="auto"/>
        <w:jc w:val="center"/>
        <w:rPr>
          <w:rFonts w:ascii="Arial" w:hAnsi="Arial" w:cs="Arial"/>
          <w:b/>
          <w:bCs/>
          <w:sz w:val="24"/>
          <w:szCs w:val="24"/>
        </w:rPr>
      </w:pPr>
      <w:r w:rsidRPr="00431680">
        <w:rPr>
          <w:rFonts w:ascii="Arial" w:hAnsi="Arial" w:cs="Arial"/>
          <w:b/>
          <w:bCs/>
          <w:sz w:val="24"/>
          <w:szCs w:val="24"/>
        </w:rPr>
        <w:t>QUESTIONS FOR WRITTEN REPLY</w:t>
      </w:r>
    </w:p>
    <w:p w:rsidR="00431680" w:rsidRPr="00431680" w:rsidRDefault="001C5732" w:rsidP="00431680">
      <w:pPr>
        <w:tabs>
          <w:tab w:val="left" w:pos="432"/>
          <w:tab w:val="left" w:pos="864"/>
        </w:tabs>
        <w:spacing w:after="0" w:line="360" w:lineRule="auto"/>
        <w:jc w:val="center"/>
        <w:rPr>
          <w:rFonts w:ascii="Arial" w:hAnsi="Arial" w:cs="Arial"/>
          <w:b/>
          <w:bCs/>
          <w:sz w:val="24"/>
          <w:szCs w:val="24"/>
        </w:rPr>
      </w:pPr>
      <w:r w:rsidRPr="00431680">
        <w:rPr>
          <w:rFonts w:ascii="Arial" w:hAnsi="Arial" w:cs="Arial"/>
          <w:b/>
          <w:bCs/>
          <w:sz w:val="24"/>
          <w:szCs w:val="24"/>
        </w:rPr>
        <w:t>FRIDAY, 20 AUGUST 2021</w:t>
      </w:r>
    </w:p>
    <w:p w:rsidR="00431680" w:rsidRPr="00431680" w:rsidRDefault="00431680" w:rsidP="00431680">
      <w:pPr>
        <w:tabs>
          <w:tab w:val="left" w:pos="432"/>
          <w:tab w:val="left" w:pos="864"/>
        </w:tabs>
        <w:spacing w:after="0" w:line="360" w:lineRule="auto"/>
        <w:jc w:val="center"/>
        <w:rPr>
          <w:rFonts w:ascii="Arial" w:hAnsi="Arial" w:cs="Arial"/>
          <w:b/>
          <w:bCs/>
          <w:sz w:val="24"/>
          <w:szCs w:val="24"/>
        </w:rPr>
      </w:pPr>
    </w:p>
    <w:p w:rsidR="00431680" w:rsidRPr="00431680" w:rsidRDefault="001C5732" w:rsidP="00431680">
      <w:pPr>
        <w:spacing w:after="0" w:line="360" w:lineRule="auto"/>
        <w:ind w:left="720" w:hanging="720"/>
        <w:jc w:val="center"/>
        <w:outlineLvl w:val="0"/>
        <w:rPr>
          <w:rFonts w:ascii="Arial" w:hAnsi="Arial" w:cs="Arial"/>
          <w:b/>
          <w:bCs/>
          <w:sz w:val="24"/>
        </w:rPr>
      </w:pPr>
      <w:r w:rsidRPr="00431680">
        <w:rPr>
          <w:rFonts w:ascii="Arial" w:hAnsi="Arial" w:cs="Arial"/>
          <w:b/>
          <w:bCs/>
          <w:sz w:val="24"/>
          <w:szCs w:val="24"/>
        </w:rPr>
        <w:t>DUE DATE: 3 SEPTEMBER 2021</w:t>
      </w:r>
    </w:p>
    <w:p w:rsidR="00431680" w:rsidRDefault="00431680" w:rsidP="00431680">
      <w:pPr>
        <w:spacing w:after="0" w:line="360" w:lineRule="auto"/>
        <w:ind w:left="720" w:hanging="720"/>
        <w:outlineLvl w:val="0"/>
        <w:rPr>
          <w:rFonts w:ascii="Arial" w:hAnsi="Arial" w:cs="Arial"/>
          <w:sz w:val="24"/>
        </w:rPr>
      </w:pPr>
    </w:p>
    <w:p w:rsidR="00431680" w:rsidRDefault="00153C63" w:rsidP="00431680">
      <w:pPr>
        <w:spacing w:after="0" w:line="360" w:lineRule="auto"/>
        <w:ind w:left="720" w:hanging="720"/>
        <w:outlineLvl w:val="0"/>
        <w:rPr>
          <w:rFonts w:ascii="Arial" w:hAnsi="Arial" w:cs="Arial"/>
          <w:sz w:val="24"/>
          <w:szCs w:val="24"/>
        </w:rPr>
      </w:pPr>
      <w:r w:rsidRPr="00431680">
        <w:rPr>
          <w:rFonts w:ascii="Arial" w:hAnsi="Arial" w:cs="Arial"/>
          <w:sz w:val="24"/>
          <w:szCs w:val="24"/>
        </w:rPr>
        <w:t>1915.</w:t>
      </w:r>
      <w:r w:rsidRPr="00431680">
        <w:rPr>
          <w:rFonts w:ascii="Arial" w:hAnsi="Arial" w:cs="Arial"/>
          <w:sz w:val="24"/>
          <w:szCs w:val="24"/>
        </w:rPr>
        <w:tab/>
      </w:r>
      <w:r w:rsidRPr="00431680">
        <w:rPr>
          <w:rFonts w:ascii="Arial" w:hAnsi="Arial" w:cs="Arial"/>
          <w:b/>
          <w:bCs/>
          <w:sz w:val="24"/>
          <w:szCs w:val="24"/>
        </w:rPr>
        <w:t>The Leader of the Opposition (DA) to ask the President of the Republic</w:t>
      </w:r>
      <w:r w:rsidR="00CE7AE8" w:rsidRPr="00431680">
        <w:rPr>
          <w:rFonts w:ascii="Arial" w:hAnsi="Arial" w:cs="Arial"/>
          <w:b/>
          <w:bCs/>
          <w:sz w:val="24"/>
          <w:szCs w:val="24"/>
        </w:rPr>
        <w:fldChar w:fldCharType="begin"/>
      </w:r>
      <w:r w:rsidRPr="00431680">
        <w:rPr>
          <w:rFonts w:ascii="Arial" w:hAnsi="Arial" w:cs="Arial"/>
          <w:b/>
          <w:bCs/>
          <w:sz w:val="24"/>
        </w:rPr>
        <w:instrText xml:space="preserve"> XE "</w:instrText>
      </w:r>
      <w:r w:rsidRPr="00431680">
        <w:rPr>
          <w:rFonts w:ascii="Arial" w:eastAsia="Calibri" w:hAnsi="Arial" w:cs="Arial"/>
          <w:b/>
          <w:bCs/>
          <w:sz w:val="24"/>
          <w:szCs w:val="24"/>
          <w:lang w:val="en-GB"/>
        </w:rPr>
        <w:instrText>President of the Republic</w:instrText>
      </w:r>
      <w:r w:rsidRPr="00431680">
        <w:rPr>
          <w:rFonts w:ascii="Arial" w:hAnsi="Arial" w:cs="Arial"/>
          <w:b/>
          <w:bCs/>
          <w:sz w:val="24"/>
        </w:rPr>
        <w:instrText xml:space="preserve">" </w:instrText>
      </w:r>
      <w:r w:rsidR="00CE7AE8" w:rsidRPr="00431680">
        <w:rPr>
          <w:rFonts w:ascii="Arial" w:hAnsi="Arial" w:cs="Arial"/>
          <w:b/>
          <w:bCs/>
          <w:sz w:val="24"/>
          <w:szCs w:val="24"/>
        </w:rPr>
        <w:fldChar w:fldCharType="end"/>
      </w:r>
      <w:r w:rsidRPr="00431680">
        <w:rPr>
          <w:rFonts w:ascii="Arial" w:hAnsi="Arial" w:cs="Arial"/>
          <w:b/>
          <w:bCs/>
          <w:sz w:val="24"/>
          <w:szCs w:val="24"/>
        </w:rPr>
        <w:t>:</w:t>
      </w:r>
      <w:r w:rsidRPr="00431680">
        <w:rPr>
          <w:rFonts w:ascii="Arial" w:hAnsi="Arial" w:cs="Arial"/>
          <w:sz w:val="24"/>
          <w:szCs w:val="24"/>
        </w:rPr>
        <w:t xml:space="preserve"> </w:t>
      </w:r>
    </w:p>
    <w:p w:rsidR="00431680" w:rsidRDefault="00431680" w:rsidP="00431680">
      <w:pPr>
        <w:spacing w:after="0" w:line="360" w:lineRule="auto"/>
        <w:ind w:left="720" w:hanging="720"/>
        <w:outlineLvl w:val="0"/>
        <w:rPr>
          <w:rFonts w:ascii="Arial" w:hAnsi="Arial" w:cs="Arial"/>
          <w:sz w:val="24"/>
          <w:szCs w:val="24"/>
        </w:rPr>
      </w:pPr>
    </w:p>
    <w:p w:rsidR="00431680" w:rsidRDefault="00153C63" w:rsidP="00431680">
      <w:pPr>
        <w:spacing w:after="0" w:line="360" w:lineRule="auto"/>
        <w:ind w:left="709"/>
        <w:rPr>
          <w:rFonts w:ascii="Arial" w:hAnsi="Arial" w:cs="Arial"/>
          <w:sz w:val="24"/>
          <w:szCs w:val="24"/>
        </w:rPr>
      </w:pPr>
      <w:r w:rsidRPr="00431680">
        <w:rPr>
          <w:rFonts w:ascii="Arial" w:hAnsi="Arial" w:cs="Arial"/>
          <w:sz w:val="24"/>
          <w:szCs w:val="24"/>
        </w:rPr>
        <w:t>Whether he has found that the popular insurrection was instigated by certain persons and/or factions of the African National Congress; if not, which persons and/or factions have been identified as instigators of the popular insurrection; if so, what (a) action, if any, does he intend to take against the specified instigators and (b) are the further relevant details in this regard?</w:t>
      </w:r>
    </w:p>
    <w:p w:rsidR="00431680" w:rsidRDefault="00431680" w:rsidP="00431680">
      <w:pPr>
        <w:spacing w:after="0" w:line="360" w:lineRule="auto"/>
        <w:ind w:left="709"/>
        <w:rPr>
          <w:rFonts w:ascii="Arial" w:hAnsi="Arial" w:cs="Arial"/>
          <w:sz w:val="24"/>
          <w:szCs w:val="24"/>
        </w:rPr>
      </w:pPr>
    </w:p>
    <w:p w:rsidR="00431680" w:rsidRDefault="00153C63" w:rsidP="00431680">
      <w:pPr>
        <w:spacing w:after="0" w:line="360" w:lineRule="auto"/>
        <w:ind w:left="709"/>
        <w:rPr>
          <w:rFonts w:ascii="Arial" w:hAnsi="Arial" w:cs="Arial"/>
          <w:sz w:val="24"/>
          <w:szCs w:val="24"/>
        </w:rPr>
      </w:pPr>
      <w:r w:rsidRPr="00431680">
        <w:rPr>
          <w:rFonts w:ascii="Arial" w:hAnsi="Arial" w:cs="Arial"/>
          <w:sz w:val="24"/>
          <w:szCs w:val="20"/>
        </w:rPr>
        <w:t>NW2143E</w:t>
      </w:r>
      <w:r w:rsidR="00431680">
        <w:rPr>
          <w:rFonts w:ascii="Arial" w:hAnsi="Arial" w:cs="Arial"/>
          <w:sz w:val="24"/>
          <w:szCs w:val="24"/>
        </w:rPr>
        <w:t xml:space="preserve"> </w:t>
      </w:r>
    </w:p>
    <w:p w:rsidR="00431680" w:rsidRDefault="00431680" w:rsidP="00431680">
      <w:pPr>
        <w:spacing w:after="0" w:line="360" w:lineRule="auto"/>
        <w:rPr>
          <w:rFonts w:ascii="Arial" w:hAnsi="Arial" w:cs="Arial"/>
          <w:sz w:val="24"/>
          <w:szCs w:val="24"/>
        </w:rPr>
      </w:pPr>
    </w:p>
    <w:p w:rsidR="00431680" w:rsidRPr="00431680" w:rsidRDefault="001C5732" w:rsidP="00431680">
      <w:pPr>
        <w:spacing w:after="0" w:line="360" w:lineRule="auto"/>
        <w:rPr>
          <w:rFonts w:ascii="Arial" w:hAnsi="Arial" w:cs="Arial"/>
          <w:b/>
          <w:bCs/>
          <w:sz w:val="24"/>
          <w:szCs w:val="24"/>
        </w:rPr>
      </w:pPr>
      <w:r w:rsidRPr="00431680">
        <w:rPr>
          <w:rFonts w:ascii="Arial" w:hAnsi="Arial" w:cs="Arial"/>
          <w:b/>
          <w:bCs/>
          <w:sz w:val="24"/>
          <w:szCs w:val="24"/>
        </w:rPr>
        <w:t>REPLY</w:t>
      </w:r>
    </w:p>
    <w:p w:rsidR="00431680" w:rsidRDefault="00431680" w:rsidP="00431680">
      <w:pPr>
        <w:spacing w:after="0" w:line="360" w:lineRule="auto"/>
        <w:rPr>
          <w:rFonts w:ascii="Arial" w:hAnsi="Arial" w:cs="Arial"/>
          <w:sz w:val="24"/>
          <w:szCs w:val="24"/>
        </w:rPr>
      </w:pPr>
    </w:p>
    <w:p w:rsidR="00431680" w:rsidRDefault="00431680" w:rsidP="00431680">
      <w:pPr>
        <w:spacing w:after="0" w:line="360" w:lineRule="auto"/>
        <w:rPr>
          <w:rFonts w:ascii="Arial" w:hAnsi="Arial" w:cs="Arial"/>
          <w:sz w:val="24"/>
          <w:szCs w:val="24"/>
        </w:rPr>
      </w:pPr>
      <w:r>
        <w:rPr>
          <w:rFonts w:ascii="Arial" w:hAnsi="Arial" w:cs="Arial"/>
          <w:sz w:val="24"/>
          <w:szCs w:val="24"/>
        </w:rPr>
        <w:t>Law enforcement agencies have arrested several individuals alleged to have been involved in the instigation and/or incitement of the violence that occurred in KwaZulu-Natal and Gauteng in July 2021. These cases are now before the courts and the law must be allowed to take its course. Investigations by law enforcement agencies are ongoing. It would not be correct to pre-empt the outcome of these processes.</w:t>
      </w:r>
    </w:p>
    <w:p w:rsidR="00AC337A" w:rsidRDefault="00AC337A" w:rsidP="00431680">
      <w:pPr>
        <w:spacing w:after="0" w:line="360" w:lineRule="auto"/>
        <w:rPr>
          <w:rFonts w:ascii="Arial" w:hAnsi="Arial" w:cs="Arial"/>
          <w:sz w:val="24"/>
          <w:szCs w:val="24"/>
        </w:rPr>
      </w:pPr>
    </w:p>
    <w:p w:rsidR="00431680" w:rsidRDefault="00AC337A" w:rsidP="00431680">
      <w:pPr>
        <w:spacing w:after="0" w:line="360" w:lineRule="auto"/>
        <w:rPr>
          <w:rFonts w:ascii="Arial" w:hAnsi="Arial" w:cs="Arial"/>
          <w:sz w:val="24"/>
          <w:szCs w:val="24"/>
        </w:rPr>
      </w:pPr>
      <w:r w:rsidRPr="00AC337A">
        <w:rPr>
          <w:rFonts w:ascii="Arial" w:hAnsi="Arial" w:cs="Arial"/>
          <w:sz w:val="24"/>
          <w:szCs w:val="24"/>
        </w:rPr>
        <w:t xml:space="preserve">In addition, </w:t>
      </w:r>
      <w:r>
        <w:rPr>
          <w:rFonts w:ascii="Arial" w:hAnsi="Arial" w:cs="Arial"/>
          <w:sz w:val="24"/>
          <w:szCs w:val="24"/>
        </w:rPr>
        <w:t>I have appointed a</w:t>
      </w:r>
      <w:r w:rsidRPr="00AC337A">
        <w:rPr>
          <w:rFonts w:ascii="Arial" w:hAnsi="Arial" w:cs="Arial"/>
          <w:sz w:val="24"/>
          <w:szCs w:val="24"/>
        </w:rPr>
        <w:t xml:space="preserve"> panel of experts led by Professor Sandy Africa </w:t>
      </w:r>
      <w:r>
        <w:rPr>
          <w:rFonts w:ascii="Arial" w:hAnsi="Arial" w:cs="Arial"/>
          <w:sz w:val="24"/>
          <w:szCs w:val="24"/>
        </w:rPr>
        <w:t>to undertake</w:t>
      </w:r>
      <w:r w:rsidRPr="00AC337A">
        <w:rPr>
          <w:rFonts w:ascii="Arial" w:hAnsi="Arial" w:cs="Arial"/>
          <w:sz w:val="24"/>
          <w:szCs w:val="24"/>
        </w:rPr>
        <w:t xml:space="preserve"> a full analysis of the possible causes of the unrest and the response of</w:t>
      </w:r>
      <w:r>
        <w:rPr>
          <w:rFonts w:ascii="Arial" w:hAnsi="Arial" w:cs="Arial"/>
          <w:sz w:val="24"/>
          <w:szCs w:val="24"/>
        </w:rPr>
        <w:t xml:space="preserve"> </w:t>
      </w:r>
      <w:r w:rsidRPr="00AC337A">
        <w:rPr>
          <w:rFonts w:ascii="Arial" w:hAnsi="Arial" w:cs="Arial"/>
          <w:sz w:val="24"/>
          <w:szCs w:val="24"/>
        </w:rPr>
        <w:t>our law enforcement agencies. I look forward to their report, which the</w:t>
      </w:r>
      <w:r>
        <w:rPr>
          <w:rFonts w:ascii="Arial" w:hAnsi="Arial" w:cs="Arial"/>
          <w:sz w:val="24"/>
          <w:szCs w:val="24"/>
        </w:rPr>
        <w:t xml:space="preserve">y </w:t>
      </w:r>
      <w:r w:rsidRPr="00AC337A">
        <w:rPr>
          <w:rFonts w:ascii="Arial" w:hAnsi="Arial" w:cs="Arial"/>
          <w:sz w:val="24"/>
          <w:szCs w:val="24"/>
        </w:rPr>
        <w:t>have promised me will be ready at the end of the year.</w:t>
      </w:r>
    </w:p>
    <w:p w:rsidR="001C5732" w:rsidRPr="00431680" w:rsidRDefault="001C5732" w:rsidP="00431680">
      <w:pPr>
        <w:spacing w:after="0" w:line="360" w:lineRule="auto"/>
        <w:rPr>
          <w:rFonts w:ascii="Arial" w:hAnsi="Arial" w:cs="Arial"/>
          <w:sz w:val="24"/>
          <w:szCs w:val="24"/>
        </w:rPr>
      </w:pPr>
    </w:p>
    <w:sectPr w:rsidR="001C5732" w:rsidRPr="00431680" w:rsidSect="00CE7A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5732"/>
    <w:rsid w:val="00153C63"/>
    <w:rsid w:val="001C5732"/>
    <w:rsid w:val="00335412"/>
    <w:rsid w:val="00431680"/>
    <w:rsid w:val="008D71C8"/>
    <w:rsid w:val="00AC337A"/>
    <w:rsid w:val="00C41808"/>
    <w:rsid w:val="00CE7AE8"/>
    <w:rsid w:val="00D92DE0"/>
    <w:rsid w:val="00F809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32"/>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8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2021-09-15T11:04:00Z</dcterms:created>
  <dcterms:modified xsi:type="dcterms:W3CDTF">2021-09-15T11:04:00Z</dcterms:modified>
</cp:coreProperties>
</file>