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732" w:rsidRPr="006E1790" w:rsidRDefault="001C5732" w:rsidP="006E1790">
      <w:pPr>
        <w:tabs>
          <w:tab w:val="left" w:pos="432"/>
          <w:tab w:val="left" w:pos="864"/>
        </w:tabs>
        <w:spacing w:after="0" w:line="360" w:lineRule="auto"/>
        <w:jc w:val="center"/>
        <w:rPr>
          <w:rFonts w:ascii="Arial" w:hAnsi="Arial" w:cs="Arial"/>
          <w:b/>
          <w:sz w:val="24"/>
          <w:szCs w:val="24"/>
        </w:rPr>
      </w:pPr>
      <w:bookmarkStart w:id="0" w:name="_GoBack"/>
      <w:bookmarkEnd w:id="0"/>
      <w:r w:rsidRPr="006E1790">
        <w:rPr>
          <w:rFonts w:ascii="Arial" w:hAnsi="Arial" w:cs="Arial"/>
          <w:b/>
          <w:sz w:val="24"/>
          <w:szCs w:val="24"/>
        </w:rPr>
        <w:t>NATIONAL ASSEMBLY</w:t>
      </w:r>
    </w:p>
    <w:p w:rsidR="001C5732" w:rsidRPr="006E1790" w:rsidRDefault="001C5732" w:rsidP="006E1790">
      <w:pPr>
        <w:tabs>
          <w:tab w:val="left" w:pos="432"/>
          <w:tab w:val="left" w:pos="864"/>
        </w:tabs>
        <w:spacing w:after="0" w:line="360" w:lineRule="auto"/>
        <w:jc w:val="center"/>
        <w:rPr>
          <w:rFonts w:ascii="Arial" w:hAnsi="Arial" w:cs="Arial"/>
          <w:b/>
          <w:sz w:val="24"/>
          <w:szCs w:val="24"/>
        </w:rPr>
      </w:pPr>
      <w:r w:rsidRPr="006E1790">
        <w:rPr>
          <w:rFonts w:ascii="Arial" w:hAnsi="Arial" w:cs="Arial"/>
          <w:b/>
          <w:sz w:val="24"/>
          <w:szCs w:val="24"/>
        </w:rPr>
        <w:t>QUESTIONS FOR WRITTEN REPLY</w:t>
      </w:r>
    </w:p>
    <w:p w:rsidR="001C5732" w:rsidRDefault="001C5732" w:rsidP="006E1790">
      <w:pPr>
        <w:tabs>
          <w:tab w:val="left" w:pos="432"/>
          <w:tab w:val="left" w:pos="864"/>
        </w:tabs>
        <w:spacing w:after="0" w:line="360" w:lineRule="auto"/>
        <w:jc w:val="center"/>
        <w:rPr>
          <w:rFonts w:ascii="Arial" w:hAnsi="Arial" w:cs="Arial"/>
          <w:b/>
          <w:sz w:val="24"/>
          <w:szCs w:val="24"/>
        </w:rPr>
      </w:pPr>
      <w:r w:rsidRPr="006E1790">
        <w:rPr>
          <w:rFonts w:ascii="Arial" w:hAnsi="Arial" w:cs="Arial"/>
          <w:b/>
          <w:sz w:val="24"/>
          <w:szCs w:val="24"/>
        </w:rPr>
        <w:t>FRIDAY, 20 AUGUST 2021</w:t>
      </w:r>
    </w:p>
    <w:p w:rsidR="00CD6FFA" w:rsidRPr="006E1790" w:rsidRDefault="00CD6FFA" w:rsidP="006E1790">
      <w:pPr>
        <w:tabs>
          <w:tab w:val="left" w:pos="432"/>
          <w:tab w:val="left" w:pos="864"/>
        </w:tabs>
        <w:spacing w:after="0" w:line="360" w:lineRule="auto"/>
        <w:jc w:val="center"/>
        <w:rPr>
          <w:rFonts w:ascii="Arial" w:hAnsi="Arial" w:cs="Arial"/>
          <w:b/>
          <w:sz w:val="24"/>
          <w:szCs w:val="24"/>
        </w:rPr>
      </w:pPr>
    </w:p>
    <w:p w:rsidR="001C5732" w:rsidRPr="006E1790" w:rsidRDefault="001C5732" w:rsidP="006E1790">
      <w:pPr>
        <w:tabs>
          <w:tab w:val="left" w:pos="432"/>
          <w:tab w:val="left" w:pos="864"/>
        </w:tabs>
        <w:spacing w:after="0" w:line="360" w:lineRule="auto"/>
        <w:jc w:val="center"/>
        <w:rPr>
          <w:rFonts w:ascii="Arial" w:hAnsi="Arial" w:cs="Arial"/>
          <w:sz w:val="24"/>
          <w:szCs w:val="24"/>
        </w:rPr>
      </w:pPr>
      <w:r w:rsidRPr="006E1790">
        <w:rPr>
          <w:rFonts w:ascii="Arial" w:hAnsi="Arial" w:cs="Arial"/>
          <w:b/>
          <w:sz w:val="24"/>
          <w:szCs w:val="24"/>
        </w:rPr>
        <w:t>DUE DATE: 3 SEPTEMBER 2021</w:t>
      </w:r>
    </w:p>
    <w:p w:rsidR="00335412" w:rsidRPr="006E1790" w:rsidRDefault="00335412" w:rsidP="006E1790">
      <w:pPr>
        <w:spacing w:after="0" w:line="360" w:lineRule="auto"/>
        <w:rPr>
          <w:rFonts w:ascii="Arial" w:hAnsi="Arial" w:cs="Arial"/>
          <w:sz w:val="24"/>
          <w:szCs w:val="24"/>
        </w:rPr>
      </w:pPr>
    </w:p>
    <w:p w:rsidR="001C5732" w:rsidRDefault="001C5732" w:rsidP="006E1790">
      <w:pPr>
        <w:spacing w:after="0" w:line="360" w:lineRule="auto"/>
        <w:ind w:left="720" w:hanging="720"/>
        <w:outlineLvl w:val="0"/>
        <w:rPr>
          <w:rFonts w:ascii="Arial" w:hAnsi="Arial" w:cs="Arial"/>
          <w:b/>
          <w:sz w:val="24"/>
          <w:szCs w:val="24"/>
        </w:rPr>
      </w:pPr>
      <w:r w:rsidRPr="006E1790">
        <w:rPr>
          <w:rFonts w:ascii="Arial" w:hAnsi="Arial" w:cs="Arial"/>
          <w:b/>
          <w:sz w:val="24"/>
          <w:szCs w:val="24"/>
        </w:rPr>
        <w:t>1913.</w:t>
      </w:r>
      <w:r w:rsidRPr="006E1790">
        <w:rPr>
          <w:rFonts w:ascii="Arial" w:hAnsi="Arial" w:cs="Arial"/>
          <w:b/>
          <w:sz w:val="24"/>
          <w:szCs w:val="24"/>
        </w:rPr>
        <w:tab/>
        <w:t>The Leader of the Opposition (DA) to ask the President of the Republic</w:t>
      </w:r>
      <w:r w:rsidR="00963B32" w:rsidRPr="006E1790">
        <w:rPr>
          <w:rFonts w:ascii="Arial" w:hAnsi="Arial" w:cs="Arial"/>
          <w:b/>
          <w:sz w:val="24"/>
          <w:szCs w:val="24"/>
        </w:rPr>
        <w:fldChar w:fldCharType="begin"/>
      </w:r>
      <w:r w:rsidRPr="006E1790">
        <w:rPr>
          <w:rFonts w:ascii="Arial" w:hAnsi="Arial" w:cs="Arial"/>
          <w:sz w:val="24"/>
          <w:szCs w:val="24"/>
        </w:rPr>
        <w:instrText xml:space="preserve"> XE "</w:instrText>
      </w:r>
      <w:r w:rsidRPr="006E1790">
        <w:rPr>
          <w:rFonts w:ascii="Arial" w:eastAsia="Calibri" w:hAnsi="Arial" w:cs="Arial"/>
          <w:b/>
          <w:sz w:val="24"/>
          <w:szCs w:val="24"/>
          <w:lang w:val="en-GB"/>
        </w:rPr>
        <w:instrText>President of the Republic</w:instrText>
      </w:r>
      <w:r w:rsidRPr="006E1790">
        <w:rPr>
          <w:rFonts w:ascii="Arial" w:hAnsi="Arial" w:cs="Arial"/>
          <w:sz w:val="24"/>
          <w:szCs w:val="24"/>
        </w:rPr>
        <w:instrText xml:space="preserve">" </w:instrText>
      </w:r>
      <w:r w:rsidR="00963B32" w:rsidRPr="006E1790">
        <w:rPr>
          <w:rFonts w:ascii="Arial" w:hAnsi="Arial" w:cs="Arial"/>
          <w:b/>
          <w:sz w:val="24"/>
          <w:szCs w:val="24"/>
        </w:rPr>
        <w:fldChar w:fldCharType="end"/>
      </w:r>
      <w:r w:rsidRPr="006E1790">
        <w:rPr>
          <w:rFonts w:ascii="Arial" w:hAnsi="Arial" w:cs="Arial"/>
          <w:b/>
          <w:sz w:val="24"/>
          <w:szCs w:val="24"/>
        </w:rPr>
        <w:t>:</w:t>
      </w:r>
    </w:p>
    <w:p w:rsidR="002D4C5C" w:rsidRPr="006E1790" w:rsidRDefault="002D4C5C" w:rsidP="006E1790">
      <w:pPr>
        <w:spacing w:after="0" w:line="360" w:lineRule="auto"/>
        <w:ind w:left="720" w:hanging="720"/>
        <w:outlineLvl w:val="0"/>
        <w:rPr>
          <w:rFonts w:ascii="Arial" w:hAnsi="Arial" w:cs="Arial"/>
          <w:b/>
          <w:sz w:val="24"/>
          <w:szCs w:val="24"/>
        </w:rPr>
      </w:pPr>
    </w:p>
    <w:p w:rsidR="001C5732" w:rsidRPr="006E1790" w:rsidRDefault="001C5732" w:rsidP="006E1790">
      <w:pPr>
        <w:spacing w:after="0" w:line="360" w:lineRule="auto"/>
        <w:ind w:left="720"/>
        <w:outlineLvl w:val="0"/>
        <w:rPr>
          <w:rFonts w:ascii="Arial" w:hAnsi="Arial" w:cs="Arial"/>
          <w:sz w:val="24"/>
          <w:szCs w:val="24"/>
        </w:rPr>
      </w:pPr>
      <w:r w:rsidRPr="006E1790">
        <w:rPr>
          <w:rFonts w:ascii="Arial" w:hAnsi="Arial" w:cs="Arial"/>
          <w:sz w:val="24"/>
          <w:szCs w:val="24"/>
        </w:rPr>
        <w:t>Whether there are specific conditions which must be satisfied before the National State of Disaster imposed to curb the spread of the COVID-19 pandemic is lifted; if not, what is the position in this regard; if so, what are the relevant details?</w:t>
      </w:r>
      <w:r w:rsidRPr="006E1790">
        <w:rPr>
          <w:rFonts w:ascii="Arial" w:hAnsi="Arial" w:cs="Arial"/>
          <w:sz w:val="24"/>
          <w:szCs w:val="24"/>
        </w:rPr>
        <w:tab/>
      </w:r>
      <w:r w:rsidRPr="006E1790">
        <w:rPr>
          <w:rFonts w:ascii="Arial" w:hAnsi="Arial" w:cs="Arial"/>
          <w:sz w:val="24"/>
          <w:szCs w:val="24"/>
        </w:rPr>
        <w:tab/>
        <w:t>NW2141E</w:t>
      </w:r>
    </w:p>
    <w:p w:rsidR="001C5732" w:rsidRPr="006E1790" w:rsidRDefault="001C5732" w:rsidP="006E1790">
      <w:pPr>
        <w:spacing w:after="0" w:line="360" w:lineRule="auto"/>
        <w:rPr>
          <w:rFonts w:ascii="Arial" w:hAnsi="Arial" w:cs="Arial"/>
          <w:sz w:val="24"/>
          <w:szCs w:val="24"/>
        </w:rPr>
      </w:pPr>
    </w:p>
    <w:p w:rsidR="001C5732" w:rsidRPr="006E1790" w:rsidRDefault="001C5732" w:rsidP="006E1790">
      <w:pPr>
        <w:spacing w:after="0" w:line="360" w:lineRule="auto"/>
        <w:rPr>
          <w:rFonts w:ascii="Arial" w:hAnsi="Arial" w:cs="Arial"/>
          <w:sz w:val="24"/>
          <w:szCs w:val="24"/>
        </w:rPr>
      </w:pPr>
      <w:r w:rsidRPr="006E1790">
        <w:rPr>
          <w:rFonts w:ascii="Arial" w:hAnsi="Arial" w:cs="Arial"/>
          <w:b/>
          <w:sz w:val="24"/>
          <w:szCs w:val="24"/>
        </w:rPr>
        <w:t>REPLY</w:t>
      </w:r>
    </w:p>
    <w:p w:rsidR="001C5732" w:rsidRPr="006E1790" w:rsidRDefault="001C5732" w:rsidP="006E1790">
      <w:pPr>
        <w:spacing w:after="0" w:line="360" w:lineRule="auto"/>
        <w:rPr>
          <w:rFonts w:ascii="Arial" w:hAnsi="Arial" w:cs="Arial"/>
          <w:sz w:val="24"/>
          <w:szCs w:val="24"/>
        </w:rPr>
      </w:pPr>
    </w:p>
    <w:p w:rsidR="00821A34" w:rsidRDefault="006E1790" w:rsidP="006E1790">
      <w:pPr>
        <w:spacing w:after="0" w:line="360" w:lineRule="auto"/>
        <w:rPr>
          <w:rFonts w:ascii="Arial" w:hAnsi="Arial" w:cs="Arial"/>
          <w:sz w:val="24"/>
          <w:szCs w:val="24"/>
        </w:rPr>
      </w:pPr>
      <w:r>
        <w:rPr>
          <w:rFonts w:ascii="Arial" w:hAnsi="Arial" w:cs="Arial"/>
          <w:sz w:val="24"/>
          <w:szCs w:val="24"/>
        </w:rPr>
        <w:t>A</w:t>
      </w:r>
      <w:r w:rsidR="00821A34" w:rsidRPr="006E1790">
        <w:rPr>
          <w:rFonts w:ascii="Arial" w:hAnsi="Arial" w:cs="Arial"/>
          <w:sz w:val="24"/>
          <w:szCs w:val="24"/>
        </w:rPr>
        <w:t xml:space="preserve">ll organs of state must develop sustainable regulatory measures for the control of </w:t>
      </w:r>
      <w:r>
        <w:rPr>
          <w:rFonts w:ascii="Arial" w:hAnsi="Arial" w:cs="Arial"/>
          <w:sz w:val="24"/>
          <w:szCs w:val="24"/>
        </w:rPr>
        <w:t>COVID</w:t>
      </w:r>
      <w:r w:rsidR="00821A34" w:rsidRPr="006E1790">
        <w:rPr>
          <w:rFonts w:ascii="Arial" w:hAnsi="Arial" w:cs="Arial"/>
          <w:sz w:val="24"/>
          <w:szCs w:val="24"/>
        </w:rPr>
        <w:t xml:space="preserve">-19 beyond the state of disaster. Measures must be infused into policies and regulations to normalise COVID-19 preventative measures in the society. </w:t>
      </w:r>
    </w:p>
    <w:p w:rsidR="006E1790" w:rsidRPr="006E1790" w:rsidRDefault="006E1790" w:rsidP="006E1790">
      <w:pPr>
        <w:spacing w:after="0" w:line="360" w:lineRule="auto"/>
        <w:rPr>
          <w:rFonts w:ascii="Arial" w:hAnsi="Arial" w:cs="Arial"/>
          <w:sz w:val="24"/>
          <w:szCs w:val="24"/>
        </w:rPr>
      </w:pPr>
    </w:p>
    <w:p w:rsidR="00821A34" w:rsidRDefault="00821A34" w:rsidP="006E1790">
      <w:pPr>
        <w:spacing w:after="0" w:line="360" w:lineRule="auto"/>
        <w:rPr>
          <w:rFonts w:ascii="Arial" w:hAnsi="Arial" w:cs="Arial"/>
          <w:sz w:val="24"/>
          <w:szCs w:val="24"/>
        </w:rPr>
      </w:pPr>
      <w:r w:rsidRPr="006E1790">
        <w:rPr>
          <w:rFonts w:ascii="Arial" w:hAnsi="Arial" w:cs="Arial"/>
          <w:sz w:val="24"/>
          <w:szCs w:val="24"/>
        </w:rPr>
        <w:t xml:space="preserve">The current measures contained in the regulations for dealing with the disaster in the context of the risk adjusted strategy remain necessary to limit the negative impact of the </w:t>
      </w:r>
      <w:r w:rsidR="006E1790">
        <w:rPr>
          <w:rFonts w:ascii="Arial" w:hAnsi="Arial" w:cs="Arial"/>
          <w:sz w:val="24"/>
          <w:szCs w:val="24"/>
        </w:rPr>
        <w:t>COVID</w:t>
      </w:r>
      <w:r w:rsidRPr="006E1790">
        <w:rPr>
          <w:rFonts w:ascii="Arial" w:hAnsi="Arial" w:cs="Arial"/>
          <w:sz w:val="24"/>
          <w:szCs w:val="24"/>
        </w:rPr>
        <w:t xml:space="preserve">-19 pandemic. </w:t>
      </w:r>
    </w:p>
    <w:p w:rsidR="006E1790" w:rsidRPr="006E1790" w:rsidRDefault="006E1790" w:rsidP="006E1790">
      <w:pPr>
        <w:spacing w:after="0" w:line="360" w:lineRule="auto"/>
        <w:rPr>
          <w:rFonts w:ascii="Arial" w:hAnsi="Arial" w:cs="Arial"/>
          <w:sz w:val="24"/>
          <w:szCs w:val="24"/>
        </w:rPr>
      </w:pPr>
    </w:p>
    <w:p w:rsidR="00821A34" w:rsidRDefault="00F443BC" w:rsidP="006E1790">
      <w:pPr>
        <w:spacing w:after="0" w:line="360" w:lineRule="auto"/>
        <w:rPr>
          <w:rFonts w:ascii="Arial" w:hAnsi="Arial" w:cs="Arial"/>
          <w:sz w:val="24"/>
          <w:szCs w:val="24"/>
        </w:rPr>
      </w:pPr>
      <w:r>
        <w:rPr>
          <w:rFonts w:ascii="Arial" w:hAnsi="Arial" w:cs="Arial"/>
          <w:sz w:val="24"/>
          <w:szCs w:val="24"/>
        </w:rPr>
        <w:t>Once</w:t>
      </w:r>
      <w:r w:rsidR="00821A34" w:rsidRPr="006E1790">
        <w:rPr>
          <w:rFonts w:ascii="Arial" w:hAnsi="Arial" w:cs="Arial"/>
          <w:sz w:val="24"/>
          <w:szCs w:val="24"/>
        </w:rPr>
        <w:t xml:space="preserve"> sustainable sectoral regulatory measures for </w:t>
      </w:r>
      <w:r w:rsidR="006E1790">
        <w:rPr>
          <w:rFonts w:ascii="Arial" w:hAnsi="Arial" w:cs="Arial"/>
          <w:sz w:val="24"/>
          <w:szCs w:val="24"/>
        </w:rPr>
        <w:t>COVID</w:t>
      </w:r>
      <w:r w:rsidR="00821A34" w:rsidRPr="006E1790">
        <w:rPr>
          <w:rFonts w:ascii="Arial" w:hAnsi="Arial" w:cs="Arial"/>
          <w:sz w:val="24"/>
          <w:szCs w:val="24"/>
        </w:rPr>
        <w:t xml:space="preserve">-19 response are in place or the need to invoke current extraordinary measures provided for under the state of disaster ceases, all the Regulations and Directions issued under the national state of disaster will cease to exist. </w:t>
      </w:r>
    </w:p>
    <w:p w:rsidR="006E1790" w:rsidRPr="006E1790" w:rsidRDefault="006E1790" w:rsidP="006E1790">
      <w:pPr>
        <w:spacing w:after="0" w:line="360" w:lineRule="auto"/>
        <w:rPr>
          <w:rFonts w:ascii="Arial" w:hAnsi="Arial" w:cs="Arial"/>
          <w:sz w:val="24"/>
          <w:szCs w:val="24"/>
        </w:rPr>
      </w:pPr>
    </w:p>
    <w:p w:rsidR="00821A34" w:rsidRPr="006E1790" w:rsidRDefault="00821A34" w:rsidP="006E1790">
      <w:pPr>
        <w:spacing w:after="0" w:line="360" w:lineRule="auto"/>
        <w:rPr>
          <w:rFonts w:ascii="Arial" w:hAnsi="Arial" w:cs="Arial"/>
          <w:sz w:val="24"/>
          <w:szCs w:val="24"/>
        </w:rPr>
      </w:pPr>
      <w:r w:rsidRPr="006E1790">
        <w:rPr>
          <w:rFonts w:ascii="Arial" w:hAnsi="Arial" w:cs="Arial"/>
          <w:sz w:val="24"/>
          <w:szCs w:val="24"/>
        </w:rPr>
        <w:t>Accordingly, ongoing assessments by the National Coronavirus Command Council and Cabinet will determine the satisfaction of conditions for terminating or allowing the state of disaster to lapse.</w:t>
      </w:r>
    </w:p>
    <w:sectPr w:rsidR="00821A34" w:rsidRPr="006E1790" w:rsidSect="00963B3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1C5732"/>
    <w:rsid w:val="001C5732"/>
    <w:rsid w:val="002C7507"/>
    <w:rsid w:val="002D3C35"/>
    <w:rsid w:val="002D4C5C"/>
    <w:rsid w:val="00335412"/>
    <w:rsid w:val="00422CF4"/>
    <w:rsid w:val="006E1790"/>
    <w:rsid w:val="00706F59"/>
    <w:rsid w:val="00821A34"/>
    <w:rsid w:val="00963B32"/>
    <w:rsid w:val="00CD6FFA"/>
    <w:rsid w:val="00F443B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ZA"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732"/>
    <w:pPr>
      <w:spacing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Nazeema Ahmed</dc:creator>
  <cp:lastModifiedBy>USER</cp:lastModifiedBy>
  <cp:revision>2</cp:revision>
  <dcterms:created xsi:type="dcterms:W3CDTF">2021-09-15T11:03:00Z</dcterms:created>
  <dcterms:modified xsi:type="dcterms:W3CDTF">2021-09-15T11:03:00Z</dcterms:modified>
</cp:coreProperties>
</file>