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4A4FF0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1760220</wp:posOffset>
            </wp:positionH>
            <wp:positionV relativeFrom="page">
              <wp:posOffset>419100</wp:posOffset>
            </wp:positionV>
            <wp:extent cx="3965575" cy="1797685"/>
            <wp:effectExtent l="19050" t="0" r="0" b="0"/>
            <wp:wrapTight wrapText="bothSides">
              <wp:wrapPolygon edited="0">
                <wp:start x="-104" y="0"/>
                <wp:lineTo x="-104" y="21287"/>
                <wp:lineTo x="21583" y="21287"/>
                <wp:lineTo x="21583" y="0"/>
                <wp:lineTo x="-104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7976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146CB1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BB1867">
      <w:pPr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594A3C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594A3C" w:rsidRDefault="00594A3C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1C37E8" w:rsidRDefault="00412E67" w:rsidP="001C37E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1C37E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Pr="001C37E8" w:rsidRDefault="004D7631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PARLIAMENTARY QUESTION</w:t>
      </w:r>
      <w:r w:rsidR="005B3C07">
        <w:rPr>
          <w:rFonts w:ascii="Arial" w:eastAsia="Arial Unicode MS" w:hAnsi="Arial" w:cs="Arial"/>
          <w:b/>
          <w:color w:val="000000"/>
          <w:u w:color="000000"/>
        </w:rPr>
        <w:t>S:</w:t>
      </w:r>
      <w:r w:rsidR="00BC1EC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D2520F">
        <w:rPr>
          <w:rFonts w:ascii="Arial" w:eastAsia="Arial Unicode MS" w:hAnsi="Arial" w:cs="Arial"/>
          <w:b/>
          <w:color w:val="000000"/>
          <w:u w:color="000000"/>
        </w:rPr>
        <w:t>1906</w:t>
      </w:r>
      <w:r w:rsidR="0050191C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BC4E9B" w:rsidRPr="00E82849" w:rsidRDefault="00412E67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737FD" w:rsidRPr="001C37E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886C95" w:rsidRPr="00886C95">
        <w:rPr>
          <w:rFonts w:ascii="Arial" w:eastAsia="Arial Unicode MS" w:hAnsi="Arial" w:cs="Arial"/>
          <w:b/>
          <w:u w:color="000000"/>
        </w:rPr>
        <w:t>8</w:t>
      </w:r>
      <w:r w:rsidR="00E82849" w:rsidRPr="00886C95">
        <w:rPr>
          <w:rFonts w:ascii="Arial" w:eastAsia="Arial Unicode MS" w:hAnsi="Arial" w:cs="Arial"/>
          <w:b/>
          <w:u w:color="000000"/>
        </w:rPr>
        <w:t xml:space="preserve"> June</w:t>
      </w:r>
      <w:r w:rsidR="00040471" w:rsidRPr="00886C95">
        <w:rPr>
          <w:rFonts w:ascii="Arial" w:eastAsia="Arial Unicode MS" w:hAnsi="Arial" w:cs="Arial"/>
          <w:b/>
          <w:u w:color="000000"/>
        </w:rPr>
        <w:t xml:space="preserve"> 2018</w:t>
      </w:r>
    </w:p>
    <w:p w:rsidR="005B3C07" w:rsidRPr="00311515" w:rsidRDefault="00D2520F" w:rsidP="00311515">
      <w:pPr>
        <w:spacing w:before="100" w:beforeAutospacing="1" w:after="100" w:afterAutospacing="1" w:line="276" w:lineRule="auto"/>
        <w:ind w:left="426" w:hanging="426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Adv A de W Alberts</w:t>
      </w:r>
      <w:r w:rsidR="005B3C07" w:rsidRPr="005B3C07">
        <w:rPr>
          <w:rFonts w:ascii="Arial" w:hAnsi="Arial" w:cs="Arial"/>
          <w:b/>
          <w:bCs/>
          <w:lang w:val="en-GB"/>
        </w:rPr>
        <w:t xml:space="preserve"> (</w:t>
      </w:r>
      <w:r>
        <w:rPr>
          <w:rFonts w:ascii="Arial" w:hAnsi="Arial" w:cs="Arial"/>
          <w:b/>
          <w:bCs/>
          <w:lang w:val="en-GB"/>
        </w:rPr>
        <w:t>FF Plus</w:t>
      </w:r>
      <w:r w:rsidR="005B3C07" w:rsidRPr="005B3C07">
        <w:rPr>
          <w:rFonts w:ascii="Arial" w:hAnsi="Arial" w:cs="Arial"/>
          <w:b/>
          <w:bCs/>
          <w:lang w:val="en-GB"/>
        </w:rPr>
        <w:t>) to ask the Minister of Economic Development</w:t>
      </w:r>
      <w:r w:rsidR="00311515">
        <w:rPr>
          <w:rFonts w:ascii="Arial" w:hAnsi="Arial" w:cs="Arial"/>
          <w:b/>
          <w:bCs/>
          <w:lang w:val="en-GB"/>
        </w:rPr>
        <w:t xml:space="preserve">: </w:t>
      </w:r>
    </w:p>
    <w:p w:rsidR="00D2520F" w:rsidRDefault="00D2520F" w:rsidP="00D2520F">
      <w:pPr>
        <w:numPr>
          <w:ilvl w:val="0"/>
          <w:numId w:val="16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Whether all members of the Senior Management Services (SMS)</w:t>
      </w:r>
      <w:r w:rsidR="005B3C07" w:rsidRPr="005B3C07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in the department had declared their interests for the past year as required by the Public Service Regulations; if not, (a) why not, (b) how many of the specified members did not declare their interests and (c) what are the (i) names and (ii) ranks of the specified non-compliant members of the SMS;</w:t>
      </w:r>
    </w:p>
    <w:p w:rsidR="00D2520F" w:rsidRDefault="00D2520F" w:rsidP="00D2520F">
      <w:pPr>
        <w:numPr>
          <w:ilvl w:val="0"/>
          <w:numId w:val="16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Whether non-compliant SMS members have been charged; if not, why not; if so, what are the relevant details;</w:t>
      </w:r>
    </w:p>
    <w:p w:rsidR="00381D26" w:rsidRDefault="00D2520F" w:rsidP="00D2520F">
      <w:pPr>
        <w:numPr>
          <w:ilvl w:val="0"/>
          <w:numId w:val="16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What number </w:t>
      </w:r>
      <w:r w:rsidR="00381D26">
        <w:rPr>
          <w:rFonts w:ascii="Arial" w:hAnsi="Arial" w:cs="Arial"/>
          <w:bCs/>
          <w:lang w:val="en-GB"/>
        </w:rPr>
        <w:t xml:space="preserve">(a) </w:t>
      </w:r>
      <w:r>
        <w:rPr>
          <w:rFonts w:ascii="Arial" w:hAnsi="Arial" w:cs="Arial"/>
          <w:bCs/>
          <w:lang w:val="en-GB"/>
        </w:rPr>
        <w:t>of employees in his department at each post level</w:t>
      </w:r>
      <w:r w:rsidR="00381D26">
        <w:rPr>
          <w:rFonts w:ascii="Arial" w:hAnsi="Arial" w:cs="Arial"/>
          <w:bCs/>
          <w:lang w:val="en-GB"/>
        </w:rPr>
        <w:t xml:space="preserve"> are currently suspended on full salary and (b) of the specified employees at each post level have been suspended for the specific number of days (details furnished; and</w:t>
      </w:r>
    </w:p>
    <w:p w:rsidR="005B3C07" w:rsidRPr="003657D3" w:rsidRDefault="00381D26" w:rsidP="003657D3">
      <w:pPr>
        <w:numPr>
          <w:ilvl w:val="0"/>
          <w:numId w:val="16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What is the total amount of cost attached to the days of service lost as a result of the suspensions in each specified case? </w:t>
      </w:r>
      <w:r w:rsidR="00FB67D9">
        <w:rPr>
          <w:rFonts w:ascii="Arial" w:hAnsi="Arial" w:cs="Arial"/>
          <w:bCs/>
          <w:lang w:val="en-GB"/>
        </w:rPr>
        <w:tab/>
      </w:r>
      <w:r w:rsidR="00FB67D9">
        <w:rPr>
          <w:rFonts w:ascii="Arial" w:hAnsi="Arial" w:cs="Arial"/>
          <w:bCs/>
          <w:lang w:val="en-GB"/>
        </w:rPr>
        <w:tab/>
      </w:r>
      <w:r w:rsidR="00FB67D9">
        <w:rPr>
          <w:rFonts w:ascii="Arial" w:hAnsi="Arial" w:cs="Arial"/>
          <w:bCs/>
          <w:lang w:val="en-GB"/>
        </w:rPr>
        <w:tab/>
      </w:r>
      <w:r w:rsidR="00FB67D9"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>NW2063E</w:t>
      </w:r>
      <w:r w:rsidR="005B3C07" w:rsidRPr="005B3C07">
        <w:rPr>
          <w:rFonts w:ascii="Arial" w:hAnsi="Arial" w:cs="Arial"/>
          <w:bCs/>
          <w:lang w:val="en-GB"/>
        </w:rPr>
        <w:t xml:space="preserve"> </w:t>
      </w:r>
    </w:p>
    <w:p w:rsidR="00311515" w:rsidRDefault="00311515" w:rsidP="005973A3">
      <w:pPr>
        <w:spacing w:before="100" w:beforeAutospacing="1" w:after="100" w:afterAutospacing="1" w:line="276" w:lineRule="auto"/>
        <w:ind w:firstLine="426"/>
        <w:jc w:val="both"/>
        <w:rPr>
          <w:rFonts w:ascii="Arial" w:hAnsi="Arial" w:cs="Arial"/>
          <w:b/>
          <w:bCs/>
          <w:lang w:val="en-GB"/>
        </w:rPr>
      </w:pPr>
    </w:p>
    <w:p w:rsidR="005B3C07" w:rsidRPr="005B3C07" w:rsidRDefault="005B3C07" w:rsidP="005973A3">
      <w:pPr>
        <w:spacing w:before="100" w:beforeAutospacing="1" w:after="100" w:afterAutospacing="1" w:line="276" w:lineRule="auto"/>
        <w:ind w:firstLine="426"/>
        <w:jc w:val="both"/>
        <w:rPr>
          <w:rFonts w:ascii="Arial" w:hAnsi="Arial" w:cs="Arial"/>
          <w:b/>
          <w:bCs/>
          <w:lang w:val="en-GB"/>
        </w:rPr>
      </w:pPr>
      <w:r w:rsidRPr="005B3C07">
        <w:rPr>
          <w:rFonts w:ascii="Arial" w:hAnsi="Arial" w:cs="Arial"/>
          <w:b/>
          <w:bCs/>
          <w:lang w:val="en-GB"/>
        </w:rPr>
        <w:t>REPLY</w:t>
      </w:r>
    </w:p>
    <w:p w:rsidR="00C94629" w:rsidRDefault="00767D9C" w:rsidP="00060DEB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1) </w:t>
      </w:r>
      <w:r>
        <w:rPr>
          <w:rFonts w:ascii="Arial" w:hAnsi="Arial" w:cs="Arial"/>
          <w:bCs/>
          <w:lang w:val="en-GB"/>
        </w:rPr>
        <w:tab/>
      </w:r>
      <w:r w:rsidR="00FF4259" w:rsidRPr="00C94629">
        <w:rPr>
          <w:rFonts w:ascii="Arial" w:hAnsi="Arial" w:cs="Arial"/>
          <w:bCs/>
          <w:lang w:val="en-GB"/>
        </w:rPr>
        <w:t xml:space="preserve">I am informed that the department had a total of </w:t>
      </w:r>
      <w:r w:rsidR="00090343" w:rsidRPr="00C94629">
        <w:rPr>
          <w:rFonts w:ascii="Arial" w:hAnsi="Arial" w:cs="Arial"/>
          <w:bCs/>
          <w:lang w:val="en-GB"/>
        </w:rPr>
        <w:t>thirty-six</w:t>
      </w:r>
      <w:r w:rsidR="00FF4259" w:rsidRPr="00C94629">
        <w:rPr>
          <w:rFonts w:ascii="Arial" w:hAnsi="Arial" w:cs="Arial"/>
          <w:bCs/>
          <w:lang w:val="en-GB"/>
        </w:rPr>
        <w:t xml:space="preserve"> (</w:t>
      </w:r>
      <w:r w:rsidR="009E6A78" w:rsidRPr="00C94629">
        <w:rPr>
          <w:rFonts w:ascii="Arial" w:hAnsi="Arial" w:cs="Arial"/>
          <w:b/>
          <w:bCs/>
          <w:lang w:val="en-GB"/>
        </w:rPr>
        <w:t>36</w:t>
      </w:r>
      <w:r w:rsidR="00EB7D1B" w:rsidRPr="00C94629">
        <w:rPr>
          <w:rFonts w:ascii="Arial" w:hAnsi="Arial" w:cs="Arial"/>
          <w:bCs/>
          <w:lang w:val="en-GB"/>
        </w:rPr>
        <w:t>) SMS members</w:t>
      </w:r>
      <w:r w:rsidR="005D7228" w:rsidRPr="00C94629">
        <w:rPr>
          <w:rFonts w:ascii="Arial" w:hAnsi="Arial" w:cs="Arial"/>
          <w:bCs/>
          <w:lang w:val="en-GB"/>
        </w:rPr>
        <w:t xml:space="preserve"> </w:t>
      </w:r>
      <w:r w:rsidR="00D650FF" w:rsidRPr="00C94629">
        <w:rPr>
          <w:rFonts w:ascii="Arial" w:hAnsi="Arial" w:cs="Arial"/>
          <w:bCs/>
          <w:lang w:val="en-GB"/>
        </w:rPr>
        <w:t xml:space="preserve">for </w:t>
      </w:r>
      <w:r w:rsidR="00FF4259" w:rsidRPr="00C94629">
        <w:rPr>
          <w:rFonts w:ascii="Arial" w:hAnsi="Arial" w:cs="Arial"/>
          <w:bCs/>
          <w:lang w:val="en-GB"/>
        </w:rPr>
        <w:t xml:space="preserve">the </w:t>
      </w:r>
      <w:r w:rsidR="00D650FF" w:rsidRPr="00C94629">
        <w:rPr>
          <w:rFonts w:ascii="Arial" w:hAnsi="Arial" w:cs="Arial"/>
          <w:bCs/>
          <w:lang w:val="en-GB"/>
        </w:rPr>
        <w:t xml:space="preserve">2017/18 financial year. </w:t>
      </w:r>
    </w:p>
    <w:p w:rsidR="00C94629" w:rsidRPr="00C94629" w:rsidRDefault="00C94629" w:rsidP="00C94629">
      <w:pPr>
        <w:spacing w:before="100" w:beforeAutospacing="1" w:after="100" w:afterAutospacing="1" w:line="276" w:lineRule="auto"/>
        <w:ind w:left="502"/>
        <w:jc w:val="both"/>
        <w:rPr>
          <w:rFonts w:ascii="Arial" w:hAnsi="Arial" w:cs="Arial"/>
          <w:bCs/>
          <w:lang w:val="en-GB"/>
        </w:rPr>
      </w:pPr>
      <w:r w:rsidRPr="00C94629">
        <w:rPr>
          <w:rFonts w:ascii="Arial" w:hAnsi="Arial" w:cs="Arial"/>
          <w:bCs/>
          <w:lang w:val="en-GB"/>
        </w:rPr>
        <w:t xml:space="preserve">Of these 36, 28 </w:t>
      </w:r>
      <w:r w:rsidR="004902AA">
        <w:rPr>
          <w:rFonts w:ascii="Arial" w:hAnsi="Arial" w:cs="Arial"/>
          <w:bCs/>
          <w:lang w:val="en-GB"/>
        </w:rPr>
        <w:t xml:space="preserve">SMS </w:t>
      </w:r>
      <w:r w:rsidRPr="00C94629">
        <w:rPr>
          <w:rFonts w:ascii="Arial" w:hAnsi="Arial" w:cs="Arial"/>
          <w:bCs/>
          <w:lang w:val="en-GB"/>
        </w:rPr>
        <w:t xml:space="preserve">members submitted by 30 April 2018 – the DPSA due date. The DPSA granted an extension for the 8 non-compliant </w:t>
      </w:r>
      <w:r w:rsidR="004902AA">
        <w:rPr>
          <w:rFonts w:ascii="Arial" w:hAnsi="Arial" w:cs="Arial"/>
          <w:bCs/>
          <w:lang w:val="en-GB"/>
        </w:rPr>
        <w:t xml:space="preserve">SMS </w:t>
      </w:r>
      <w:r w:rsidRPr="00C94629">
        <w:rPr>
          <w:rFonts w:ascii="Arial" w:hAnsi="Arial" w:cs="Arial"/>
          <w:bCs/>
          <w:lang w:val="en-GB"/>
        </w:rPr>
        <w:t>members to submit.</w:t>
      </w:r>
      <w:r w:rsidR="001B1B86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 xml:space="preserve">On 31 May 2018, 7 of the 8 </w:t>
      </w:r>
      <w:r w:rsidR="004902AA">
        <w:rPr>
          <w:rFonts w:ascii="Arial" w:hAnsi="Arial" w:cs="Arial"/>
          <w:bCs/>
          <w:lang w:val="en-GB"/>
        </w:rPr>
        <w:t xml:space="preserve">SMS members </w:t>
      </w:r>
      <w:r>
        <w:rPr>
          <w:rFonts w:ascii="Arial" w:hAnsi="Arial" w:cs="Arial"/>
          <w:bCs/>
          <w:lang w:val="en-GB"/>
        </w:rPr>
        <w:t xml:space="preserve">submitted. The 1 outstanding </w:t>
      </w:r>
      <w:r w:rsidR="004902AA">
        <w:rPr>
          <w:rFonts w:ascii="Arial" w:hAnsi="Arial" w:cs="Arial"/>
          <w:bCs/>
          <w:lang w:val="en-GB"/>
        </w:rPr>
        <w:t xml:space="preserve">SMS </w:t>
      </w:r>
      <w:r>
        <w:rPr>
          <w:rFonts w:ascii="Arial" w:hAnsi="Arial" w:cs="Arial"/>
          <w:bCs/>
          <w:lang w:val="en-GB"/>
        </w:rPr>
        <w:t xml:space="preserve">member who has not submitted is on suspension since 9 March 2018. Of the 7 </w:t>
      </w:r>
      <w:r w:rsidR="003A07DC">
        <w:rPr>
          <w:rFonts w:ascii="Arial" w:hAnsi="Arial" w:cs="Arial"/>
          <w:bCs/>
          <w:lang w:val="en-GB"/>
        </w:rPr>
        <w:t>who subsequently submitted by 31</w:t>
      </w:r>
      <w:r>
        <w:rPr>
          <w:rFonts w:ascii="Arial" w:hAnsi="Arial" w:cs="Arial"/>
          <w:bCs/>
          <w:lang w:val="en-GB"/>
        </w:rPr>
        <w:t xml:space="preserve"> May 2018, official non-</w:t>
      </w:r>
      <w:r w:rsidR="001B1B86">
        <w:rPr>
          <w:rFonts w:ascii="Arial" w:hAnsi="Arial" w:cs="Arial"/>
          <w:bCs/>
          <w:lang w:val="en-GB"/>
        </w:rPr>
        <w:t>compliance</w:t>
      </w:r>
      <w:r w:rsidR="004144AE">
        <w:rPr>
          <w:rFonts w:ascii="Arial" w:hAnsi="Arial" w:cs="Arial"/>
          <w:bCs/>
          <w:lang w:val="en-GB"/>
        </w:rPr>
        <w:t xml:space="preserve"> letters were sent to =</w:t>
      </w:r>
      <w:r>
        <w:rPr>
          <w:rFonts w:ascii="Arial" w:hAnsi="Arial" w:cs="Arial"/>
          <w:bCs/>
          <w:lang w:val="en-GB"/>
        </w:rPr>
        <w:t>6 of them to provide reasons. A letter was not sent to the seventh official as the department is aware of her maternity leave.</w:t>
      </w:r>
    </w:p>
    <w:p w:rsidR="009D7F20" w:rsidRPr="0051027B" w:rsidRDefault="009D7F20" w:rsidP="0051027B">
      <w:pPr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b/>
          <w:bCs/>
          <w:lang w:val="en-GB"/>
        </w:rPr>
      </w:pPr>
      <w:r w:rsidRPr="0051027B">
        <w:rPr>
          <w:rFonts w:ascii="Arial" w:hAnsi="Arial" w:cs="Arial"/>
          <w:b/>
          <w:bCs/>
          <w:lang w:val="en-GB"/>
        </w:rPr>
        <w:lastRenderedPageBreak/>
        <w:t xml:space="preserve">Names (i) and ranks (ii) of the affected </w:t>
      </w:r>
      <w:r w:rsidR="00886C95" w:rsidRPr="0051027B">
        <w:rPr>
          <w:rFonts w:ascii="Arial" w:hAnsi="Arial" w:cs="Arial"/>
          <w:b/>
          <w:bCs/>
          <w:lang w:val="en-GB"/>
        </w:rPr>
        <w:t xml:space="preserve">8 </w:t>
      </w:r>
      <w:r w:rsidRPr="0051027B">
        <w:rPr>
          <w:rFonts w:ascii="Arial" w:hAnsi="Arial" w:cs="Arial"/>
          <w:b/>
          <w:bCs/>
          <w:lang w:val="en-GB"/>
        </w:rPr>
        <w:t>SMS members are listed below:</w:t>
      </w: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2115"/>
        <w:gridCol w:w="3544"/>
        <w:gridCol w:w="2465"/>
      </w:tblGrid>
      <w:tr w:rsidR="000D2A90" w:rsidRPr="008E61AA" w:rsidTr="000D2A90">
        <w:tc>
          <w:tcPr>
            <w:tcW w:w="619" w:type="dxa"/>
            <w:shd w:val="clear" w:color="auto" w:fill="BFBFBF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E61AA">
              <w:rPr>
                <w:rFonts w:ascii="Arial" w:hAnsi="Arial" w:cs="Arial"/>
                <w:b/>
                <w:bCs/>
                <w:lang w:val="en-GB"/>
              </w:rPr>
              <w:t>NO</w:t>
            </w:r>
          </w:p>
        </w:tc>
        <w:tc>
          <w:tcPr>
            <w:tcW w:w="2115" w:type="dxa"/>
            <w:shd w:val="clear" w:color="auto" w:fill="BFBFBF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E61AA">
              <w:rPr>
                <w:rFonts w:ascii="Arial" w:hAnsi="Arial" w:cs="Arial"/>
                <w:b/>
                <w:bCs/>
                <w:lang w:val="en-GB"/>
              </w:rPr>
              <w:t>NAMES (i)</w:t>
            </w:r>
          </w:p>
        </w:tc>
        <w:tc>
          <w:tcPr>
            <w:tcW w:w="3544" w:type="dxa"/>
            <w:shd w:val="clear" w:color="auto" w:fill="BFBFBF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E61AA">
              <w:rPr>
                <w:rFonts w:ascii="Arial" w:hAnsi="Arial" w:cs="Arial"/>
                <w:b/>
                <w:bCs/>
                <w:lang w:val="en-GB"/>
              </w:rPr>
              <w:t>RANK (ii)</w:t>
            </w:r>
          </w:p>
        </w:tc>
        <w:tc>
          <w:tcPr>
            <w:tcW w:w="2465" w:type="dxa"/>
            <w:shd w:val="clear" w:color="auto" w:fill="BFBFBF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Letter Sent</w:t>
            </w:r>
          </w:p>
        </w:tc>
      </w:tr>
      <w:tr w:rsidR="000D2A90" w:rsidRPr="008E61AA" w:rsidTr="000D2A90">
        <w:tc>
          <w:tcPr>
            <w:tcW w:w="619" w:type="dxa"/>
            <w:shd w:val="clear" w:color="auto" w:fill="auto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E61AA">
              <w:rPr>
                <w:rFonts w:ascii="Arial" w:hAnsi="Arial" w:cs="Arial"/>
                <w:bCs/>
                <w:lang w:val="en-GB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8E61AA">
              <w:rPr>
                <w:rFonts w:ascii="Arial" w:hAnsi="Arial" w:cs="Arial"/>
                <w:bCs/>
                <w:lang w:val="en-GB"/>
              </w:rPr>
              <w:t>Mr  MP Kepadisa</w:t>
            </w:r>
          </w:p>
        </w:tc>
        <w:tc>
          <w:tcPr>
            <w:tcW w:w="3544" w:type="dxa"/>
            <w:shd w:val="clear" w:color="auto" w:fill="auto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8E61AA">
              <w:rPr>
                <w:rFonts w:ascii="Arial" w:hAnsi="Arial" w:cs="Arial"/>
                <w:bCs/>
                <w:lang w:val="en-GB"/>
              </w:rPr>
              <w:t>Director</w:t>
            </w:r>
          </w:p>
        </w:tc>
        <w:tc>
          <w:tcPr>
            <w:tcW w:w="2465" w:type="dxa"/>
          </w:tcPr>
          <w:p w:rsidR="000D2A90" w:rsidRPr="008E61AA" w:rsidRDefault="000D2A90" w:rsidP="000D2A9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Yes</w:t>
            </w:r>
          </w:p>
        </w:tc>
      </w:tr>
      <w:tr w:rsidR="000D2A90" w:rsidRPr="008E61AA" w:rsidTr="000D2A90">
        <w:tc>
          <w:tcPr>
            <w:tcW w:w="619" w:type="dxa"/>
            <w:shd w:val="clear" w:color="auto" w:fill="auto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E61AA">
              <w:rPr>
                <w:rFonts w:ascii="Arial" w:hAnsi="Arial" w:cs="Arial"/>
                <w:bCs/>
                <w:lang w:val="en-GB"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8E61AA">
              <w:rPr>
                <w:rFonts w:ascii="Arial" w:hAnsi="Arial" w:cs="Arial"/>
                <w:bCs/>
                <w:lang w:val="en-GB"/>
              </w:rPr>
              <w:t>Ms MK Kopeledi</w:t>
            </w:r>
          </w:p>
        </w:tc>
        <w:tc>
          <w:tcPr>
            <w:tcW w:w="3544" w:type="dxa"/>
            <w:shd w:val="clear" w:color="auto" w:fill="auto"/>
          </w:tcPr>
          <w:p w:rsidR="000D2A90" w:rsidRPr="008E61AA" w:rsidRDefault="00090343" w:rsidP="008E61A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Chief Director</w:t>
            </w:r>
          </w:p>
        </w:tc>
        <w:tc>
          <w:tcPr>
            <w:tcW w:w="2465" w:type="dxa"/>
          </w:tcPr>
          <w:p w:rsidR="000D2A90" w:rsidRPr="008E61AA" w:rsidRDefault="000D2A90" w:rsidP="000D2A9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Yes</w:t>
            </w:r>
          </w:p>
        </w:tc>
      </w:tr>
      <w:tr w:rsidR="000D2A90" w:rsidRPr="008E61AA" w:rsidTr="000D2A90">
        <w:tc>
          <w:tcPr>
            <w:tcW w:w="619" w:type="dxa"/>
            <w:shd w:val="clear" w:color="auto" w:fill="auto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E61AA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2115" w:type="dxa"/>
            <w:shd w:val="clear" w:color="auto" w:fill="auto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8E61AA">
              <w:rPr>
                <w:rFonts w:ascii="Arial" w:hAnsi="Arial" w:cs="Arial"/>
                <w:bCs/>
                <w:lang w:val="en-GB"/>
              </w:rPr>
              <w:t xml:space="preserve">Ms W Mapira </w:t>
            </w:r>
          </w:p>
        </w:tc>
        <w:tc>
          <w:tcPr>
            <w:tcW w:w="3544" w:type="dxa"/>
            <w:shd w:val="clear" w:color="auto" w:fill="auto"/>
          </w:tcPr>
          <w:p w:rsidR="000D2A90" w:rsidRPr="008E61AA" w:rsidRDefault="00271362" w:rsidP="00090343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Chief </w:t>
            </w:r>
            <w:r w:rsidR="00090343">
              <w:rPr>
                <w:rFonts w:ascii="Arial" w:hAnsi="Arial" w:cs="Arial"/>
                <w:bCs/>
                <w:lang w:val="en-GB"/>
              </w:rPr>
              <w:t>Director</w:t>
            </w:r>
          </w:p>
        </w:tc>
        <w:tc>
          <w:tcPr>
            <w:tcW w:w="2465" w:type="dxa"/>
          </w:tcPr>
          <w:p w:rsidR="000D2A90" w:rsidRPr="008E61AA" w:rsidRDefault="000D2A90" w:rsidP="000D2A9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Yes</w:t>
            </w:r>
          </w:p>
        </w:tc>
      </w:tr>
      <w:tr w:rsidR="000D2A90" w:rsidRPr="008E61AA" w:rsidTr="000D2A90">
        <w:tc>
          <w:tcPr>
            <w:tcW w:w="619" w:type="dxa"/>
            <w:shd w:val="clear" w:color="auto" w:fill="auto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E61AA">
              <w:rPr>
                <w:rFonts w:ascii="Arial" w:hAnsi="Arial" w:cs="Arial"/>
                <w:bCs/>
                <w:lang w:val="en-GB"/>
              </w:rPr>
              <w:t>4</w:t>
            </w:r>
          </w:p>
        </w:tc>
        <w:tc>
          <w:tcPr>
            <w:tcW w:w="2115" w:type="dxa"/>
            <w:shd w:val="clear" w:color="auto" w:fill="auto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8E61AA">
              <w:rPr>
                <w:rFonts w:ascii="Arial" w:hAnsi="Arial" w:cs="Arial"/>
                <w:bCs/>
                <w:lang w:val="en-GB"/>
              </w:rPr>
              <w:t>Mr LL Maqekoane</w:t>
            </w:r>
          </w:p>
        </w:tc>
        <w:tc>
          <w:tcPr>
            <w:tcW w:w="3544" w:type="dxa"/>
            <w:shd w:val="clear" w:color="auto" w:fill="auto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8E61AA">
              <w:rPr>
                <w:rFonts w:ascii="Arial" w:hAnsi="Arial" w:cs="Arial"/>
                <w:bCs/>
                <w:lang w:val="en-GB"/>
              </w:rPr>
              <w:t>Chief Director</w:t>
            </w:r>
          </w:p>
        </w:tc>
        <w:tc>
          <w:tcPr>
            <w:tcW w:w="2465" w:type="dxa"/>
          </w:tcPr>
          <w:p w:rsidR="000D2A90" w:rsidRPr="008E61AA" w:rsidRDefault="000D2A90" w:rsidP="000D2A9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On suspension</w:t>
            </w:r>
          </w:p>
        </w:tc>
      </w:tr>
      <w:tr w:rsidR="000D2A90" w:rsidRPr="008E61AA" w:rsidTr="000D2A90">
        <w:tc>
          <w:tcPr>
            <w:tcW w:w="619" w:type="dxa"/>
            <w:shd w:val="clear" w:color="auto" w:fill="auto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E61AA">
              <w:rPr>
                <w:rFonts w:ascii="Arial" w:hAnsi="Arial" w:cs="Arial"/>
                <w:bCs/>
                <w:lang w:val="en-GB"/>
              </w:rPr>
              <w:t>5</w:t>
            </w:r>
          </w:p>
        </w:tc>
        <w:tc>
          <w:tcPr>
            <w:tcW w:w="2115" w:type="dxa"/>
            <w:shd w:val="clear" w:color="auto" w:fill="auto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8E61AA">
              <w:rPr>
                <w:rFonts w:ascii="Arial" w:hAnsi="Arial" w:cs="Arial"/>
                <w:bCs/>
                <w:lang w:val="en-GB"/>
              </w:rPr>
              <w:t>Ms S Shoba</w:t>
            </w:r>
          </w:p>
        </w:tc>
        <w:tc>
          <w:tcPr>
            <w:tcW w:w="3544" w:type="dxa"/>
            <w:shd w:val="clear" w:color="auto" w:fill="auto"/>
          </w:tcPr>
          <w:p w:rsidR="000D2A90" w:rsidRPr="008E61AA" w:rsidRDefault="00090343" w:rsidP="008E61A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Director</w:t>
            </w:r>
          </w:p>
        </w:tc>
        <w:tc>
          <w:tcPr>
            <w:tcW w:w="2465" w:type="dxa"/>
          </w:tcPr>
          <w:p w:rsidR="000D2A90" w:rsidRPr="008E61AA" w:rsidRDefault="000D2A90" w:rsidP="000D2A9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Maternity leave</w:t>
            </w:r>
          </w:p>
        </w:tc>
      </w:tr>
      <w:tr w:rsidR="000D2A90" w:rsidRPr="008E61AA" w:rsidTr="000D2A90">
        <w:tc>
          <w:tcPr>
            <w:tcW w:w="619" w:type="dxa"/>
            <w:shd w:val="clear" w:color="auto" w:fill="auto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E61AA">
              <w:rPr>
                <w:rFonts w:ascii="Arial" w:hAnsi="Arial" w:cs="Arial"/>
                <w:bCs/>
                <w:lang w:val="en-GB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8E61AA">
              <w:rPr>
                <w:rFonts w:ascii="Arial" w:hAnsi="Arial" w:cs="Arial"/>
                <w:bCs/>
                <w:lang w:val="en-GB"/>
              </w:rPr>
              <w:t>Dr KM Sikhitha</w:t>
            </w:r>
          </w:p>
        </w:tc>
        <w:tc>
          <w:tcPr>
            <w:tcW w:w="3544" w:type="dxa"/>
            <w:shd w:val="clear" w:color="auto" w:fill="auto"/>
          </w:tcPr>
          <w:p w:rsidR="000D2A90" w:rsidRPr="008E61AA" w:rsidRDefault="00090343" w:rsidP="008E61A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Chief Director</w:t>
            </w:r>
          </w:p>
        </w:tc>
        <w:tc>
          <w:tcPr>
            <w:tcW w:w="2465" w:type="dxa"/>
          </w:tcPr>
          <w:p w:rsidR="000D2A90" w:rsidRPr="008E61AA" w:rsidRDefault="000D2A90" w:rsidP="000D2A9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Yes</w:t>
            </w:r>
          </w:p>
        </w:tc>
      </w:tr>
      <w:tr w:rsidR="000D2A90" w:rsidRPr="008E61AA" w:rsidTr="000D2A90">
        <w:tc>
          <w:tcPr>
            <w:tcW w:w="619" w:type="dxa"/>
            <w:shd w:val="clear" w:color="auto" w:fill="auto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E61AA">
              <w:rPr>
                <w:rFonts w:ascii="Arial" w:hAnsi="Arial" w:cs="Arial"/>
                <w:bCs/>
                <w:lang w:val="en-GB"/>
              </w:rPr>
              <w:t>7</w:t>
            </w:r>
          </w:p>
        </w:tc>
        <w:tc>
          <w:tcPr>
            <w:tcW w:w="2115" w:type="dxa"/>
            <w:shd w:val="clear" w:color="auto" w:fill="auto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8E61AA">
              <w:rPr>
                <w:rFonts w:ascii="Arial" w:hAnsi="Arial" w:cs="Arial"/>
                <w:bCs/>
                <w:lang w:val="en-GB"/>
              </w:rPr>
              <w:t>Ms T Van Meelis</w:t>
            </w:r>
          </w:p>
        </w:tc>
        <w:tc>
          <w:tcPr>
            <w:tcW w:w="3544" w:type="dxa"/>
            <w:shd w:val="clear" w:color="auto" w:fill="auto"/>
          </w:tcPr>
          <w:p w:rsidR="000D2A90" w:rsidRPr="008E61AA" w:rsidRDefault="000D2A90" w:rsidP="006C0845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8E61AA">
              <w:rPr>
                <w:rFonts w:ascii="Arial" w:hAnsi="Arial" w:cs="Arial"/>
                <w:bCs/>
                <w:lang w:val="en-GB"/>
              </w:rPr>
              <w:t xml:space="preserve">Chief </w:t>
            </w:r>
            <w:r w:rsidR="004144AE">
              <w:rPr>
                <w:rFonts w:ascii="Arial" w:hAnsi="Arial" w:cs="Arial"/>
                <w:bCs/>
                <w:lang w:val="en-GB"/>
              </w:rPr>
              <w:t xml:space="preserve">Director </w:t>
            </w:r>
          </w:p>
        </w:tc>
        <w:tc>
          <w:tcPr>
            <w:tcW w:w="2465" w:type="dxa"/>
          </w:tcPr>
          <w:p w:rsidR="000D2A90" w:rsidRPr="008E61AA" w:rsidRDefault="000D2A90" w:rsidP="000D2A9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Yes</w:t>
            </w:r>
          </w:p>
        </w:tc>
      </w:tr>
      <w:tr w:rsidR="000D2A90" w:rsidRPr="008E61AA" w:rsidTr="000D2A90">
        <w:tc>
          <w:tcPr>
            <w:tcW w:w="619" w:type="dxa"/>
            <w:shd w:val="clear" w:color="auto" w:fill="auto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8E61AA">
              <w:rPr>
                <w:rFonts w:ascii="Arial" w:hAnsi="Arial" w:cs="Arial"/>
                <w:bCs/>
                <w:lang w:val="en-GB"/>
              </w:rPr>
              <w:t>8</w:t>
            </w:r>
          </w:p>
        </w:tc>
        <w:tc>
          <w:tcPr>
            <w:tcW w:w="2115" w:type="dxa"/>
            <w:shd w:val="clear" w:color="auto" w:fill="auto"/>
          </w:tcPr>
          <w:p w:rsidR="000D2A90" w:rsidRPr="008E61AA" w:rsidRDefault="000D2A90" w:rsidP="008E61A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8E61AA">
              <w:rPr>
                <w:rFonts w:ascii="Arial" w:hAnsi="Arial" w:cs="Arial"/>
                <w:bCs/>
                <w:lang w:val="en-GB"/>
              </w:rPr>
              <w:t>Mr B Zondo</w:t>
            </w:r>
          </w:p>
        </w:tc>
        <w:tc>
          <w:tcPr>
            <w:tcW w:w="3544" w:type="dxa"/>
            <w:shd w:val="clear" w:color="auto" w:fill="auto"/>
          </w:tcPr>
          <w:p w:rsidR="000D2A90" w:rsidRPr="008E61AA" w:rsidRDefault="00090343" w:rsidP="008E61AA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Director</w:t>
            </w:r>
          </w:p>
        </w:tc>
        <w:tc>
          <w:tcPr>
            <w:tcW w:w="2465" w:type="dxa"/>
          </w:tcPr>
          <w:p w:rsidR="000D2A90" w:rsidRPr="008E61AA" w:rsidRDefault="000D2A90" w:rsidP="000D2A9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Yes</w:t>
            </w:r>
          </w:p>
        </w:tc>
      </w:tr>
    </w:tbl>
    <w:p w:rsidR="00A93EF5" w:rsidRDefault="00767D9C" w:rsidP="00767D9C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2) </w:t>
      </w:r>
      <w:r>
        <w:rPr>
          <w:rFonts w:ascii="Arial" w:hAnsi="Arial" w:cs="Arial"/>
          <w:bCs/>
          <w:lang w:val="en-GB"/>
        </w:rPr>
        <w:tab/>
      </w:r>
      <w:r w:rsidR="00A7564A">
        <w:rPr>
          <w:rFonts w:ascii="Arial" w:hAnsi="Arial" w:cs="Arial"/>
          <w:bCs/>
          <w:lang w:val="en-GB"/>
        </w:rPr>
        <w:t>I am further advised that n</w:t>
      </w:r>
      <w:r w:rsidR="007615FD" w:rsidRPr="001B1B86">
        <w:rPr>
          <w:rFonts w:ascii="Arial" w:hAnsi="Arial" w:cs="Arial"/>
          <w:bCs/>
          <w:lang w:val="en-GB"/>
        </w:rPr>
        <w:t xml:space="preserve">on-compliant </w:t>
      </w:r>
      <w:r w:rsidR="00395DD8" w:rsidRPr="001B1B86">
        <w:rPr>
          <w:rFonts w:ascii="Arial" w:hAnsi="Arial" w:cs="Arial"/>
          <w:bCs/>
          <w:lang w:val="en-GB"/>
        </w:rPr>
        <w:t xml:space="preserve">SMS members </w:t>
      </w:r>
      <w:r w:rsidR="007615FD" w:rsidRPr="001B1B86">
        <w:rPr>
          <w:rFonts w:ascii="Arial" w:hAnsi="Arial" w:cs="Arial"/>
          <w:bCs/>
          <w:lang w:val="en-GB"/>
        </w:rPr>
        <w:t>have not been charged as yet and a s</w:t>
      </w:r>
      <w:r w:rsidR="00395DD8" w:rsidRPr="001B1B86">
        <w:rPr>
          <w:rFonts w:ascii="Arial" w:hAnsi="Arial" w:cs="Arial"/>
          <w:bCs/>
          <w:lang w:val="en-GB"/>
        </w:rPr>
        <w:t>ubmission/ report</w:t>
      </w:r>
      <w:r w:rsidR="007615FD" w:rsidRPr="001B1B86">
        <w:rPr>
          <w:rFonts w:ascii="Arial" w:hAnsi="Arial" w:cs="Arial"/>
          <w:bCs/>
          <w:lang w:val="en-GB"/>
        </w:rPr>
        <w:t xml:space="preserve"> </w:t>
      </w:r>
      <w:r w:rsidR="00395DD8" w:rsidRPr="001B1B86">
        <w:rPr>
          <w:rFonts w:ascii="Arial" w:hAnsi="Arial" w:cs="Arial"/>
          <w:bCs/>
          <w:lang w:val="en-GB"/>
        </w:rPr>
        <w:t xml:space="preserve">is currently being prepared by </w:t>
      </w:r>
      <w:r w:rsidR="00A7564A">
        <w:rPr>
          <w:rFonts w:ascii="Arial" w:hAnsi="Arial" w:cs="Arial"/>
          <w:bCs/>
          <w:lang w:val="en-GB"/>
        </w:rPr>
        <w:t xml:space="preserve">the </w:t>
      </w:r>
      <w:r w:rsidR="00395DD8" w:rsidRPr="001B1B86">
        <w:rPr>
          <w:rFonts w:ascii="Arial" w:hAnsi="Arial" w:cs="Arial"/>
          <w:bCs/>
          <w:lang w:val="en-GB"/>
        </w:rPr>
        <w:t>H</w:t>
      </w:r>
      <w:r w:rsidR="00A7564A">
        <w:rPr>
          <w:rFonts w:ascii="Arial" w:hAnsi="Arial" w:cs="Arial"/>
          <w:bCs/>
          <w:lang w:val="en-GB"/>
        </w:rPr>
        <w:t xml:space="preserve">uman </w:t>
      </w:r>
      <w:r w:rsidR="00395DD8" w:rsidRPr="001B1B86">
        <w:rPr>
          <w:rFonts w:ascii="Arial" w:hAnsi="Arial" w:cs="Arial"/>
          <w:bCs/>
          <w:lang w:val="en-GB"/>
        </w:rPr>
        <w:t>R</w:t>
      </w:r>
      <w:r w:rsidR="00A7564A">
        <w:rPr>
          <w:rFonts w:ascii="Arial" w:hAnsi="Arial" w:cs="Arial"/>
          <w:bCs/>
          <w:lang w:val="en-GB"/>
        </w:rPr>
        <w:t>esource section</w:t>
      </w:r>
      <w:r w:rsidR="00395DD8" w:rsidRPr="001B1B86">
        <w:rPr>
          <w:rFonts w:ascii="Arial" w:hAnsi="Arial" w:cs="Arial"/>
          <w:bCs/>
          <w:lang w:val="en-GB"/>
        </w:rPr>
        <w:t xml:space="preserve"> to the Head of Department, with reasons from affected officials and recommendations from </w:t>
      </w:r>
      <w:r w:rsidR="00A7564A">
        <w:rPr>
          <w:rFonts w:ascii="Arial" w:hAnsi="Arial" w:cs="Arial"/>
          <w:bCs/>
          <w:lang w:val="en-GB"/>
        </w:rPr>
        <w:t xml:space="preserve">the </w:t>
      </w:r>
      <w:r w:rsidR="00395DD8" w:rsidRPr="001B1B86">
        <w:rPr>
          <w:rFonts w:ascii="Arial" w:hAnsi="Arial" w:cs="Arial"/>
          <w:bCs/>
          <w:lang w:val="en-GB"/>
        </w:rPr>
        <w:t>Ethics Officer (EOs)</w:t>
      </w:r>
      <w:r w:rsidR="008D6263" w:rsidRPr="001B1B86">
        <w:rPr>
          <w:rFonts w:ascii="Arial" w:hAnsi="Arial" w:cs="Arial"/>
          <w:bCs/>
          <w:lang w:val="en-GB"/>
        </w:rPr>
        <w:t>.</w:t>
      </w:r>
      <w:r w:rsidR="00395DD8" w:rsidRPr="001B1B86">
        <w:rPr>
          <w:rFonts w:ascii="Arial" w:hAnsi="Arial" w:cs="Arial"/>
          <w:bCs/>
          <w:lang w:val="en-GB"/>
        </w:rPr>
        <w:t xml:space="preserve"> </w:t>
      </w:r>
      <w:r w:rsidR="0051027B" w:rsidRPr="001B1B86">
        <w:rPr>
          <w:rFonts w:ascii="Arial" w:hAnsi="Arial" w:cs="Arial"/>
          <w:bCs/>
          <w:lang w:val="en-GB"/>
        </w:rPr>
        <w:t>The HO</w:t>
      </w:r>
      <w:r w:rsidR="00A064CC" w:rsidRPr="001B1B86">
        <w:rPr>
          <w:rFonts w:ascii="Arial" w:hAnsi="Arial" w:cs="Arial"/>
          <w:bCs/>
          <w:lang w:val="en-GB"/>
        </w:rPr>
        <w:t>D must</w:t>
      </w:r>
      <w:r w:rsidR="00395DD8" w:rsidRPr="001B1B86">
        <w:rPr>
          <w:rFonts w:ascii="Arial" w:hAnsi="Arial" w:cs="Arial"/>
          <w:bCs/>
          <w:lang w:val="en-GB"/>
        </w:rPr>
        <w:t xml:space="preserve"> assess</w:t>
      </w:r>
      <w:r w:rsidR="00A064CC" w:rsidRPr="001B1B86">
        <w:rPr>
          <w:rFonts w:ascii="Arial" w:hAnsi="Arial" w:cs="Arial"/>
          <w:bCs/>
          <w:lang w:val="en-GB"/>
        </w:rPr>
        <w:t xml:space="preserve"> reasons provided</w:t>
      </w:r>
      <w:r w:rsidR="00395DD8" w:rsidRPr="001B1B86">
        <w:rPr>
          <w:rFonts w:ascii="Arial" w:hAnsi="Arial" w:cs="Arial"/>
          <w:bCs/>
          <w:lang w:val="en-GB"/>
        </w:rPr>
        <w:t xml:space="preserve">, make </w:t>
      </w:r>
      <w:r w:rsidR="00A7564A">
        <w:rPr>
          <w:rFonts w:ascii="Arial" w:hAnsi="Arial" w:cs="Arial"/>
          <w:bCs/>
          <w:lang w:val="en-GB"/>
        </w:rPr>
        <w:t xml:space="preserve">a </w:t>
      </w:r>
      <w:r w:rsidR="00395DD8" w:rsidRPr="001B1B86">
        <w:rPr>
          <w:rFonts w:ascii="Arial" w:hAnsi="Arial" w:cs="Arial"/>
          <w:bCs/>
          <w:lang w:val="en-GB"/>
        </w:rPr>
        <w:t>final decision, implement</w:t>
      </w:r>
      <w:r w:rsidR="008D6263" w:rsidRPr="001B1B86">
        <w:rPr>
          <w:rFonts w:ascii="Arial" w:hAnsi="Arial" w:cs="Arial"/>
          <w:bCs/>
          <w:lang w:val="en-GB"/>
        </w:rPr>
        <w:t xml:space="preserve"> </w:t>
      </w:r>
      <w:r w:rsidR="00A7564A">
        <w:rPr>
          <w:rFonts w:ascii="Arial" w:hAnsi="Arial" w:cs="Arial"/>
          <w:bCs/>
          <w:lang w:val="en-GB"/>
        </w:rPr>
        <w:t>sanctions/</w:t>
      </w:r>
      <w:r w:rsidR="00395DD8" w:rsidRPr="001B1B86">
        <w:rPr>
          <w:rFonts w:ascii="Arial" w:hAnsi="Arial" w:cs="Arial"/>
          <w:bCs/>
          <w:lang w:val="en-GB"/>
        </w:rPr>
        <w:t>corrective measures and to report back to the Department of Public Service and Administration (DPSA) by 30 August 2018.</w:t>
      </w:r>
    </w:p>
    <w:p w:rsidR="001B1B86" w:rsidRPr="001B1B86" w:rsidRDefault="00767D9C" w:rsidP="00767D9C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3&amp;4)</w:t>
      </w:r>
      <w:r>
        <w:rPr>
          <w:rFonts w:ascii="Arial" w:hAnsi="Arial" w:cs="Arial"/>
          <w:bCs/>
          <w:lang w:val="en-GB"/>
        </w:rPr>
        <w:tab/>
      </w:r>
      <w:r w:rsidR="001B1B86" w:rsidRPr="001B1B86">
        <w:rPr>
          <w:rFonts w:ascii="Arial" w:hAnsi="Arial" w:cs="Arial"/>
          <w:bCs/>
          <w:lang w:val="en-GB"/>
        </w:rPr>
        <w:t>Regarding officials suspended on full salary</w:t>
      </w:r>
      <w:r>
        <w:rPr>
          <w:rFonts w:ascii="Arial" w:hAnsi="Arial" w:cs="Arial"/>
          <w:bCs/>
          <w:lang w:val="en-GB"/>
        </w:rPr>
        <w:t xml:space="preserve">, one (1) official is currently </w:t>
      </w:r>
      <w:r w:rsidR="001B1B86" w:rsidRPr="001B1B86">
        <w:rPr>
          <w:rFonts w:ascii="Arial" w:hAnsi="Arial" w:cs="Arial"/>
          <w:bCs/>
          <w:lang w:val="en-GB"/>
        </w:rPr>
        <w:t>suspended on full salary. Details of the suspension are indicated below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8"/>
        <w:gridCol w:w="984"/>
        <w:gridCol w:w="2835"/>
        <w:gridCol w:w="1701"/>
        <w:gridCol w:w="1985"/>
      </w:tblGrid>
      <w:tr w:rsidR="00B46C26" w:rsidRPr="000C5996" w:rsidTr="000C5996">
        <w:tc>
          <w:tcPr>
            <w:tcW w:w="2418" w:type="dxa"/>
            <w:shd w:val="clear" w:color="auto" w:fill="BFBFBF"/>
            <w:vAlign w:val="center"/>
          </w:tcPr>
          <w:p w:rsidR="00B46C26" w:rsidRPr="000C5996" w:rsidRDefault="00B46C26" w:rsidP="000C599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C5996">
              <w:rPr>
                <w:rFonts w:ascii="Arial" w:hAnsi="Arial" w:cs="Arial"/>
                <w:b/>
                <w:bCs/>
                <w:sz w:val="22"/>
                <w:lang w:val="en-GB"/>
              </w:rPr>
              <w:t>FINANCIAL YEAR</w:t>
            </w:r>
          </w:p>
        </w:tc>
        <w:tc>
          <w:tcPr>
            <w:tcW w:w="984" w:type="dxa"/>
            <w:shd w:val="clear" w:color="auto" w:fill="BFBFBF"/>
            <w:vAlign w:val="center"/>
          </w:tcPr>
          <w:p w:rsidR="00B46C26" w:rsidRPr="000C5996" w:rsidRDefault="00B46C26" w:rsidP="000C599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C5996">
              <w:rPr>
                <w:rFonts w:ascii="Arial" w:hAnsi="Arial" w:cs="Arial"/>
                <w:b/>
                <w:bCs/>
                <w:sz w:val="22"/>
                <w:lang w:val="en-GB"/>
              </w:rPr>
              <w:t>POST LEVEL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C26" w:rsidRPr="000C5996" w:rsidRDefault="00B46C26" w:rsidP="000C599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C5996">
              <w:rPr>
                <w:rFonts w:ascii="Arial" w:hAnsi="Arial" w:cs="Arial"/>
                <w:b/>
                <w:bCs/>
                <w:sz w:val="22"/>
                <w:lang w:val="en-GB"/>
              </w:rPr>
              <w:t>TYPE OF SUSPENSION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B46C26" w:rsidRPr="000C5996" w:rsidRDefault="00B46C26" w:rsidP="000C599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C5996">
              <w:rPr>
                <w:rFonts w:ascii="Arial" w:hAnsi="Arial" w:cs="Arial"/>
                <w:b/>
                <w:bCs/>
                <w:sz w:val="22"/>
                <w:lang w:val="en-GB"/>
              </w:rPr>
              <w:t>AMOUNT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46C26" w:rsidRPr="000C5996" w:rsidRDefault="00D86A7E" w:rsidP="000C599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C5996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NO OF </w:t>
            </w:r>
            <w:r w:rsidR="00B46C26" w:rsidRPr="000C5996">
              <w:rPr>
                <w:rFonts w:ascii="Arial" w:hAnsi="Arial" w:cs="Arial"/>
                <w:b/>
                <w:bCs/>
                <w:sz w:val="22"/>
                <w:lang w:val="en-GB"/>
              </w:rPr>
              <w:t>DAYS</w:t>
            </w:r>
            <w:r w:rsidRPr="000C5996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(CALENDAR)</w:t>
            </w:r>
          </w:p>
        </w:tc>
      </w:tr>
      <w:tr w:rsidR="001B1B86" w:rsidRPr="000C5996" w:rsidTr="000C5996">
        <w:tc>
          <w:tcPr>
            <w:tcW w:w="2418" w:type="dxa"/>
            <w:shd w:val="clear" w:color="auto" w:fill="auto"/>
            <w:vAlign w:val="center"/>
          </w:tcPr>
          <w:p w:rsidR="001B1B86" w:rsidRPr="000C5996" w:rsidRDefault="001B1B86" w:rsidP="001B1B8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22"/>
                <w:lang w:val="en-GB"/>
              </w:rPr>
            </w:pPr>
            <w:r w:rsidRPr="000C5996">
              <w:rPr>
                <w:rFonts w:ascii="Arial" w:hAnsi="Arial" w:cs="Arial"/>
                <w:bCs/>
                <w:sz w:val="22"/>
                <w:lang w:val="en-GB"/>
              </w:rPr>
              <w:t>2018/19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1B86" w:rsidRPr="000C5996" w:rsidRDefault="001B1B86" w:rsidP="001B1B8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22"/>
                <w:lang w:val="en-GB"/>
              </w:rPr>
            </w:pPr>
            <w:r w:rsidRPr="000C5996">
              <w:rPr>
                <w:rFonts w:ascii="Arial" w:hAnsi="Arial" w:cs="Arial"/>
                <w:bCs/>
                <w:sz w:val="22"/>
                <w:lang w:val="en-GB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1B1B86" w:rsidRPr="000C5996" w:rsidRDefault="001B1B86" w:rsidP="001B1B86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Cs/>
                <w:sz w:val="22"/>
                <w:lang w:val="en-GB"/>
              </w:rPr>
            </w:pPr>
            <w:r w:rsidRPr="000C5996">
              <w:rPr>
                <w:rFonts w:ascii="Arial" w:hAnsi="Arial" w:cs="Arial"/>
                <w:bCs/>
                <w:sz w:val="22"/>
                <w:lang w:val="en-GB"/>
              </w:rPr>
              <w:t>Precautionary Suspension (Full pay)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B86" w:rsidRPr="000C5996" w:rsidRDefault="001B1B86" w:rsidP="001B1B8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22"/>
                <w:lang w:val="en-GB"/>
              </w:rPr>
            </w:pPr>
            <w:r w:rsidRPr="000C5996">
              <w:rPr>
                <w:rFonts w:ascii="Arial" w:hAnsi="Arial" w:cs="Arial"/>
                <w:bCs/>
                <w:sz w:val="22"/>
                <w:lang w:val="en-GB"/>
              </w:rPr>
              <w:t>R 198 733.36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1B86" w:rsidRPr="000C5996" w:rsidRDefault="001B1B86" w:rsidP="001B1B86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22"/>
                <w:lang w:val="en-GB"/>
              </w:rPr>
            </w:pPr>
            <w:r w:rsidRPr="000C5996">
              <w:rPr>
                <w:rFonts w:ascii="Arial" w:hAnsi="Arial" w:cs="Arial"/>
                <w:bCs/>
                <w:sz w:val="22"/>
                <w:lang w:val="en-GB"/>
              </w:rPr>
              <w:t>72</w:t>
            </w:r>
          </w:p>
        </w:tc>
      </w:tr>
    </w:tbl>
    <w:p w:rsidR="00EF6C04" w:rsidRDefault="00EF6C04" w:rsidP="00EF6C04">
      <w:pPr>
        <w:spacing w:line="276" w:lineRule="auto"/>
        <w:jc w:val="both"/>
        <w:rPr>
          <w:rFonts w:ascii="Arial" w:eastAsia="Calibri" w:hAnsi="Arial" w:cs="Arial"/>
          <w:b/>
          <w:bCs/>
          <w:lang/>
        </w:rPr>
      </w:pPr>
    </w:p>
    <w:p w:rsidR="009E69ED" w:rsidRDefault="009E69ED" w:rsidP="009E69ED">
      <w:pPr>
        <w:spacing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lang w:val="en-ZA"/>
        </w:rPr>
        <w:t>-END-</w:t>
      </w:r>
    </w:p>
    <w:p w:rsidR="009E69ED" w:rsidRDefault="009E69ED" w:rsidP="00EF6C04">
      <w:pPr>
        <w:spacing w:line="276" w:lineRule="auto"/>
        <w:jc w:val="both"/>
        <w:rPr>
          <w:rFonts w:ascii="Arial" w:eastAsia="Calibri" w:hAnsi="Arial" w:cs="Arial"/>
          <w:b/>
          <w:bCs/>
          <w:lang w:val="en-ZA"/>
        </w:rPr>
      </w:pPr>
    </w:p>
    <w:sectPr w:rsidR="009E69ED" w:rsidSect="00A03981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23" w:rsidRDefault="00911323">
      <w:r>
        <w:separator/>
      </w:r>
    </w:p>
  </w:endnote>
  <w:endnote w:type="continuationSeparator" w:id="0">
    <w:p w:rsidR="00911323" w:rsidRDefault="0091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911323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52797E">
      <w:rPr>
        <w:rFonts w:ascii="Arial" w:hAnsi="Arial" w:cs="Arial"/>
        <w:sz w:val="16"/>
        <w:szCs w:val="16"/>
      </w:rPr>
      <w:t>n</w:t>
    </w:r>
    <w:r w:rsidR="005973A3">
      <w:rPr>
        <w:rFonts w:ascii="Arial" w:hAnsi="Arial" w:cs="Arial"/>
        <w:sz w:val="16"/>
        <w:szCs w:val="16"/>
      </w:rPr>
      <w:t>s</w:t>
    </w:r>
    <w:r w:rsidR="0052797E">
      <w:rPr>
        <w:rFonts w:ascii="Arial" w:hAnsi="Arial" w:cs="Arial"/>
        <w:sz w:val="16"/>
        <w:szCs w:val="16"/>
      </w:rPr>
      <w:t xml:space="preserve"> </w:t>
    </w:r>
    <w:r w:rsidR="00311515">
      <w:rPr>
        <w:rFonts w:ascii="Arial" w:hAnsi="Arial" w:cs="Arial"/>
        <w:sz w:val="16"/>
        <w:szCs w:val="16"/>
      </w:rPr>
      <w:t>1906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23" w:rsidRDefault="00911323">
      <w:r>
        <w:separator/>
      </w:r>
    </w:p>
  </w:footnote>
  <w:footnote w:type="continuationSeparator" w:id="0">
    <w:p w:rsidR="00911323" w:rsidRDefault="00911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47A"/>
    <w:multiLevelType w:val="hybridMultilevel"/>
    <w:tmpl w:val="5CAA4D50"/>
    <w:lvl w:ilvl="0" w:tplc="D06441D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1704F7"/>
    <w:multiLevelType w:val="hybridMultilevel"/>
    <w:tmpl w:val="4C62B170"/>
    <w:lvl w:ilvl="0" w:tplc="F1D07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906F0"/>
    <w:multiLevelType w:val="hybridMultilevel"/>
    <w:tmpl w:val="4EA48280"/>
    <w:lvl w:ilvl="0" w:tplc="A694E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981"/>
    <w:multiLevelType w:val="hybridMultilevel"/>
    <w:tmpl w:val="EE36189E"/>
    <w:lvl w:ilvl="0" w:tplc="D144C7D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90E69"/>
    <w:multiLevelType w:val="hybridMultilevel"/>
    <w:tmpl w:val="05D2A950"/>
    <w:lvl w:ilvl="0" w:tplc="1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33309A8"/>
    <w:multiLevelType w:val="hybridMultilevel"/>
    <w:tmpl w:val="25A0CE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5979CA"/>
    <w:multiLevelType w:val="hybridMultilevel"/>
    <w:tmpl w:val="0DE204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C74EB0"/>
    <w:multiLevelType w:val="hybridMultilevel"/>
    <w:tmpl w:val="F4E45096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C28367F"/>
    <w:multiLevelType w:val="hybridMultilevel"/>
    <w:tmpl w:val="42D8C8A2"/>
    <w:lvl w:ilvl="0" w:tplc="85BAD1A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31996"/>
    <w:multiLevelType w:val="hybridMultilevel"/>
    <w:tmpl w:val="A7D631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B026E"/>
    <w:multiLevelType w:val="hybridMultilevel"/>
    <w:tmpl w:val="B1FEF6F8"/>
    <w:lvl w:ilvl="0" w:tplc="D14857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DF69B7"/>
    <w:multiLevelType w:val="hybridMultilevel"/>
    <w:tmpl w:val="CD828E8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41120787"/>
    <w:multiLevelType w:val="hybridMultilevel"/>
    <w:tmpl w:val="B1E89B8C"/>
    <w:lvl w:ilvl="0" w:tplc="DDBC10B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C13DCE"/>
    <w:multiLevelType w:val="hybridMultilevel"/>
    <w:tmpl w:val="D0781B56"/>
    <w:lvl w:ilvl="0" w:tplc="2806D31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A0F60"/>
    <w:multiLevelType w:val="hybridMultilevel"/>
    <w:tmpl w:val="8CBC6B6A"/>
    <w:lvl w:ilvl="0" w:tplc="AD24EB82">
      <w:start w:val="1"/>
      <w:numFmt w:val="lowerLetter"/>
      <w:lvlText w:val="(%1)"/>
      <w:lvlJc w:val="left"/>
      <w:pPr>
        <w:ind w:left="1446" w:hanging="60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26" w:hanging="360"/>
      </w:pPr>
    </w:lvl>
    <w:lvl w:ilvl="2" w:tplc="1C09001B" w:tentative="1">
      <w:start w:val="1"/>
      <w:numFmt w:val="lowerRoman"/>
      <w:lvlText w:val="%3."/>
      <w:lvlJc w:val="right"/>
      <w:pPr>
        <w:ind w:left="2646" w:hanging="180"/>
      </w:pPr>
    </w:lvl>
    <w:lvl w:ilvl="3" w:tplc="1C09000F" w:tentative="1">
      <w:start w:val="1"/>
      <w:numFmt w:val="decimal"/>
      <w:lvlText w:val="%4."/>
      <w:lvlJc w:val="left"/>
      <w:pPr>
        <w:ind w:left="3366" w:hanging="360"/>
      </w:pPr>
    </w:lvl>
    <w:lvl w:ilvl="4" w:tplc="1C090019" w:tentative="1">
      <w:start w:val="1"/>
      <w:numFmt w:val="lowerLetter"/>
      <w:lvlText w:val="%5."/>
      <w:lvlJc w:val="left"/>
      <w:pPr>
        <w:ind w:left="4086" w:hanging="360"/>
      </w:pPr>
    </w:lvl>
    <w:lvl w:ilvl="5" w:tplc="1C09001B" w:tentative="1">
      <w:start w:val="1"/>
      <w:numFmt w:val="lowerRoman"/>
      <w:lvlText w:val="%6."/>
      <w:lvlJc w:val="right"/>
      <w:pPr>
        <w:ind w:left="4806" w:hanging="180"/>
      </w:pPr>
    </w:lvl>
    <w:lvl w:ilvl="6" w:tplc="1C09000F" w:tentative="1">
      <w:start w:val="1"/>
      <w:numFmt w:val="decimal"/>
      <w:lvlText w:val="%7."/>
      <w:lvlJc w:val="left"/>
      <w:pPr>
        <w:ind w:left="5526" w:hanging="360"/>
      </w:pPr>
    </w:lvl>
    <w:lvl w:ilvl="7" w:tplc="1C090019" w:tentative="1">
      <w:start w:val="1"/>
      <w:numFmt w:val="lowerLetter"/>
      <w:lvlText w:val="%8."/>
      <w:lvlJc w:val="left"/>
      <w:pPr>
        <w:ind w:left="6246" w:hanging="360"/>
      </w:pPr>
    </w:lvl>
    <w:lvl w:ilvl="8" w:tplc="1C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9">
    <w:nsid w:val="43B654BA"/>
    <w:multiLevelType w:val="hybridMultilevel"/>
    <w:tmpl w:val="195C6100"/>
    <w:lvl w:ilvl="0" w:tplc="C74C6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32A23"/>
    <w:multiLevelType w:val="hybridMultilevel"/>
    <w:tmpl w:val="C4DC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318DD"/>
    <w:multiLevelType w:val="hybridMultilevel"/>
    <w:tmpl w:val="55923A34"/>
    <w:lvl w:ilvl="0" w:tplc="1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30302"/>
    <w:multiLevelType w:val="multilevel"/>
    <w:tmpl w:val="35BE3FE2"/>
    <w:lvl w:ilvl="0">
      <w:start w:val="3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-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70F1953"/>
    <w:multiLevelType w:val="hybridMultilevel"/>
    <w:tmpl w:val="18CEDE04"/>
    <w:lvl w:ilvl="0" w:tplc="BAC6F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F020A"/>
    <w:multiLevelType w:val="hybridMultilevel"/>
    <w:tmpl w:val="ADCE6404"/>
    <w:lvl w:ilvl="0" w:tplc="852A436C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D3B7C"/>
    <w:multiLevelType w:val="hybridMultilevel"/>
    <w:tmpl w:val="3C584BC2"/>
    <w:lvl w:ilvl="0" w:tplc="108AF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411DD"/>
    <w:multiLevelType w:val="hybridMultilevel"/>
    <w:tmpl w:val="226C0D66"/>
    <w:lvl w:ilvl="0" w:tplc="1C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7">
    <w:nsid w:val="609D42B3"/>
    <w:multiLevelType w:val="hybridMultilevel"/>
    <w:tmpl w:val="34C4AC0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43823"/>
    <w:multiLevelType w:val="hybridMultilevel"/>
    <w:tmpl w:val="A11C2F1A"/>
    <w:lvl w:ilvl="0" w:tplc="D1960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613375"/>
    <w:multiLevelType w:val="hybridMultilevel"/>
    <w:tmpl w:val="B65C67A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C4F42"/>
    <w:multiLevelType w:val="hybridMultilevel"/>
    <w:tmpl w:val="14B83BEE"/>
    <w:lvl w:ilvl="0" w:tplc="1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B4165DB"/>
    <w:multiLevelType w:val="hybridMultilevel"/>
    <w:tmpl w:val="22A8F05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C689D"/>
    <w:multiLevelType w:val="hybridMultilevel"/>
    <w:tmpl w:val="2D5A26B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6F20438"/>
    <w:multiLevelType w:val="hybridMultilevel"/>
    <w:tmpl w:val="1408C718"/>
    <w:lvl w:ilvl="0" w:tplc="55B8D42A">
      <w:start w:val="4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C5921"/>
    <w:multiLevelType w:val="hybridMultilevel"/>
    <w:tmpl w:val="890E6650"/>
    <w:lvl w:ilvl="0" w:tplc="3CA27EB6">
      <w:start w:val="1"/>
      <w:numFmt w:val="decimal"/>
      <w:lvlText w:val="(%1)"/>
      <w:lvlJc w:val="left"/>
      <w:pPr>
        <w:ind w:left="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3"/>
  </w:num>
  <w:num w:numId="2">
    <w:abstractNumId w:val="35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36"/>
  </w:num>
  <w:num w:numId="8">
    <w:abstractNumId w:val="19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2"/>
  </w:num>
  <w:num w:numId="13">
    <w:abstractNumId w:val="5"/>
  </w:num>
  <w:num w:numId="14">
    <w:abstractNumId w:val="1"/>
  </w:num>
  <w:num w:numId="15">
    <w:abstractNumId w:val="31"/>
  </w:num>
  <w:num w:numId="16">
    <w:abstractNumId w:val="27"/>
  </w:num>
  <w:num w:numId="17">
    <w:abstractNumId w:val="17"/>
  </w:num>
  <w:num w:numId="18">
    <w:abstractNumId w:val="32"/>
  </w:num>
  <w:num w:numId="19">
    <w:abstractNumId w:val="8"/>
  </w:num>
  <w:num w:numId="20">
    <w:abstractNumId w:val="16"/>
  </w:num>
  <w:num w:numId="21">
    <w:abstractNumId w:val="18"/>
  </w:num>
  <w:num w:numId="22">
    <w:abstractNumId w:val="26"/>
  </w:num>
  <w:num w:numId="23">
    <w:abstractNumId w:val="0"/>
  </w:num>
  <w:num w:numId="24">
    <w:abstractNumId w:val="3"/>
  </w:num>
  <w:num w:numId="25">
    <w:abstractNumId w:val="29"/>
  </w:num>
  <w:num w:numId="26">
    <w:abstractNumId w:val="28"/>
  </w:num>
  <w:num w:numId="27">
    <w:abstractNumId w:val="9"/>
  </w:num>
  <w:num w:numId="28">
    <w:abstractNumId w:val="10"/>
  </w:num>
  <w:num w:numId="29">
    <w:abstractNumId w:val="20"/>
  </w:num>
  <w:num w:numId="30">
    <w:abstractNumId w:val="4"/>
  </w:num>
  <w:num w:numId="31">
    <w:abstractNumId w:val="11"/>
  </w:num>
  <w:num w:numId="32">
    <w:abstractNumId w:val="6"/>
  </w:num>
  <w:num w:numId="33">
    <w:abstractNumId w:val="30"/>
  </w:num>
  <w:num w:numId="34">
    <w:abstractNumId w:val="7"/>
  </w:num>
  <w:num w:numId="35">
    <w:abstractNumId w:val="21"/>
  </w:num>
  <w:num w:numId="36">
    <w:abstractNumId w:val="34"/>
  </w:num>
  <w:num w:numId="37">
    <w:abstractNumId w:val="25"/>
  </w:num>
  <w:num w:numId="38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GB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7E3C"/>
    <w:rsid w:val="00021B18"/>
    <w:rsid w:val="00022751"/>
    <w:rsid w:val="00027FDC"/>
    <w:rsid w:val="000358B1"/>
    <w:rsid w:val="00035AB7"/>
    <w:rsid w:val="000377DB"/>
    <w:rsid w:val="00037FDB"/>
    <w:rsid w:val="00040471"/>
    <w:rsid w:val="0004322A"/>
    <w:rsid w:val="00043A13"/>
    <w:rsid w:val="0004551C"/>
    <w:rsid w:val="00045532"/>
    <w:rsid w:val="00050B29"/>
    <w:rsid w:val="00054DDA"/>
    <w:rsid w:val="000558E0"/>
    <w:rsid w:val="00060DEB"/>
    <w:rsid w:val="00071577"/>
    <w:rsid w:val="00071825"/>
    <w:rsid w:val="00071A48"/>
    <w:rsid w:val="00073124"/>
    <w:rsid w:val="000749B6"/>
    <w:rsid w:val="00084F76"/>
    <w:rsid w:val="00090343"/>
    <w:rsid w:val="00090537"/>
    <w:rsid w:val="00095C52"/>
    <w:rsid w:val="000A0161"/>
    <w:rsid w:val="000A0CA7"/>
    <w:rsid w:val="000A23DC"/>
    <w:rsid w:val="000A6F2F"/>
    <w:rsid w:val="000B1E6C"/>
    <w:rsid w:val="000B46DA"/>
    <w:rsid w:val="000C0266"/>
    <w:rsid w:val="000C31C6"/>
    <w:rsid w:val="000C5996"/>
    <w:rsid w:val="000C6C64"/>
    <w:rsid w:val="000C76C3"/>
    <w:rsid w:val="000D059E"/>
    <w:rsid w:val="000D0ADE"/>
    <w:rsid w:val="000D20A4"/>
    <w:rsid w:val="000D2A90"/>
    <w:rsid w:val="000D2D4E"/>
    <w:rsid w:val="000D4B28"/>
    <w:rsid w:val="000D757C"/>
    <w:rsid w:val="000E0009"/>
    <w:rsid w:val="000E06FA"/>
    <w:rsid w:val="000E28D0"/>
    <w:rsid w:val="000E296D"/>
    <w:rsid w:val="000E2B92"/>
    <w:rsid w:val="000E3979"/>
    <w:rsid w:val="000E5187"/>
    <w:rsid w:val="000E59DD"/>
    <w:rsid w:val="000E5A7E"/>
    <w:rsid w:val="000F032E"/>
    <w:rsid w:val="000F4289"/>
    <w:rsid w:val="000F6F3B"/>
    <w:rsid w:val="001005D7"/>
    <w:rsid w:val="00104233"/>
    <w:rsid w:val="00105C17"/>
    <w:rsid w:val="00110F79"/>
    <w:rsid w:val="00111CBD"/>
    <w:rsid w:val="00111E71"/>
    <w:rsid w:val="001219A6"/>
    <w:rsid w:val="00124FCD"/>
    <w:rsid w:val="00127B35"/>
    <w:rsid w:val="00135E7C"/>
    <w:rsid w:val="00136F0B"/>
    <w:rsid w:val="00140EE5"/>
    <w:rsid w:val="00141872"/>
    <w:rsid w:val="00143692"/>
    <w:rsid w:val="00146CB1"/>
    <w:rsid w:val="00160C82"/>
    <w:rsid w:val="00164373"/>
    <w:rsid w:val="0016738D"/>
    <w:rsid w:val="001701CC"/>
    <w:rsid w:val="00177EF2"/>
    <w:rsid w:val="001819B5"/>
    <w:rsid w:val="00182F3E"/>
    <w:rsid w:val="00183543"/>
    <w:rsid w:val="001A2584"/>
    <w:rsid w:val="001A2DB8"/>
    <w:rsid w:val="001A54CD"/>
    <w:rsid w:val="001A5FA3"/>
    <w:rsid w:val="001A79C0"/>
    <w:rsid w:val="001B14C7"/>
    <w:rsid w:val="001B1B86"/>
    <w:rsid w:val="001B3623"/>
    <w:rsid w:val="001B4463"/>
    <w:rsid w:val="001C37E8"/>
    <w:rsid w:val="001C3C25"/>
    <w:rsid w:val="001C3F95"/>
    <w:rsid w:val="001D2724"/>
    <w:rsid w:val="001D7203"/>
    <w:rsid w:val="001E0A07"/>
    <w:rsid w:val="001F1D92"/>
    <w:rsid w:val="001F63F2"/>
    <w:rsid w:val="001F7D18"/>
    <w:rsid w:val="00201D14"/>
    <w:rsid w:val="00207022"/>
    <w:rsid w:val="00210376"/>
    <w:rsid w:val="0021235C"/>
    <w:rsid w:val="00216D98"/>
    <w:rsid w:val="0022183D"/>
    <w:rsid w:val="00227544"/>
    <w:rsid w:val="002332C3"/>
    <w:rsid w:val="00233488"/>
    <w:rsid w:val="00241AF8"/>
    <w:rsid w:val="00246ECE"/>
    <w:rsid w:val="00247676"/>
    <w:rsid w:val="00251062"/>
    <w:rsid w:val="00253E1E"/>
    <w:rsid w:val="002563F7"/>
    <w:rsid w:val="00261675"/>
    <w:rsid w:val="00262214"/>
    <w:rsid w:val="00267402"/>
    <w:rsid w:val="002678AD"/>
    <w:rsid w:val="0026798C"/>
    <w:rsid w:val="0027102E"/>
    <w:rsid w:val="00271362"/>
    <w:rsid w:val="00272D92"/>
    <w:rsid w:val="00275337"/>
    <w:rsid w:val="00277E91"/>
    <w:rsid w:val="002837CF"/>
    <w:rsid w:val="0028458B"/>
    <w:rsid w:val="0028670C"/>
    <w:rsid w:val="00292078"/>
    <w:rsid w:val="002A048F"/>
    <w:rsid w:val="002A281C"/>
    <w:rsid w:val="002A4EFA"/>
    <w:rsid w:val="002B0AE1"/>
    <w:rsid w:val="002B22FA"/>
    <w:rsid w:val="002B4F60"/>
    <w:rsid w:val="002C2519"/>
    <w:rsid w:val="002C37FF"/>
    <w:rsid w:val="002C6BAF"/>
    <w:rsid w:val="002D6A22"/>
    <w:rsid w:val="002D6FDD"/>
    <w:rsid w:val="002E3DE1"/>
    <w:rsid w:val="002E44E0"/>
    <w:rsid w:val="002E69ED"/>
    <w:rsid w:val="002F56D9"/>
    <w:rsid w:val="002F6B49"/>
    <w:rsid w:val="00302C4E"/>
    <w:rsid w:val="00304421"/>
    <w:rsid w:val="00311515"/>
    <w:rsid w:val="003121FB"/>
    <w:rsid w:val="0031558A"/>
    <w:rsid w:val="00320044"/>
    <w:rsid w:val="003200EE"/>
    <w:rsid w:val="003240F6"/>
    <w:rsid w:val="003256EB"/>
    <w:rsid w:val="003276DF"/>
    <w:rsid w:val="003311BA"/>
    <w:rsid w:val="00331B50"/>
    <w:rsid w:val="00334C61"/>
    <w:rsid w:val="003409AC"/>
    <w:rsid w:val="003410E3"/>
    <w:rsid w:val="00341EC0"/>
    <w:rsid w:val="003441DC"/>
    <w:rsid w:val="00347242"/>
    <w:rsid w:val="00347351"/>
    <w:rsid w:val="003507B0"/>
    <w:rsid w:val="00363C08"/>
    <w:rsid w:val="003657D3"/>
    <w:rsid w:val="00365E00"/>
    <w:rsid w:val="00372F0C"/>
    <w:rsid w:val="00373D6D"/>
    <w:rsid w:val="003768EC"/>
    <w:rsid w:val="00380E09"/>
    <w:rsid w:val="00381D26"/>
    <w:rsid w:val="003835B6"/>
    <w:rsid w:val="00386075"/>
    <w:rsid w:val="0038719D"/>
    <w:rsid w:val="0038724C"/>
    <w:rsid w:val="00387B0A"/>
    <w:rsid w:val="00393689"/>
    <w:rsid w:val="003940CB"/>
    <w:rsid w:val="00395DD8"/>
    <w:rsid w:val="00397A6D"/>
    <w:rsid w:val="003A07DC"/>
    <w:rsid w:val="003A272D"/>
    <w:rsid w:val="003A3F9E"/>
    <w:rsid w:val="003B03DA"/>
    <w:rsid w:val="003B05C3"/>
    <w:rsid w:val="003B4BD3"/>
    <w:rsid w:val="003B5CDF"/>
    <w:rsid w:val="003B634D"/>
    <w:rsid w:val="003B7384"/>
    <w:rsid w:val="003C1D29"/>
    <w:rsid w:val="003C5C8D"/>
    <w:rsid w:val="003D0589"/>
    <w:rsid w:val="003D0A55"/>
    <w:rsid w:val="003D2145"/>
    <w:rsid w:val="003D2A51"/>
    <w:rsid w:val="003D4AE7"/>
    <w:rsid w:val="003D4CBA"/>
    <w:rsid w:val="003D66A0"/>
    <w:rsid w:val="003D749F"/>
    <w:rsid w:val="003E3548"/>
    <w:rsid w:val="003F01B8"/>
    <w:rsid w:val="003F09FD"/>
    <w:rsid w:val="00401A20"/>
    <w:rsid w:val="00407B6F"/>
    <w:rsid w:val="00412E67"/>
    <w:rsid w:val="00412F01"/>
    <w:rsid w:val="00413350"/>
    <w:rsid w:val="004144AE"/>
    <w:rsid w:val="00415204"/>
    <w:rsid w:val="0041552A"/>
    <w:rsid w:val="00415D14"/>
    <w:rsid w:val="004163E6"/>
    <w:rsid w:val="00417BED"/>
    <w:rsid w:val="00422C97"/>
    <w:rsid w:val="00424580"/>
    <w:rsid w:val="004258F5"/>
    <w:rsid w:val="00426065"/>
    <w:rsid w:val="00432161"/>
    <w:rsid w:val="004323C7"/>
    <w:rsid w:val="0043506F"/>
    <w:rsid w:val="004526FE"/>
    <w:rsid w:val="0045532A"/>
    <w:rsid w:val="00457861"/>
    <w:rsid w:val="00460C4C"/>
    <w:rsid w:val="00463977"/>
    <w:rsid w:val="00477B3F"/>
    <w:rsid w:val="004902AA"/>
    <w:rsid w:val="00490E62"/>
    <w:rsid w:val="00491C56"/>
    <w:rsid w:val="00492068"/>
    <w:rsid w:val="00494C9B"/>
    <w:rsid w:val="004952B9"/>
    <w:rsid w:val="004968D3"/>
    <w:rsid w:val="004970F9"/>
    <w:rsid w:val="004A2934"/>
    <w:rsid w:val="004A2DA4"/>
    <w:rsid w:val="004A45E0"/>
    <w:rsid w:val="004A4FF0"/>
    <w:rsid w:val="004B07AB"/>
    <w:rsid w:val="004B422E"/>
    <w:rsid w:val="004B5DAA"/>
    <w:rsid w:val="004C1358"/>
    <w:rsid w:val="004D1F24"/>
    <w:rsid w:val="004D4A1F"/>
    <w:rsid w:val="004D7631"/>
    <w:rsid w:val="004D7A35"/>
    <w:rsid w:val="004E0B58"/>
    <w:rsid w:val="004F01B2"/>
    <w:rsid w:val="004F1ED2"/>
    <w:rsid w:val="004F39DB"/>
    <w:rsid w:val="0050191C"/>
    <w:rsid w:val="0051027B"/>
    <w:rsid w:val="005161B1"/>
    <w:rsid w:val="00516941"/>
    <w:rsid w:val="00521D7D"/>
    <w:rsid w:val="00525033"/>
    <w:rsid w:val="0052797E"/>
    <w:rsid w:val="0053211B"/>
    <w:rsid w:val="00540E36"/>
    <w:rsid w:val="00544AAC"/>
    <w:rsid w:val="00547320"/>
    <w:rsid w:val="00547607"/>
    <w:rsid w:val="00552105"/>
    <w:rsid w:val="005522C9"/>
    <w:rsid w:val="005537EB"/>
    <w:rsid w:val="00554521"/>
    <w:rsid w:val="005557CA"/>
    <w:rsid w:val="00560D71"/>
    <w:rsid w:val="005625F2"/>
    <w:rsid w:val="00572684"/>
    <w:rsid w:val="00574B6D"/>
    <w:rsid w:val="005826DA"/>
    <w:rsid w:val="0058474B"/>
    <w:rsid w:val="0058768E"/>
    <w:rsid w:val="00594594"/>
    <w:rsid w:val="00594A3C"/>
    <w:rsid w:val="00594F83"/>
    <w:rsid w:val="005973A3"/>
    <w:rsid w:val="005A1877"/>
    <w:rsid w:val="005B3C07"/>
    <w:rsid w:val="005B3EC7"/>
    <w:rsid w:val="005B5130"/>
    <w:rsid w:val="005B6291"/>
    <w:rsid w:val="005C0B3F"/>
    <w:rsid w:val="005C3B3E"/>
    <w:rsid w:val="005C4F7F"/>
    <w:rsid w:val="005C53F1"/>
    <w:rsid w:val="005C6A76"/>
    <w:rsid w:val="005C719D"/>
    <w:rsid w:val="005D2542"/>
    <w:rsid w:val="005D7228"/>
    <w:rsid w:val="005E0EA6"/>
    <w:rsid w:val="005E7837"/>
    <w:rsid w:val="005F09EC"/>
    <w:rsid w:val="005F40B0"/>
    <w:rsid w:val="005F6774"/>
    <w:rsid w:val="006000F5"/>
    <w:rsid w:val="00606FBD"/>
    <w:rsid w:val="00610112"/>
    <w:rsid w:val="006124E7"/>
    <w:rsid w:val="00613936"/>
    <w:rsid w:val="0061439E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20A0"/>
    <w:rsid w:val="00643CC4"/>
    <w:rsid w:val="006512F4"/>
    <w:rsid w:val="0065290E"/>
    <w:rsid w:val="00660366"/>
    <w:rsid w:val="006627B3"/>
    <w:rsid w:val="006637A8"/>
    <w:rsid w:val="00664CF9"/>
    <w:rsid w:val="00666884"/>
    <w:rsid w:val="00675573"/>
    <w:rsid w:val="00675F62"/>
    <w:rsid w:val="00681E94"/>
    <w:rsid w:val="00683706"/>
    <w:rsid w:val="0068555B"/>
    <w:rsid w:val="00687585"/>
    <w:rsid w:val="00691BA5"/>
    <w:rsid w:val="00691EAD"/>
    <w:rsid w:val="00693A3B"/>
    <w:rsid w:val="00693B1D"/>
    <w:rsid w:val="00695B07"/>
    <w:rsid w:val="00696638"/>
    <w:rsid w:val="006A3215"/>
    <w:rsid w:val="006A359C"/>
    <w:rsid w:val="006B08B4"/>
    <w:rsid w:val="006B0DF4"/>
    <w:rsid w:val="006B2F4D"/>
    <w:rsid w:val="006B38D6"/>
    <w:rsid w:val="006B6D7A"/>
    <w:rsid w:val="006B74B7"/>
    <w:rsid w:val="006C0845"/>
    <w:rsid w:val="006C30B6"/>
    <w:rsid w:val="006C5BC7"/>
    <w:rsid w:val="006C76A0"/>
    <w:rsid w:val="006C7FA5"/>
    <w:rsid w:val="006D2628"/>
    <w:rsid w:val="006D79ED"/>
    <w:rsid w:val="006E4942"/>
    <w:rsid w:val="006E5737"/>
    <w:rsid w:val="006E60F1"/>
    <w:rsid w:val="006E61A5"/>
    <w:rsid w:val="006E7E0D"/>
    <w:rsid w:val="006F4877"/>
    <w:rsid w:val="006F64E5"/>
    <w:rsid w:val="006F69F3"/>
    <w:rsid w:val="00701B88"/>
    <w:rsid w:val="0070468D"/>
    <w:rsid w:val="00705F3A"/>
    <w:rsid w:val="007125BB"/>
    <w:rsid w:val="007153DF"/>
    <w:rsid w:val="00716E08"/>
    <w:rsid w:val="007230DF"/>
    <w:rsid w:val="00723C46"/>
    <w:rsid w:val="0073609B"/>
    <w:rsid w:val="00737EA3"/>
    <w:rsid w:val="00737EF4"/>
    <w:rsid w:val="00742419"/>
    <w:rsid w:val="00742CCB"/>
    <w:rsid w:val="00744417"/>
    <w:rsid w:val="00745D69"/>
    <w:rsid w:val="00747A23"/>
    <w:rsid w:val="00751C23"/>
    <w:rsid w:val="007608B9"/>
    <w:rsid w:val="007615FD"/>
    <w:rsid w:val="00766298"/>
    <w:rsid w:val="00767D9C"/>
    <w:rsid w:val="00773C77"/>
    <w:rsid w:val="007751D8"/>
    <w:rsid w:val="00777937"/>
    <w:rsid w:val="007807BB"/>
    <w:rsid w:val="0078144A"/>
    <w:rsid w:val="007829B3"/>
    <w:rsid w:val="00787E49"/>
    <w:rsid w:val="0079129F"/>
    <w:rsid w:val="00795FC9"/>
    <w:rsid w:val="00797F82"/>
    <w:rsid w:val="007A1C28"/>
    <w:rsid w:val="007A370A"/>
    <w:rsid w:val="007A6B43"/>
    <w:rsid w:val="007A79D0"/>
    <w:rsid w:val="007B17DF"/>
    <w:rsid w:val="007B3CB8"/>
    <w:rsid w:val="007B427D"/>
    <w:rsid w:val="007B7407"/>
    <w:rsid w:val="007C2BC6"/>
    <w:rsid w:val="007C40FC"/>
    <w:rsid w:val="007C47F4"/>
    <w:rsid w:val="007C569B"/>
    <w:rsid w:val="007E1C75"/>
    <w:rsid w:val="007E6B32"/>
    <w:rsid w:val="008023C6"/>
    <w:rsid w:val="0080371D"/>
    <w:rsid w:val="008049D4"/>
    <w:rsid w:val="00807EB3"/>
    <w:rsid w:val="00812866"/>
    <w:rsid w:val="0082117B"/>
    <w:rsid w:val="008212B0"/>
    <w:rsid w:val="0082595A"/>
    <w:rsid w:val="00831932"/>
    <w:rsid w:val="00832A5D"/>
    <w:rsid w:val="00833A78"/>
    <w:rsid w:val="00836935"/>
    <w:rsid w:val="008402CB"/>
    <w:rsid w:val="00842ECF"/>
    <w:rsid w:val="00845596"/>
    <w:rsid w:val="00847B36"/>
    <w:rsid w:val="00850B72"/>
    <w:rsid w:val="0085130C"/>
    <w:rsid w:val="008625D9"/>
    <w:rsid w:val="00864638"/>
    <w:rsid w:val="00865F3D"/>
    <w:rsid w:val="00874783"/>
    <w:rsid w:val="008813C7"/>
    <w:rsid w:val="00881A5F"/>
    <w:rsid w:val="00886C95"/>
    <w:rsid w:val="00891368"/>
    <w:rsid w:val="008A0C72"/>
    <w:rsid w:val="008A3C1D"/>
    <w:rsid w:val="008B01D5"/>
    <w:rsid w:val="008B05FC"/>
    <w:rsid w:val="008B2008"/>
    <w:rsid w:val="008B2F34"/>
    <w:rsid w:val="008C0220"/>
    <w:rsid w:val="008C4E9B"/>
    <w:rsid w:val="008D233A"/>
    <w:rsid w:val="008D33A9"/>
    <w:rsid w:val="008D5095"/>
    <w:rsid w:val="008D5506"/>
    <w:rsid w:val="008D6263"/>
    <w:rsid w:val="008E501D"/>
    <w:rsid w:val="008E61AA"/>
    <w:rsid w:val="008F3A69"/>
    <w:rsid w:val="008F3C02"/>
    <w:rsid w:val="008F3D97"/>
    <w:rsid w:val="008F484F"/>
    <w:rsid w:val="008F59B9"/>
    <w:rsid w:val="008F7AA9"/>
    <w:rsid w:val="0090096B"/>
    <w:rsid w:val="00900D64"/>
    <w:rsid w:val="00906561"/>
    <w:rsid w:val="00907713"/>
    <w:rsid w:val="00911257"/>
    <w:rsid w:val="00911323"/>
    <w:rsid w:val="00916265"/>
    <w:rsid w:val="00916DF9"/>
    <w:rsid w:val="009175CB"/>
    <w:rsid w:val="00923FBE"/>
    <w:rsid w:val="00924717"/>
    <w:rsid w:val="0092515E"/>
    <w:rsid w:val="00926AFA"/>
    <w:rsid w:val="009319A8"/>
    <w:rsid w:val="00931C23"/>
    <w:rsid w:val="009358E0"/>
    <w:rsid w:val="00940053"/>
    <w:rsid w:val="009425B4"/>
    <w:rsid w:val="00942FDD"/>
    <w:rsid w:val="0095044F"/>
    <w:rsid w:val="00951912"/>
    <w:rsid w:val="0096280F"/>
    <w:rsid w:val="00963374"/>
    <w:rsid w:val="00976D24"/>
    <w:rsid w:val="00981AEF"/>
    <w:rsid w:val="00982EE6"/>
    <w:rsid w:val="009842F7"/>
    <w:rsid w:val="0098446D"/>
    <w:rsid w:val="0098476D"/>
    <w:rsid w:val="00990ECB"/>
    <w:rsid w:val="009A03C3"/>
    <w:rsid w:val="009A3531"/>
    <w:rsid w:val="009B0497"/>
    <w:rsid w:val="009B27E1"/>
    <w:rsid w:val="009B3279"/>
    <w:rsid w:val="009B60C1"/>
    <w:rsid w:val="009B7CBD"/>
    <w:rsid w:val="009D41A7"/>
    <w:rsid w:val="009D61C8"/>
    <w:rsid w:val="009D7F20"/>
    <w:rsid w:val="009E60CC"/>
    <w:rsid w:val="009E644F"/>
    <w:rsid w:val="009E69ED"/>
    <w:rsid w:val="009E6A78"/>
    <w:rsid w:val="009F4D87"/>
    <w:rsid w:val="009F604A"/>
    <w:rsid w:val="009F67A5"/>
    <w:rsid w:val="00A001D6"/>
    <w:rsid w:val="00A01529"/>
    <w:rsid w:val="00A03981"/>
    <w:rsid w:val="00A05159"/>
    <w:rsid w:val="00A064CC"/>
    <w:rsid w:val="00A06CE0"/>
    <w:rsid w:val="00A07057"/>
    <w:rsid w:val="00A10158"/>
    <w:rsid w:val="00A132A7"/>
    <w:rsid w:val="00A205A3"/>
    <w:rsid w:val="00A222E5"/>
    <w:rsid w:val="00A245D9"/>
    <w:rsid w:val="00A25A72"/>
    <w:rsid w:val="00A339E0"/>
    <w:rsid w:val="00A33B9E"/>
    <w:rsid w:val="00A36A92"/>
    <w:rsid w:val="00A44BD1"/>
    <w:rsid w:val="00A513C8"/>
    <w:rsid w:val="00A53FA5"/>
    <w:rsid w:val="00A54474"/>
    <w:rsid w:val="00A55C0F"/>
    <w:rsid w:val="00A60FC8"/>
    <w:rsid w:val="00A64DAD"/>
    <w:rsid w:val="00A6516D"/>
    <w:rsid w:val="00A671A3"/>
    <w:rsid w:val="00A74C7F"/>
    <w:rsid w:val="00A74EB2"/>
    <w:rsid w:val="00A7564A"/>
    <w:rsid w:val="00A7565B"/>
    <w:rsid w:val="00A83701"/>
    <w:rsid w:val="00A8390F"/>
    <w:rsid w:val="00A85B8A"/>
    <w:rsid w:val="00A9144B"/>
    <w:rsid w:val="00A93EF5"/>
    <w:rsid w:val="00A9436D"/>
    <w:rsid w:val="00A9550B"/>
    <w:rsid w:val="00AA0780"/>
    <w:rsid w:val="00AA1EA8"/>
    <w:rsid w:val="00AB0824"/>
    <w:rsid w:val="00AB30DE"/>
    <w:rsid w:val="00AC0D56"/>
    <w:rsid w:val="00AC76E8"/>
    <w:rsid w:val="00AD12AB"/>
    <w:rsid w:val="00AD2102"/>
    <w:rsid w:val="00AD3D07"/>
    <w:rsid w:val="00AD40B3"/>
    <w:rsid w:val="00AD4554"/>
    <w:rsid w:val="00AD53BB"/>
    <w:rsid w:val="00AE4388"/>
    <w:rsid w:val="00AE54E0"/>
    <w:rsid w:val="00AE557B"/>
    <w:rsid w:val="00AF05CB"/>
    <w:rsid w:val="00AF63ED"/>
    <w:rsid w:val="00B01495"/>
    <w:rsid w:val="00B02100"/>
    <w:rsid w:val="00B04223"/>
    <w:rsid w:val="00B0457E"/>
    <w:rsid w:val="00B05A0F"/>
    <w:rsid w:val="00B06F7E"/>
    <w:rsid w:val="00B11748"/>
    <w:rsid w:val="00B12BC7"/>
    <w:rsid w:val="00B2060C"/>
    <w:rsid w:val="00B213B9"/>
    <w:rsid w:val="00B25519"/>
    <w:rsid w:val="00B2678D"/>
    <w:rsid w:val="00B40F0C"/>
    <w:rsid w:val="00B465A6"/>
    <w:rsid w:val="00B46C1F"/>
    <w:rsid w:val="00B46C26"/>
    <w:rsid w:val="00B53444"/>
    <w:rsid w:val="00B5458A"/>
    <w:rsid w:val="00B54B9E"/>
    <w:rsid w:val="00B556FF"/>
    <w:rsid w:val="00B619C6"/>
    <w:rsid w:val="00B6330E"/>
    <w:rsid w:val="00B749B3"/>
    <w:rsid w:val="00B80F96"/>
    <w:rsid w:val="00B81006"/>
    <w:rsid w:val="00B82479"/>
    <w:rsid w:val="00B87B41"/>
    <w:rsid w:val="00B94C08"/>
    <w:rsid w:val="00BA59F0"/>
    <w:rsid w:val="00BA7991"/>
    <w:rsid w:val="00BB1867"/>
    <w:rsid w:val="00BB516B"/>
    <w:rsid w:val="00BB53EF"/>
    <w:rsid w:val="00BB692A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1349"/>
    <w:rsid w:val="00BE1A34"/>
    <w:rsid w:val="00BE2F19"/>
    <w:rsid w:val="00BE37C7"/>
    <w:rsid w:val="00BE7F54"/>
    <w:rsid w:val="00BF15D9"/>
    <w:rsid w:val="00BF5355"/>
    <w:rsid w:val="00C06B57"/>
    <w:rsid w:val="00C1486C"/>
    <w:rsid w:val="00C15419"/>
    <w:rsid w:val="00C21F3A"/>
    <w:rsid w:val="00C36B76"/>
    <w:rsid w:val="00C461C9"/>
    <w:rsid w:val="00C50CEA"/>
    <w:rsid w:val="00C511F0"/>
    <w:rsid w:val="00C5539D"/>
    <w:rsid w:val="00C626ED"/>
    <w:rsid w:val="00C66A7D"/>
    <w:rsid w:val="00C7051B"/>
    <w:rsid w:val="00C70C0F"/>
    <w:rsid w:val="00C740FA"/>
    <w:rsid w:val="00C74561"/>
    <w:rsid w:val="00C81B42"/>
    <w:rsid w:val="00C8375D"/>
    <w:rsid w:val="00C878E1"/>
    <w:rsid w:val="00C90072"/>
    <w:rsid w:val="00C90621"/>
    <w:rsid w:val="00C91E31"/>
    <w:rsid w:val="00C92077"/>
    <w:rsid w:val="00C934C8"/>
    <w:rsid w:val="00C94629"/>
    <w:rsid w:val="00C97D83"/>
    <w:rsid w:val="00CA3A1B"/>
    <w:rsid w:val="00CA5196"/>
    <w:rsid w:val="00CA6678"/>
    <w:rsid w:val="00CC09B9"/>
    <w:rsid w:val="00CC1394"/>
    <w:rsid w:val="00CC1F9A"/>
    <w:rsid w:val="00CC2C88"/>
    <w:rsid w:val="00CC3751"/>
    <w:rsid w:val="00CC464E"/>
    <w:rsid w:val="00CC50E6"/>
    <w:rsid w:val="00CC726C"/>
    <w:rsid w:val="00CD13B6"/>
    <w:rsid w:val="00CD202C"/>
    <w:rsid w:val="00CD247A"/>
    <w:rsid w:val="00CD3F59"/>
    <w:rsid w:val="00CD5069"/>
    <w:rsid w:val="00CE17E4"/>
    <w:rsid w:val="00CE51A7"/>
    <w:rsid w:val="00CE65E5"/>
    <w:rsid w:val="00CF107D"/>
    <w:rsid w:val="00CF5DD1"/>
    <w:rsid w:val="00D041C7"/>
    <w:rsid w:val="00D0540F"/>
    <w:rsid w:val="00D105F7"/>
    <w:rsid w:val="00D10925"/>
    <w:rsid w:val="00D13572"/>
    <w:rsid w:val="00D13AFE"/>
    <w:rsid w:val="00D15617"/>
    <w:rsid w:val="00D15A7A"/>
    <w:rsid w:val="00D241E9"/>
    <w:rsid w:val="00D2520F"/>
    <w:rsid w:val="00D25C9C"/>
    <w:rsid w:val="00D271B5"/>
    <w:rsid w:val="00D3011E"/>
    <w:rsid w:val="00D34442"/>
    <w:rsid w:val="00D351E8"/>
    <w:rsid w:val="00D405E7"/>
    <w:rsid w:val="00D407FA"/>
    <w:rsid w:val="00D410B2"/>
    <w:rsid w:val="00D5104C"/>
    <w:rsid w:val="00D5637B"/>
    <w:rsid w:val="00D56C21"/>
    <w:rsid w:val="00D630DE"/>
    <w:rsid w:val="00D6332A"/>
    <w:rsid w:val="00D64D5A"/>
    <w:rsid w:val="00D650FF"/>
    <w:rsid w:val="00D704C8"/>
    <w:rsid w:val="00D70CA0"/>
    <w:rsid w:val="00D77269"/>
    <w:rsid w:val="00D81033"/>
    <w:rsid w:val="00D810A2"/>
    <w:rsid w:val="00D86A7E"/>
    <w:rsid w:val="00D917B0"/>
    <w:rsid w:val="00D9347C"/>
    <w:rsid w:val="00D94C81"/>
    <w:rsid w:val="00D96F0D"/>
    <w:rsid w:val="00DA33A6"/>
    <w:rsid w:val="00DA3748"/>
    <w:rsid w:val="00DA434D"/>
    <w:rsid w:val="00DA4738"/>
    <w:rsid w:val="00DA6422"/>
    <w:rsid w:val="00DA7482"/>
    <w:rsid w:val="00DB0DAE"/>
    <w:rsid w:val="00DB15C2"/>
    <w:rsid w:val="00DB56B6"/>
    <w:rsid w:val="00DC2887"/>
    <w:rsid w:val="00DC4DC2"/>
    <w:rsid w:val="00DE1462"/>
    <w:rsid w:val="00DE1AD1"/>
    <w:rsid w:val="00DE30A8"/>
    <w:rsid w:val="00DE5A0A"/>
    <w:rsid w:val="00DE6DEC"/>
    <w:rsid w:val="00DF3C13"/>
    <w:rsid w:val="00DF60F7"/>
    <w:rsid w:val="00E01241"/>
    <w:rsid w:val="00E018FC"/>
    <w:rsid w:val="00E11B37"/>
    <w:rsid w:val="00E125A8"/>
    <w:rsid w:val="00E133E6"/>
    <w:rsid w:val="00E16CB2"/>
    <w:rsid w:val="00E22CCF"/>
    <w:rsid w:val="00E236E7"/>
    <w:rsid w:val="00E24BC9"/>
    <w:rsid w:val="00E275C7"/>
    <w:rsid w:val="00E27E1B"/>
    <w:rsid w:val="00E300D4"/>
    <w:rsid w:val="00E350A1"/>
    <w:rsid w:val="00E367A7"/>
    <w:rsid w:val="00E368AA"/>
    <w:rsid w:val="00E37329"/>
    <w:rsid w:val="00E43673"/>
    <w:rsid w:val="00E4573E"/>
    <w:rsid w:val="00E51616"/>
    <w:rsid w:val="00E54F1F"/>
    <w:rsid w:val="00E55C3D"/>
    <w:rsid w:val="00E600EE"/>
    <w:rsid w:val="00E65481"/>
    <w:rsid w:val="00E661AD"/>
    <w:rsid w:val="00E67C34"/>
    <w:rsid w:val="00E737FD"/>
    <w:rsid w:val="00E74B43"/>
    <w:rsid w:val="00E8147E"/>
    <w:rsid w:val="00E82849"/>
    <w:rsid w:val="00E859B7"/>
    <w:rsid w:val="00E9063C"/>
    <w:rsid w:val="00E9203E"/>
    <w:rsid w:val="00E92507"/>
    <w:rsid w:val="00EA067D"/>
    <w:rsid w:val="00EA14E6"/>
    <w:rsid w:val="00EA484E"/>
    <w:rsid w:val="00EA63C1"/>
    <w:rsid w:val="00EA70B1"/>
    <w:rsid w:val="00EB7D1B"/>
    <w:rsid w:val="00EC56B3"/>
    <w:rsid w:val="00EC7D9A"/>
    <w:rsid w:val="00ED0306"/>
    <w:rsid w:val="00ED09B7"/>
    <w:rsid w:val="00ED56C8"/>
    <w:rsid w:val="00ED5FAD"/>
    <w:rsid w:val="00ED6251"/>
    <w:rsid w:val="00EE00F8"/>
    <w:rsid w:val="00EE240E"/>
    <w:rsid w:val="00EE490B"/>
    <w:rsid w:val="00EE786B"/>
    <w:rsid w:val="00EF22F1"/>
    <w:rsid w:val="00EF6445"/>
    <w:rsid w:val="00EF6C04"/>
    <w:rsid w:val="00F00B62"/>
    <w:rsid w:val="00F02B3C"/>
    <w:rsid w:val="00F04EAD"/>
    <w:rsid w:val="00F05059"/>
    <w:rsid w:val="00F06868"/>
    <w:rsid w:val="00F10DE4"/>
    <w:rsid w:val="00F11733"/>
    <w:rsid w:val="00F2014E"/>
    <w:rsid w:val="00F32FA0"/>
    <w:rsid w:val="00F348EC"/>
    <w:rsid w:val="00F35024"/>
    <w:rsid w:val="00F35202"/>
    <w:rsid w:val="00F4590A"/>
    <w:rsid w:val="00F549BE"/>
    <w:rsid w:val="00F61AB0"/>
    <w:rsid w:val="00F63F19"/>
    <w:rsid w:val="00F63F7D"/>
    <w:rsid w:val="00F676D3"/>
    <w:rsid w:val="00F67866"/>
    <w:rsid w:val="00F71C01"/>
    <w:rsid w:val="00F71F04"/>
    <w:rsid w:val="00F7503E"/>
    <w:rsid w:val="00F753DB"/>
    <w:rsid w:val="00F75E48"/>
    <w:rsid w:val="00F762EB"/>
    <w:rsid w:val="00F77C48"/>
    <w:rsid w:val="00F83776"/>
    <w:rsid w:val="00F86D72"/>
    <w:rsid w:val="00F87663"/>
    <w:rsid w:val="00F91C95"/>
    <w:rsid w:val="00F95114"/>
    <w:rsid w:val="00F954A9"/>
    <w:rsid w:val="00FA0FEC"/>
    <w:rsid w:val="00FA46FF"/>
    <w:rsid w:val="00FA5717"/>
    <w:rsid w:val="00FB2F43"/>
    <w:rsid w:val="00FB3524"/>
    <w:rsid w:val="00FB67D9"/>
    <w:rsid w:val="00FB7848"/>
    <w:rsid w:val="00FC1D3C"/>
    <w:rsid w:val="00FD45B4"/>
    <w:rsid w:val="00FD4A95"/>
    <w:rsid w:val="00FD5696"/>
    <w:rsid w:val="00FD60DD"/>
    <w:rsid w:val="00FD6EBA"/>
    <w:rsid w:val="00FE3B22"/>
    <w:rsid w:val="00FE4467"/>
    <w:rsid w:val="00FE68B0"/>
    <w:rsid w:val="00FF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locked/>
    <w:rsid w:val="00900D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22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835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928F-4163-4019-87EC-AB023E9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MTMushi</dc:creator>
  <cp:lastModifiedBy>PUMZA</cp:lastModifiedBy>
  <cp:revision>2</cp:revision>
  <cp:lastPrinted>2018-06-14T08:52:00Z</cp:lastPrinted>
  <dcterms:created xsi:type="dcterms:W3CDTF">2018-07-20T09:11:00Z</dcterms:created>
  <dcterms:modified xsi:type="dcterms:W3CDTF">2018-07-20T09:11:00Z</dcterms:modified>
</cp:coreProperties>
</file>