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77" w:rsidRDefault="00CB0377" w:rsidP="00CB0377">
      <w:pPr>
        <w:tabs>
          <w:tab w:val="left" w:pos="7020"/>
        </w:tabs>
        <w:spacing w:line="360" w:lineRule="auto"/>
        <w:jc w:val="center"/>
        <w:rPr>
          <w:rFonts w:ascii="Arial" w:hAnsi="Arial" w:cs="Arial"/>
          <w:b/>
          <w:lang w:val="en-GB"/>
        </w:rPr>
      </w:pPr>
      <w:bookmarkStart w:id="0" w:name="_GoBack"/>
      <w:bookmarkEnd w:id="0"/>
    </w:p>
    <w:p w:rsidR="00CB0377" w:rsidRDefault="00CB0377" w:rsidP="00CB0377">
      <w:pPr>
        <w:tabs>
          <w:tab w:val="left" w:pos="7020"/>
        </w:tabs>
        <w:spacing w:line="360" w:lineRule="auto"/>
        <w:jc w:val="center"/>
        <w:rPr>
          <w:rFonts w:ascii="Arial" w:hAnsi="Arial" w:cs="Arial"/>
          <w:b/>
          <w:lang w:val="en-GB"/>
        </w:rPr>
      </w:pPr>
      <w:r w:rsidRPr="00CB0377">
        <w:rPr>
          <w:noProof/>
          <w:sz w:val="20"/>
          <w:szCs w:val="20"/>
          <w:lang w:val="en-ZA"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CB0377" w:rsidRPr="00CB0377" w:rsidRDefault="00CB0377" w:rsidP="00CB0377">
      <w:pPr>
        <w:tabs>
          <w:tab w:val="left" w:pos="7020"/>
        </w:tabs>
        <w:spacing w:line="360" w:lineRule="auto"/>
        <w:jc w:val="center"/>
        <w:rPr>
          <w:rFonts w:ascii="Arial" w:hAnsi="Arial" w:cs="Arial"/>
          <w:b/>
          <w:lang w:val="en-GB"/>
        </w:rPr>
      </w:pPr>
      <w:r w:rsidRPr="00CB0377">
        <w:rPr>
          <w:rFonts w:ascii="Arial" w:hAnsi="Arial" w:cs="Arial"/>
          <w:b/>
          <w:lang w:val="en-GB"/>
        </w:rPr>
        <w:t>PARLIAMENT OF THE REPUBLIC OF SOUTH AFRICA</w:t>
      </w:r>
    </w:p>
    <w:p w:rsidR="00CB0377" w:rsidRPr="00CB0377" w:rsidRDefault="00CB0377" w:rsidP="00CB0377">
      <w:pPr>
        <w:tabs>
          <w:tab w:val="left" w:pos="7020"/>
        </w:tabs>
        <w:spacing w:line="360" w:lineRule="auto"/>
        <w:jc w:val="center"/>
        <w:rPr>
          <w:rFonts w:ascii="Arial" w:hAnsi="Arial" w:cs="Arial"/>
          <w:b/>
          <w:lang w:val="en-GB"/>
        </w:rPr>
      </w:pPr>
      <w:r w:rsidRPr="00CB0377">
        <w:rPr>
          <w:rFonts w:ascii="Arial" w:hAnsi="Arial" w:cs="Arial"/>
          <w:b/>
          <w:lang w:val="en-GB"/>
        </w:rPr>
        <w:t>NATIONAL ASSEMBLY</w:t>
      </w:r>
    </w:p>
    <w:p w:rsidR="00CB0377" w:rsidRPr="00CB0377" w:rsidRDefault="00CB0377" w:rsidP="00CB0377">
      <w:pPr>
        <w:tabs>
          <w:tab w:val="left" w:pos="7020"/>
        </w:tabs>
        <w:spacing w:line="360" w:lineRule="auto"/>
        <w:jc w:val="center"/>
        <w:rPr>
          <w:rFonts w:ascii="Arial" w:hAnsi="Arial" w:cs="Arial"/>
          <w:b/>
          <w:lang w:val="en-GB"/>
        </w:rPr>
      </w:pPr>
      <w:r w:rsidRPr="00CB0377">
        <w:rPr>
          <w:rFonts w:ascii="Arial" w:hAnsi="Arial" w:cs="Arial"/>
          <w:b/>
          <w:lang w:val="en-GB"/>
        </w:rPr>
        <w:t>WRITTEN REPLY</w:t>
      </w:r>
    </w:p>
    <w:p w:rsidR="00CB0377" w:rsidRPr="00CB0377" w:rsidRDefault="00CB0377" w:rsidP="00CB0377">
      <w:pPr>
        <w:tabs>
          <w:tab w:val="left" w:pos="7020"/>
        </w:tabs>
        <w:spacing w:line="360" w:lineRule="auto"/>
        <w:rPr>
          <w:rFonts w:ascii="Arial" w:hAnsi="Arial" w:cs="Arial"/>
          <w:b/>
          <w:sz w:val="22"/>
          <w:szCs w:val="22"/>
          <w:lang w:val="en-GB"/>
        </w:rPr>
      </w:pPr>
      <w:r w:rsidRPr="00CB0377">
        <w:rPr>
          <w:rFonts w:ascii="Arial" w:hAnsi="Arial" w:cs="Arial"/>
          <w:b/>
          <w:sz w:val="22"/>
          <w:szCs w:val="22"/>
          <w:lang w:val="en-GB"/>
        </w:rPr>
        <w:t xml:space="preserve">QUESTION NO: </w:t>
      </w:r>
      <w:r w:rsidR="000D4A98">
        <w:rPr>
          <w:rFonts w:ascii="Arial" w:hAnsi="Arial" w:cs="Arial"/>
          <w:b/>
          <w:sz w:val="22"/>
          <w:szCs w:val="22"/>
          <w:lang w:val="en-GB"/>
        </w:rPr>
        <w:t>190</w:t>
      </w:r>
    </w:p>
    <w:p w:rsidR="00CB0377" w:rsidRPr="00CB0377" w:rsidRDefault="00CB0377" w:rsidP="00CB0377">
      <w:pPr>
        <w:tabs>
          <w:tab w:val="left" w:pos="7020"/>
        </w:tabs>
        <w:spacing w:line="360" w:lineRule="auto"/>
        <w:rPr>
          <w:rFonts w:ascii="Arial" w:hAnsi="Arial" w:cs="Arial"/>
          <w:b/>
          <w:sz w:val="22"/>
          <w:szCs w:val="22"/>
          <w:lang w:val="en-GB"/>
        </w:rPr>
      </w:pPr>
      <w:r w:rsidRPr="00CB0377">
        <w:rPr>
          <w:rFonts w:ascii="Arial" w:hAnsi="Arial" w:cs="Arial"/>
          <w:b/>
          <w:sz w:val="22"/>
          <w:szCs w:val="22"/>
          <w:lang w:val="en-GB"/>
        </w:rPr>
        <w:t xml:space="preserve">DATE OF PUBLICATION:  </w:t>
      </w:r>
      <w:r w:rsidR="00B26AFB">
        <w:rPr>
          <w:rFonts w:ascii="Arial" w:hAnsi="Arial" w:cs="Arial"/>
          <w:b/>
          <w:sz w:val="22"/>
          <w:szCs w:val="22"/>
          <w:lang w:val="en-GB"/>
        </w:rPr>
        <w:t>17</w:t>
      </w:r>
      <w:r w:rsidR="005B647A">
        <w:rPr>
          <w:rFonts w:ascii="Arial" w:hAnsi="Arial" w:cs="Arial"/>
          <w:b/>
          <w:sz w:val="22"/>
          <w:szCs w:val="22"/>
          <w:lang w:val="en-GB"/>
        </w:rPr>
        <w:t xml:space="preserve"> FEBRUARY </w:t>
      </w:r>
      <w:r w:rsidRPr="00CB0377">
        <w:rPr>
          <w:rFonts w:ascii="Arial" w:hAnsi="Arial" w:cs="Arial"/>
          <w:b/>
          <w:sz w:val="22"/>
          <w:szCs w:val="22"/>
          <w:lang w:val="en-GB"/>
        </w:rPr>
        <w:t>202</w:t>
      </w:r>
      <w:r w:rsidR="005B647A">
        <w:rPr>
          <w:rFonts w:ascii="Arial" w:hAnsi="Arial" w:cs="Arial"/>
          <w:b/>
          <w:sz w:val="22"/>
          <w:szCs w:val="22"/>
          <w:lang w:val="en-GB"/>
        </w:rPr>
        <w:t>3</w:t>
      </w:r>
    </w:p>
    <w:p w:rsidR="00CB0377" w:rsidRPr="00CB0377" w:rsidRDefault="00CB0377" w:rsidP="00CB0377">
      <w:pPr>
        <w:tabs>
          <w:tab w:val="left" w:pos="7020"/>
        </w:tabs>
        <w:spacing w:line="360" w:lineRule="auto"/>
        <w:rPr>
          <w:rFonts w:ascii="Arial" w:hAnsi="Arial" w:cs="Arial"/>
          <w:b/>
          <w:sz w:val="22"/>
          <w:szCs w:val="22"/>
          <w:lang w:val="en-GB"/>
        </w:rPr>
      </w:pPr>
      <w:r w:rsidRPr="00CB0377">
        <w:rPr>
          <w:rFonts w:ascii="Arial" w:hAnsi="Arial" w:cs="Arial"/>
          <w:b/>
          <w:sz w:val="22"/>
          <w:szCs w:val="22"/>
          <w:lang w:val="en-GB"/>
        </w:rPr>
        <w:t xml:space="preserve">QUESTION PAPER NO: </w:t>
      </w:r>
      <w:r w:rsidR="00B26AFB">
        <w:rPr>
          <w:rFonts w:ascii="Arial" w:hAnsi="Arial" w:cs="Arial"/>
          <w:b/>
          <w:sz w:val="22"/>
          <w:szCs w:val="22"/>
          <w:lang w:val="en-GB"/>
        </w:rPr>
        <w:t>02</w:t>
      </w:r>
    </w:p>
    <w:p w:rsidR="00CB0377" w:rsidRDefault="00CB0377" w:rsidP="00B92F1B">
      <w:pPr>
        <w:outlineLvl w:val="0"/>
        <w:rPr>
          <w:rFonts w:ascii="Arial" w:hAnsi="Arial" w:cs="Arial"/>
          <w:b/>
        </w:rPr>
      </w:pPr>
    </w:p>
    <w:p w:rsidR="008F690D" w:rsidRPr="008F690D" w:rsidRDefault="008F690D" w:rsidP="00CF0D2D">
      <w:pPr>
        <w:spacing w:after="160" w:line="252" w:lineRule="auto"/>
        <w:ind w:right="270"/>
        <w:jc w:val="both"/>
        <w:rPr>
          <w:rFonts w:ascii="Arial" w:hAnsi="Arial" w:cs="Arial"/>
          <w:b/>
          <w:bCs/>
          <w:lang w:val="en-ZA"/>
        </w:rPr>
      </w:pPr>
      <w:r w:rsidRPr="008F690D">
        <w:rPr>
          <w:rFonts w:ascii="Arial" w:hAnsi="Arial" w:cs="Arial"/>
          <w:b/>
          <w:bCs/>
        </w:rPr>
        <w:t xml:space="preserve">Ms </w:t>
      </w:r>
      <w:r w:rsidR="005B647A">
        <w:rPr>
          <w:rFonts w:ascii="Arial" w:hAnsi="Arial" w:cs="Arial"/>
          <w:b/>
          <w:bCs/>
        </w:rPr>
        <w:t xml:space="preserve">M Bagraim </w:t>
      </w:r>
      <w:r w:rsidRPr="008F690D">
        <w:rPr>
          <w:rFonts w:ascii="Arial" w:hAnsi="Arial" w:cs="Arial"/>
          <w:b/>
          <w:bCs/>
        </w:rPr>
        <w:t>(DA) to ask the Minister of Communications and Digital</w:t>
      </w:r>
      <w:r w:rsidR="00CF0D2D">
        <w:rPr>
          <w:rFonts w:ascii="Arial" w:hAnsi="Arial" w:cs="Arial"/>
          <w:b/>
          <w:bCs/>
        </w:rPr>
        <w:t xml:space="preserve"> </w:t>
      </w:r>
      <w:r w:rsidRPr="008F690D">
        <w:rPr>
          <w:rFonts w:ascii="Arial" w:hAnsi="Arial" w:cs="Arial"/>
          <w:b/>
          <w:bCs/>
        </w:rPr>
        <w:t>Technologies:</w:t>
      </w:r>
    </w:p>
    <w:p w:rsidR="00534B94" w:rsidRPr="00534B94" w:rsidRDefault="008F690D" w:rsidP="001B0C4A">
      <w:pPr>
        <w:pStyle w:val="ListParagraph"/>
        <w:numPr>
          <w:ilvl w:val="0"/>
          <w:numId w:val="11"/>
        </w:numPr>
        <w:jc w:val="both"/>
        <w:outlineLvl w:val="0"/>
        <w:rPr>
          <w:rFonts w:ascii="Arial" w:hAnsi="Arial" w:cs="Arial"/>
          <w:lang w:val="en-GB"/>
        </w:rPr>
      </w:pPr>
      <w:r w:rsidRPr="001B0C4A">
        <w:rPr>
          <w:rFonts w:ascii="Arial" w:hAnsi="Arial" w:cs="Arial"/>
        </w:rPr>
        <w:t>What</w:t>
      </w:r>
      <w:r w:rsidR="001B0C4A">
        <w:rPr>
          <w:rFonts w:ascii="Arial" w:hAnsi="Arial" w:cs="Arial"/>
        </w:rPr>
        <w:t xml:space="preserve"> are the details of the (a) destination and (b) total costs for (i) accommodation, (ii) travel and (iii) any other costs incurred for international travel of each (aa) Minister and (bb) Deputy Minister of her </w:t>
      </w:r>
      <w:r w:rsidR="00534B94">
        <w:rPr>
          <w:rFonts w:ascii="Arial" w:hAnsi="Arial" w:cs="Arial"/>
        </w:rPr>
        <w:t>department since 1 June 2019;</w:t>
      </w:r>
    </w:p>
    <w:p w:rsidR="00534B94" w:rsidRPr="00534B94" w:rsidRDefault="00534B94" w:rsidP="00534B94">
      <w:pPr>
        <w:pStyle w:val="ListParagraph"/>
        <w:jc w:val="both"/>
        <w:outlineLvl w:val="0"/>
        <w:rPr>
          <w:rFonts w:ascii="Arial" w:hAnsi="Arial" w:cs="Arial"/>
          <w:lang w:val="en-GB"/>
        </w:rPr>
      </w:pPr>
    </w:p>
    <w:p w:rsidR="00CB0377" w:rsidRPr="001B0C4A" w:rsidRDefault="008F690D" w:rsidP="001B0C4A">
      <w:pPr>
        <w:pStyle w:val="ListParagraph"/>
        <w:numPr>
          <w:ilvl w:val="0"/>
          <w:numId w:val="11"/>
        </w:numPr>
        <w:jc w:val="both"/>
        <w:outlineLvl w:val="0"/>
        <w:rPr>
          <w:rFonts w:ascii="Arial" w:hAnsi="Arial" w:cs="Arial"/>
          <w:lang w:val="en-GB"/>
        </w:rPr>
      </w:pPr>
      <w:r w:rsidRPr="001B0C4A">
        <w:rPr>
          <w:rFonts w:ascii="Arial" w:hAnsi="Arial" w:cs="Arial"/>
        </w:rPr>
        <w:t xml:space="preserve"> </w:t>
      </w:r>
      <w:r w:rsidR="00295370">
        <w:rPr>
          <w:rFonts w:ascii="Arial" w:hAnsi="Arial" w:cs="Arial"/>
        </w:rPr>
        <w:t>W</w:t>
      </w:r>
      <w:r w:rsidR="00534B94">
        <w:rPr>
          <w:rFonts w:ascii="Arial" w:hAnsi="Arial" w:cs="Arial"/>
        </w:rPr>
        <w:t xml:space="preserve">hat is the total cost incurred for domestic air travel for each </w:t>
      </w:r>
      <w:r w:rsidRPr="001B0C4A">
        <w:rPr>
          <w:rFonts w:ascii="Arial" w:hAnsi="Arial" w:cs="Arial"/>
        </w:rPr>
        <w:t>(a)</w:t>
      </w:r>
      <w:r w:rsidR="00534B94">
        <w:rPr>
          <w:rFonts w:ascii="Arial" w:hAnsi="Arial" w:cs="Arial"/>
        </w:rPr>
        <w:t xml:space="preserve"> Minister and </w:t>
      </w:r>
      <w:r w:rsidRPr="001B0C4A">
        <w:rPr>
          <w:rFonts w:ascii="Arial" w:hAnsi="Arial" w:cs="Arial"/>
        </w:rPr>
        <w:t>(b)</w:t>
      </w:r>
      <w:r w:rsidR="00534B94">
        <w:rPr>
          <w:rFonts w:ascii="Arial" w:hAnsi="Arial" w:cs="Arial"/>
        </w:rPr>
        <w:t xml:space="preserve"> Deputy Minister of her department </w:t>
      </w:r>
      <w:r w:rsidR="00534B94" w:rsidRPr="001B0C4A">
        <w:rPr>
          <w:rFonts w:ascii="Arial" w:hAnsi="Arial" w:cs="Arial"/>
        </w:rPr>
        <w:t>of</w:t>
      </w:r>
      <w:r w:rsidR="00534B94">
        <w:rPr>
          <w:rFonts w:ascii="Arial" w:hAnsi="Arial" w:cs="Arial"/>
        </w:rPr>
        <w:t xml:space="preserve"> her department since 1 June 2019?</w:t>
      </w:r>
      <w:r w:rsidR="00CF0D2D" w:rsidRPr="001B0C4A">
        <w:rPr>
          <w:rFonts w:ascii="Arial" w:hAnsi="Arial" w:cs="Arial"/>
          <w:lang w:val="en-GB"/>
        </w:rPr>
        <w:tab/>
      </w:r>
      <w:r w:rsidR="00CF0D2D" w:rsidRPr="001B0C4A">
        <w:rPr>
          <w:rFonts w:ascii="Arial" w:hAnsi="Arial" w:cs="Arial"/>
          <w:lang w:val="en-GB"/>
        </w:rPr>
        <w:tab/>
      </w:r>
      <w:r w:rsidR="00CF0D2D" w:rsidRPr="001B0C4A">
        <w:rPr>
          <w:rFonts w:ascii="Arial" w:hAnsi="Arial" w:cs="Arial"/>
          <w:lang w:val="en-GB"/>
        </w:rPr>
        <w:tab/>
      </w:r>
    </w:p>
    <w:p w:rsidR="0013116F" w:rsidRPr="008F690D" w:rsidRDefault="008F690D" w:rsidP="00CB0377">
      <w:pPr>
        <w:jc w:val="right"/>
        <w:outlineLvl w:val="0"/>
        <w:rPr>
          <w:rFonts w:ascii="Arial" w:hAnsi="Arial" w:cs="Arial"/>
        </w:rPr>
      </w:pPr>
      <w:r w:rsidRPr="008F690D">
        <w:rPr>
          <w:rFonts w:ascii="Arial" w:hAnsi="Arial" w:cs="Arial"/>
        </w:rPr>
        <w:t>NW</w:t>
      </w:r>
      <w:r w:rsidR="000D4A98">
        <w:rPr>
          <w:rFonts w:ascii="Arial" w:hAnsi="Arial" w:cs="Arial"/>
        </w:rPr>
        <w:t>186</w:t>
      </w:r>
      <w:r w:rsidRPr="008F690D">
        <w:rPr>
          <w:rFonts w:ascii="Arial" w:hAnsi="Arial" w:cs="Arial"/>
        </w:rPr>
        <w:t>E</w:t>
      </w:r>
    </w:p>
    <w:p w:rsidR="006E6652" w:rsidRDefault="00B92F1B" w:rsidP="008A3934">
      <w:pPr>
        <w:spacing w:before="100" w:beforeAutospacing="1" w:after="100" w:afterAutospacing="1"/>
        <w:ind w:left="720" w:hanging="720"/>
        <w:jc w:val="both"/>
        <w:outlineLvl w:val="0"/>
        <w:rPr>
          <w:rFonts w:ascii="Arial" w:hAnsi="Arial" w:cs="Arial"/>
          <w:b/>
        </w:rPr>
      </w:pPr>
      <w:r>
        <w:rPr>
          <w:rFonts w:ascii="Arial" w:hAnsi="Arial" w:cs="Arial"/>
          <w:b/>
        </w:rPr>
        <w:t>REPLY</w:t>
      </w:r>
      <w:r w:rsidR="00CB0377">
        <w:rPr>
          <w:rFonts w:ascii="Arial" w:hAnsi="Arial" w:cs="Arial"/>
          <w:b/>
        </w:rPr>
        <w:t>:</w:t>
      </w:r>
    </w:p>
    <w:p w:rsidR="00CB0377" w:rsidRDefault="00CB0377" w:rsidP="008A3934">
      <w:pPr>
        <w:spacing w:before="100" w:beforeAutospacing="1" w:after="100" w:afterAutospacing="1"/>
        <w:ind w:left="720" w:hanging="720"/>
        <w:jc w:val="both"/>
        <w:outlineLvl w:val="0"/>
        <w:rPr>
          <w:rFonts w:ascii="Arial" w:hAnsi="Arial" w:cs="Arial"/>
          <w:b/>
        </w:rPr>
      </w:pPr>
      <w:r>
        <w:rPr>
          <w:rFonts w:ascii="Arial" w:hAnsi="Arial" w:cs="Arial"/>
          <w:b/>
        </w:rPr>
        <w:t xml:space="preserve">I </w:t>
      </w:r>
      <w:r w:rsidR="00E60787">
        <w:rPr>
          <w:rFonts w:ascii="Arial" w:hAnsi="Arial" w:cs="Arial"/>
          <w:b/>
        </w:rPr>
        <w:t>have been</w:t>
      </w:r>
      <w:r>
        <w:rPr>
          <w:rFonts w:ascii="Arial" w:hAnsi="Arial" w:cs="Arial"/>
          <w:b/>
        </w:rPr>
        <w:t xml:space="preserve"> advised by the department as follows:</w:t>
      </w:r>
    </w:p>
    <w:tbl>
      <w:tblPr>
        <w:tblStyle w:val="TableGrid"/>
        <w:tblW w:w="9781" w:type="dxa"/>
        <w:tblInd w:w="-5" w:type="dxa"/>
        <w:tblLook w:val="04A0"/>
      </w:tblPr>
      <w:tblGrid>
        <w:gridCol w:w="986"/>
        <w:gridCol w:w="6591"/>
        <w:gridCol w:w="2204"/>
      </w:tblGrid>
      <w:tr w:rsidR="006E6652" w:rsidTr="006E6652">
        <w:trPr>
          <w:trHeight w:val="534"/>
        </w:trPr>
        <w:tc>
          <w:tcPr>
            <w:tcW w:w="986" w:type="dxa"/>
          </w:tcPr>
          <w:p w:rsidR="006E6652" w:rsidRPr="00AE2395" w:rsidRDefault="0080651F" w:rsidP="008A3934">
            <w:pPr>
              <w:spacing w:before="100" w:beforeAutospacing="1" w:after="100" w:afterAutospacing="1"/>
              <w:jc w:val="both"/>
              <w:outlineLvl w:val="0"/>
              <w:rPr>
                <w:rFonts w:ascii="Arial" w:hAnsi="Arial" w:cs="Arial"/>
                <w:b/>
              </w:rPr>
            </w:pPr>
            <w:r>
              <w:rPr>
                <w:rFonts w:ascii="Arial" w:hAnsi="Arial" w:cs="Arial"/>
                <w:b/>
              </w:rPr>
              <w:t>1.</w:t>
            </w:r>
            <w:r w:rsidR="006E6652" w:rsidRPr="00AE2395">
              <w:rPr>
                <w:rFonts w:ascii="Arial" w:hAnsi="Arial" w:cs="Arial"/>
                <w:b/>
              </w:rPr>
              <w:t>(a)</w:t>
            </w:r>
          </w:p>
        </w:tc>
        <w:tc>
          <w:tcPr>
            <w:tcW w:w="6591" w:type="dxa"/>
          </w:tcPr>
          <w:p w:rsidR="006E6652" w:rsidRPr="00AE2395" w:rsidRDefault="00EC15E3" w:rsidP="008A3934">
            <w:pPr>
              <w:spacing w:before="100" w:beforeAutospacing="1" w:after="100" w:afterAutospacing="1"/>
              <w:jc w:val="both"/>
              <w:outlineLvl w:val="0"/>
              <w:rPr>
                <w:rFonts w:ascii="Arial" w:hAnsi="Arial" w:cs="Arial"/>
                <w:b/>
              </w:rPr>
            </w:pPr>
            <w:r>
              <w:rPr>
                <w:rFonts w:ascii="Arial" w:hAnsi="Arial" w:cs="Arial"/>
                <w:b/>
              </w:rPr>
              <w:t>Destination</w:t>
            </w:r>
          </w:p>
        </w:tc>
        <w:tc>
          <w:tcPr>
            <w:tcW w:w="2204" w:type="dxa"/>
          </w:tcPr>
          <w:p w:rsidR="006E6652" w:rsidRPr="006E6652" w:rsidRDefault="00EC15E3" w:rsidP="00C23221">
            <w:pPr>
              <w:spacing w:before="100" w:beforeAutospacing="1"/>
              <w:jc w:val="right"/>
              <w:outlineLvl w:val="0"/>
              <w:rPr>
                <w:rFonts w:ascii="Arial" w:hAnsi="Arial" w:cs="Arial"/>
                <w:b/>
                <w:bCs/>
              </w:rPr>
            </w:pPr>
            <w:r>
              <w:rPr>
                <w:rFonts w:ascii="Arial" w:hAnsi="Arial" w:cs="Arial"/>
                <w:b/>
                <w:bCs/>
              </w:rPr>
              <w:t>See attached Annexure A</w:t>
            </w:r>
          </w:p>
        </w:tc>
      </w:tr>
      <w:tr w:rsidR="006E6652" w:rsidTr="006E6652">
        <w:tc>
          <w:tcPr>
            <w:tcW w:w="986" w:type="dxa"/>
          </w:tcPr>
          <w:p w:rsidR="006E6652" w:rsidRPr="00AE2395" w:rsidRDefault="006E6652" w:rsidP="008A3934">
            <w:pPr>
              <w:spacing w:before="100" w:beforeAutospacing="1" w:after="100" w:afterAutospacing="1"/>
              <w:jc w:val="both"/>
              <w:outlineLvl w:val="0"/>
              <w:rPr>
                <w:rFonts w:ascii="Arial" w:hAnsi="Arial" w:cs="Arial"/>
                <w:b/>
              </w:rPr>
            </w:pPr>
            <w:r w:rsidRPr="00AE2395">
              <w:rPr>
                <w:rFonts w:ascii="Arial" w:hAnsi="Arial" w:cs="Arial"/>
                <w:b/>
              </w:rPr>
              <w:t>(</w:t>
            </w:r>
            <w:r w:rsidR="00D454BA">
              <w:rPr>
                <w:rFonts w:ascii="Arial" w:hAnsi="Arial" w:cs="Arial"/>
                <w:b/>
              </w:rPr>
              <w:t>b</w:t>
            </w:r>
            <w:r w:rsidRPr="00AE2395">
              <w:rPr>
                <w:rFonts w:ascii="Arial" w:hAnsi="Arial" w:cs="Arial"/>
                <w:b/>
              </w:rPr>
              <w:t>)</w:t>
            </w:r>
          </w:p>
        </w:tc>
        <w:tc>
          <w:tcPr>
            <w:tcW w:w="6591" w:type="dxa"/>
          </w:tcPr>
          <w:p w:rsidR="006E6652" w:rsidRPr="00AE2395" w:rsidRDefault="00D454BA" w:rsidP="008A3934">
            <w:pPr>
              <w:spacing w:before="100" w:beforeAutospacing="1" w:after="100" w:afterAutospacing="1"/>
              <w:jc w:val="both"/>
              <w:outlineLvl w:val="0"/>
              <w:rPr>
                <w:rFonts w:ascii="Arial" w:hAnsi="Arial" w:cs="Arial"/>
                <w:b/>
              </w:rPr>
            </w:pPr>
            <w:r>
              <w:rPr>
                <w:rFonts w:ascii="Arial" w:hAnsi="Arial" w:cs="Arial"/>
                <w:b/>
              </w:rPr>
              <w:t>Total Costs</w:t>
            </w:r>
          </w:p>
        </w:tc>
        <w:tc>
          <w:tcPr>
            <w:tcW w:w="2204" w:type="dxa"/>
          </w:tcPr>
          <w:p w:rsidR="006E6652" w:rsidRPr="00AE2395" w:rsidRDefault="006E6652" w:rsidP="00C23221">
            <w:pPr>
              <w:spacing w:before="100" w:beforeAutospacing="1" w:after="100" w:afterAutospacing="1"/>
              <w:jc w:val="right"/>
              <w:outlineLvl w:val="0"/>
              <w:rPr>
                <w:rFonts w:ascii="Arial" w:hAnsi="Arial" w:cs="Arial"/>
                <w:b/>
              </w:rPr>
            </w:pPr>
            <w:r w:rsidRPr="00AE2395">
              <w:rPr>
                <w:rFonts w:ascii="Arial" w:hAnsi="Arial" w:cs="Arial"/>
                <w:b/>
              </w:rPr>
              <w:t>R</w:t>
            </w:r>
            <w:r w:rsidR="00E60787" w:rsidRPr="00AE2395">
              <w:rPr>
                <w:rFonts w:ascii="Arial" w:hAnsi="Arial" w:cs="Arial"/>
                <w:b/>
              </w:rPr>
              <w:t xml:space="preserve"> </w:t>
            </w:r>
            <w:r w:rsidR="0080651F">
              <w:rPr>
                <w:rFonts w:ascii="Arial" w:hAnsi="Arial" w:cs="Arial"/>
                <w:b/>
              </w:rPr>
              <w:t>3 932 531.49</w:t>
            </w:r>
          </w:p>
        </w:tc>
      </w:tr>
      <w:tr w:rsidR="00AE2395" w:rsidTr="006E6652">
        <w:tc>
          <w:tcPr>
            <w:tcW w:w="986" w:type="dxa"/>
          </w:tcPr>
          <w:p w:rsidR="00AE2395" w:rsidRPr="00D454BA" w:rsidRDefault="00D454BA" w:rsidP="008A3934">
            <w:pPr>
              <w:spacing w:before="100" w:beforeAutospacing="1" w:after="100" w:afterAutospacing="1"/>
              <w:jc w:val="both"/>
              <w:outlineLvl w:val="0"/>
              <w:rPr>
                <w:rFonts w:ascii="Arial" w:hAnsi="Arial" w:cs="Arial"/>
                <w:b/>
              </w:rPr>
            </w:pPr>
            <w:r w:rsidRPr="00D454BA">
              <w:rPr>
                <w:rFonts w:ascii="Arial" w:hAnsi="Arial" w:cs="Arial"/>
                <w:b/>
              </w:rPr>
              <w:t>(i)</w:t>
            </w:r>
          </w:p>
        </w:tc>
        <w:tc>
          <w:tcPr>
            <w:tcW w:w="6591" w:type="dxa"/>
          </w:tcPr>
          <w:p w:rsidR="00AE2395" w:rsidRDefault="00D454BA" w:rsidP="008A3934">
            <w:pPr>
              <w:spacing w:before="100" w:beforeAutospacing="1" w:after="100" w:afterAutospacing="1"/>
              <w:jc w:val="both"/>
              <w:outlineLvl w:val="0"/>
              <w:rPr>
                <w:rFonts w:ascii="Arial" w:hAnsi="Arial" w:cs="Arial"/>
              </w:rPr>
            </w:pPr>
            <w:r>
              <w:rPr>
                <w:rFonts w:ascii="Arial" w:hAnsi="Arial" w:cs="Arial"/>
              </w:rPr>
              <w:t xml:space="preserve">Accommodation </w:t>
            </w:r>
          </w:p>
        </w:tc>
        <w:tc>
          <w:tcPr>
            <w:tcW w:w="2204" w:type="dxa"/>
          </w:tcPr>
          <w:p w:rsidR="00AE2395" w:rsidRDefault="00AE2395" w:rsidP="00C23221">
            <w:pPr>
              <w:spacing w:before="100" w:beforeAutospacing="1" w:after="100" w:afterAutospacing="1"/>
              <w:jc w:val="right"/>
              <w:outlineLvl w:val="0"/>
              <w:rPr>
                <w:rFonts w:ascii="Arial" w:hAnsi="Arial" w:cs="Arial"/>
              </w:rPr>
            </w:pPr>
            <w:r>
              <w:rPr>
                <w:rFonts w:ascii="Arial" w:hAnsi="Arial" w:cs="Arial"/>
              </w:rPr>
              <w:t xml:space="preserve">R </w:t>
            </w:r>
            <w:r w:rsidR="00EB18BD">
              <w:rPr>
                <w:rFonts w:ascii="Arial" w:hAnsi="Arial" w:cs="Arial"/>
              </w:rPr>
              <w:t>1 144 763.13</w:t>
            </w:r>
          </w:p>
        </w:tc>
      </w:tr>
      <w:tr w:rsidR="00AE2395" w:rsidTr="006E6652">
        <w:tc>
          <w:tcPr>
            <w:tcW w:w="986" w:type="dxa"/>
          </w:tcPr>
          <w:p w:rsidR="00AE2395" w:rsidRPr="00604A44" w:rsidRDefault="0080651F" w:rsidP="008A3934">
            <w:pPr>
              <w:spacing w:before="100" w:beforeAutospacing="1" w:after="100" w:afterAutospacing="1"/>
              <w:jc w:val="both"/>
              <w:outlineLvl w:val="0"/>
              <w:rPr>
                <w:rFonts w:ascii="Arial" w:hAnsi="Arial" w:cs="Arial"/>
                <w:b/>
              </w:rPr>
            </w:pPr>
            <w:r w:rsidRPr="00604A44">
              <w:rPr>
                <w:rFonts w:ascii="Arial" w:hAnsi="Arial" w:cs="Arial"/>
                <w:b/>
              </w:rPr>
              <w:t>(ii)</w:t>
            </w:r>
          </w:p>
        </w:tc>
        <w:tc>
          <w:tcPr>
            <w:tcW w:w="6591" w:type="dxa"/>
          </w:tcPr>
          <w:p w:rsidR="00AE2395" w:rsidRDefault="00EB18BD" w:rsidP="008A3934">
            <w:pPr>
              <w:spacing w:before="100" w:beforeAutospacing="1" w:after="100" w:afterAutospacing="1"/>
              <w:jc w:val="both"/>
              <w:outlineLvl w:val="0"/>
              <w:rPr>
                <w:rFonts w:ascii="Arial" w:hAnsi="Arial" w:cs="Arial"/>
              </w:rPr>
            </w:pPr>
            <w:r>
              <w:rPr>
                <w:rFonts w:ascii="Arial" w:hAnsi="Arial" w:cs="Arial"/>
              </w:rPr>
              <w:t>Travel (International flights)</w:t>
            </w:r>
          </w:p>
        </w:tc>
        <w:tc>
          <w:tcPr>
            <w:tcW w:w="2204" w:type="dxa"/>
          </w:tcPr>
          <w:p w:rsidR="00AE2395" w:rsidRDefault="00EB18BD" w:rsidP="00C23221">
            <w:pPr>
              <w:spacing w:before="100" w:beforeAutospacing="1" w:after="100" w:afterAutospacing="1"/>
              <w:jc w:val="right"/>
              <w:outlineLvl w:val="0"/>
              <w:rPr>
                <w:rFonts w:ascii="Arial" w:hAnsi="Arial" w:cs="Arial"/>
              </w:rPr>
            </w:pPr>
            <w:r>
              <w:rPr>
                <w:rFonts w:ascii="Arial" w:hAnsi="Arial" w:cs="Arial"/>
              </w:rPr>
              <w:t>R1 918 800.35</w:t>
            </w:r>
          </w:p>
        </w:tc>
      </w:tr>
      <w:tr w:rsidR="00AE2395" w:rsidTr="006E6652">
        <w:tc>
          <w:tcPr>
            <w:tcW w:w="986" w:type="dxa"/>
          </w:tcPr>
          <w:p w:rsidR="00AE2395" w:rsidRPr="00604A44" w:rsidRDefault="0080651F" w:rsidP="008A3934">
            <w:pPr>
              <w:spacing w:before="100" w:beforeAutospacing="1" w:after="100" w:afterAutospacing="1"/>
              <w:jc w:val="both"/>
              <w:outlineLvl w:val="0"/>
              <w:rPr>
                <w:rFonts w:ascii="Arial" w:hAnsi="Arial" w:cs="Arial"/>
                <w:b/>
              </w:rPr>
            </w:pPr>
            <w:r w:rsidRPr="00604A44">
              <w:rPr>
                <w:rFonts w:ascii="Arial" w:hAnsi="Arial" w:cs="Arial"/>
                <w:b/>
              </w:rPr>
              <w:t>(</w:t>
            </w:r>
            <w:r w:rsidR="00604A44" w:rsidRPr="00604A44">
              <w:rPr>
                <w:rFonts w:ascii="Arial" w:hAnsi="Arial" w:cs="Arial"/>
                <w:b/>
              </w:rPr>
              <w:t>iii)</w:t>
            </w:r>
          </w:p>
        </w:tc>
        <w:tc>
          <w:tcPr>
            <w:tcW w:w="6591" w:type="dxa"/>
          </w:tcPr>
          <w:p w:rsidR="00AE2395" w:rsidRDefault="00EB18BD" w:rsidP="008A3934">
            <w:pPr>
              <w:spacing w:before="100" w:beforeAutospacing="1" w:after="100" w:afterAutospacing="1"/>
              <w:jc w:val="both"/>
              <w:outlineLvl w:val="0"/>
              <w:rPr>
                <w:rFonts w:ascii="Arial" w:hAnsi="Arial" w:cs="Arial"/>
              </w:rPr>
            </w:pPr>
            <w:r>
              <w:rPr>
                <w:rFonts w:ascii="Arial" w:hAnsi="Arial" w:cs="Arial"/>
              </w:rPr>
              <w:t>Other costs (road transport and VIP lounges)</w:t>
            </w:r>
          </w:p>
        </w:tc>
        <w:tc>
          <w:tcPr>
            <w:tcW w:w="2204" w:type="dxa"/>
          </w:tcPr>
          <w:p w:rsidR="00AE2395" w:rsidRDefault="00AE2395" w:rsidP="00C23221">
            <w:pPr>
              <w:spacing w:before="100" w:beforeAutospacing="1" w:after="100" w:afterAutospacing="1"/>
              <w:jc w:val="right"/>
              <w:outlineLvl w:val="0"/>
              <w:rPr>
                <w:rFonts w:ascii="Arial" w:hAnsi="Arial" w:cs="Arial"/>
              </w:rPr>
            </w:pPr>
            <w:r>
              <w:rPr>
                <w:rFonts w:ascii="Arial" w:hAnsi="Arial" w:cs="Arial"/>
              </w:rPr>
              <w:t xml:space="preserve">R </w:t>
            </w:r>
            <w:r w:rsidR="00EB18BD">
              <w:rPr>
                <w:rFonts w:ascii="Arial" w:hAnsi="Arial" w:cs="Arial"/>
              </w:rPr>
              <w:t>868 968.01</w:t>
            </w:r>
          </w:p>
        </w:tc>
      </w:tr>
      <w:tr w:rsidR="00AE2395" w:rsidTr="006E6652">
        <w:tc>
          <w:tcPr>
            <w:tcW w:w="986" w:type="dxa"/>
          </w:tcPr>
          <w:p w:rsidR="00AE2395" w:rsidRDefault="00AE2395" w:rsidP="008A3934">
            <w:pPr>
              <w:spacing w:before="100" w:beforeAutospacing="1" w:after="100" w:afterAutospacing="1"/>
              <w:jc w:val="both"/>
              <w:outlineLvl w:val="0"/>
              <w:rPr>
                <w:rFonts w:ascii="Arial" w:hAnsi="Arial" w:cs="Arial"/>
                <w:bCs/>
              </w:rPr>
            </w:pPr>
          </w:p>
        </w:tc>
        <w:tc>
          <w:tcPr>
            <w:tcW w:w="6591" w:type="dxa"/>
          </w:tcPr>
          <w:p w:rsidR="00AE2395" w:rsidRDefault="00AE2395" w:rsidP="008A3934">
            <w:pPr>
              <w:spacing w:before="100" w:beforeAutospacing="1" w:after="100" w:afterAutospacing="1"/>
              <w:jc w:val="both"/>
              <w:outlineLvl w:val="0"/>
              <w:rPr>
                <w:rFonts w:ascii="Arial" w:hAnsi="Arial" w:cs="Arial"/>
              </w:rPr>
            </w:pPr>
          </w:p>
        </w:tc>
        <w:tc>
          <w:tcPr>
            <w:tcW w:w="2204" w:type="dxa"/>
          </w:tcPr>
          <w:p w:rsidR="00AE2395" w:rsidRDefault="00AE2395" w:rsidP="00C23221">
            <w:pPr>
              <w:spacing w:before="100" w:beforeAutospacing="1" w:after="100" w:afterAutospacing="1"/>
              <w:jc w:val="right"/>
              <w:outlineLvl w:val="0"/>
              <w:rPr>
                <w:rFonts w:ascii="Arial" w:hAnsi="Arial" w:cs="Arial"/>
              </w:rPr>
            </w:pPr>
          </w:p>
        </w:tc>
      </w:tr>
      <w:tr w:rsidR="006E6652" w:rsidTr="006E6652">
        <w:tc>
          <w:tcPr>
            <w:tcW w:w="986" w:type="dxa"/>
          </w:tcPr>
          <w:p w:rsidR="006E6652" w:rsidRPr="00AE2395" w:rsidRDefault="006E6652" w:rsidP="008A3934">
            <w:pPr>
              <w:spacing w:before="100" w:beforeAutospacing="1" w:after="100" w:afterAutospacing="1"/>
              <w:jc w:val="both"/>
              <w:outlineLvl w:val="0"/>
              <w:rPr>
                <w:rFonts w:ascii="Arial" w:hAnsi="Arial" w:cs="Arial"/>
                <w:b/>
              </w:rPr>
            </w:pPr>
            <w:r w:rsidRPr="00AE2395">
              <w:rPr>
                <w:rFonts w:ascii="Arial" w:hAnsi="Arial" w:cs="Arial"/>
                <w:b/>
              </w:rPr>
              <w:t>(</w:t>
            </w:r>
            <w:r w:rsidR="00E43577">
              <w:rPr>
                <w:rFonts w:ascii="Arial" w:hAnsi="Arial" w:cs="Arial"/>
                <w:b/>
              </w:rPr>
              <w:t>aa)</w:t>
            </w:r>
          </w:p>
        </w:tc>
        <w:tc>
          <w:tcPr>
            <w:tcW w:w="6591" w:type="dxa"/>
          </w:tcPr>
          <w:p w:rsidR="006E6652" w:rsidRPr="00A60F03" w:rsidRDefault="00BA4B52" w:rsidP="008A3934">
            <w:pPr>
              <w:spacing w:before="100" w:beforeAutospacing="1" w:after="100" w:afterAutospacing="1"/>
              <w:jc w:val="both"/>
              <w:outlineLvl w:val="0"/>
              <w:rPr>
                <w:rFonts w:ascii="Arial" w:hAnsi="Arial" w:cs="Arial"/>
                <w:b/>
              </w:rPr>
            </w:pPr>
            <w:r w:rsidRPr="00A60F03">
              <w:rPr>
                <w:rFonts w:ascii="Arial" w:hAnsi="Arial" w:cs="Arial"/>
                <w:b/>
              </w:rPr>
              <w:t xml:space="preserve">Total costs in respect of </w:t>
            </w:r>
            <w:r w:rsidR="00E43577" w:rsidRPr="00A60F03">
              <w:rPr>
                <w:rFonts w:ascii="Arial" w:hAnsi="Arial" w:cs="Arial"/>
                <w:b/>
              </w:rPr>
              <w:t>Minister</w:t>
            </w:r>
            <w:r w:rsidR="00BD0A76" w:rsidRPr="00A60F03">
              <w:rPr>
                <w:rFonts w:ascii="Arial" w:hAnsi="Arial" w:cs="Arial"/>
                <w:b/>
              </w:rPr>
              <w:t xml:space="preserve"> </w:t>
            </w:r>
            <w:r w:rsidR="00A60F03" w:rsidRPr="00A60F03">
              <w:rPr>
                <w:rFonts w:ascii="Arial" w:hAnsi="Arial" w:cs="Arial"/>
                <w:b/>
                <w:color w:val="202124"/>
                <w:shd w:val="clear" w:color="auto" w:fill="FFFFFF"/>
              </w:rPr>
              <w:t>Stella Ndabeni-Abrahams</w:t>
            </w:r>
          </w:p>
        </w:tc>
        <w:tc>
          <w:tcPr>
            <w:tcW w:w="2204" w:type="dxa"/>
          </w:tcPr>
          <w:p w:rsidR="006E6652" w:rsidRPr="00AE2395" w:rsidRDefault="006E6652" w:rsidP="00C23221">
            <w:pPr>
              <w:spacing w:before="100" w:beforeAutospacing="1" w:after="100" w:afterAutospacing="1"/>
              <w:jc w:val="right"/>
              <w:outlineLvl w:val="0"/>
              <w:rPr>
                <w:rFonts w:ascii="Arial" w:hAnsi="Arial" w:cs="Arial"/>
                <w:b/>
              </w:rPr>
            </w:pPr>
            <w:r w:rsidRPr="00AE2395">
              <w:rPr>
                <w:rFonts w:ascii="Arial" w:hAnsi="Arial" w:cs="Arial"/>
                <w:b/>
              </w:rPr>
              <w:t>R</w:t>
            </w:r>
            <w:r w:rsidR="00E60787" w:rsidRPr="00AE2395">
              <w:rPr>
                <w:rFonts w:ascii="Arial" w:hAnsi="Arial" w:cs="Arial"/>
                <w:b/>
              </w:rPr>
              <w:t xml:space="preserve"> </w:t>
            </w:r>
            <w:r w:rsidR="00BD0A76">
              <w:rPr>
                <w:rFonts w:ascii="Arial" w:hAnsi="Arial" w:cs="Arial"/>
                <w:b/>
              </w:rPr>
              <w:t>1 620 661.01</w:t>
            </w:r>
          </w:p>
        </w:tc>
      </w:tr>
      <w:tr w:rsidR="00AE2395" w:rsidTr="006E6652">
        <w:tc>
          <w:tcPr>
            <w:tcW w:w="986" w:type="dxa"/>
          </w:tcPr>
          <w:p w:rsidR="00AE2395" w:rsidRDefault="00AE2395" w:rsidP="00AE2395">
            <w:pPr>
              <w:spacing w:before="100" w:beforeAutospacing="1" w:after="100" w:afterAutospacing="1"/>
              <w:jc w:val="both"/>
              <w:outlineLvl w:val="0"/>
              <w:rPr>
                <w:rFonts w:ascii="Arial" w:hAnsi="Arial" w:cs="Arial"/>
                <w:bCs/>
              </w:rPr>
            </w:pPr>
          </w:p>
        </w:tc>
        <w:tc>
          <w:tcPr>
            <w:tcW w:w="6591" w:type="dxa"/>
          </w:tcPr>
          <w:p w:rsidR="00AE2395" w:rsidRDefault="00E43577" w:rsidP="00AE2395">
            <w:pPr>
              <w:spacing w:before="100" w:beforeAutospacing="1" w:after="100" w:afterAutospacing="1"/>
              <w:jc w:val="both"/>
              <w:outlineLvl w:val="0"/>
              <w:rPr>
                <w:rFonts w:ascii="Arial" w:hAnsi="Arial" w:cs="Arial"/>
              </w:rPr>
            </w:pPr>
            <w:r>
              <w:rPr>
                <w:rFonts w:ascii="Arial" w:hAnsi="Arial" w:cs="Arial"/>
              </w:rPr>
              <w:t>Accommodation</w:t>
            </w:r>
          </w:p>
        </w:tc>
        <w:tc>
          <w:tcPr>
            <w:tcW w:w="2204" w:type="dxa"/>
          </w:tcPr>
          <w:p w:rsidR="00AE2395" w:rsidRDefault="00AE2395" w:rsidP="00C23221">
            <w:pPr>
              <w:spacing w:before="100" w:beforeAutospacing="1" w:after="100" w:afterAutospacing="1"/>
              <w:jc w:val="right"/>
              <w:outlineLvl w:val="0"/>
              <w:rPr>
                <w:rFonts w:ascii="Arial" w:hAnsi="Arial" w:cs="Arial"/>
              </w:rPr>
            </w:pPr>
            <w:r>
              <w:rPr>
                <w:rFonts w:ascii="Arial" w:hAnsi="Arial" w:cs="Arial"/>
              </w:rPr>
              <w:t>R 5</w:t>
            </w:r>
            <w:r w:rsidR="00BD0A76">
              <w:rPr>
                <w:rFonts w:ascii="Arial" w:hAnsi="Arial" w:cs="Arial"/>
              </w:rPr>
              <w:t>30 502</w:t>
            </w:r>
            <w:r>
              <w:rPr>
                <w:rFonts w:ascii="Arial" w:hAnsi="Arial" w:cs="Arial"/>
              </w:rPr>
              <w:t>.</w:t>
            </w:r>
            <w:r w:rsidR="00BD0A76">
              <w:rPr>
                <w:rFonts w:ascii="Arial" w:hAnsi="Arial" w:cs="Arial"/>
              </w:rPr>
              <w:t>6</w:t>
            </w:r>
            <w:r>
              <w:rPr>
                <w:rFonts w:ascii="Arial" w:hAnsi="Arial" w:cs="Arial"/>
              </w:rPr>
              <w:t>3</w:t>
            </w:r>
          </w:p>
        </w:tc>
      </w:tr>
      <w:tr w:rsidR="00AE2395" w:rsidTr="006E6652">
        <w:tc>
          <w:tcPr>
            <w:tcW w:w="986" w:type="dxa"/>
          </w:tcPr>
          <w:p w:rsidR="00AE2395" w:rsidRDefault="00AE2395" w:rsidP="00AE2395">
            <w:pPr>
              <w:spacing w:before="100" w:beforeAutospacing="1" w:after="100" w:afterAutospacing="1"/>
              <w:jc w:val="both"/>
              <w:outlineLvl w:val="0"/>
              <w:rPr>
                <w:rFonts w:ascii="Arial" w:hAnsi="Arial" w:cs="Arial"/>
                <w:bCs/>
              </w:rPr>
            </w:pPr>
          </w:p>
        </w:tc>
        <w:tc>
          <w:tcPr>
            <w:tcW w:w="6591" w:type="dxa"/>
          </w:tcPr>
          <w:p w:rsidR="00AE2395" w:rsidRDefault="00E43577" w:rsidP="00AE2395">
            <w:pPr>
              <w:spacing w:before="100" w:beforeAutospacing="1" w:after="100" w:afterAutospacing="1"/>
              <w:jc w:val="both"/>
              <w:outlineLvl w:val="0"/>
              <w:rPr>
                <w:rFonts w:ascii="Arial" w:hAnsi="Arial" w:cs="Arial"/>
              </w:rPr>
            </w:pPr>
            <w:r>
              <w:rPr>
                <w:rFonts w:ascii="Arial" w:hAnsi="Arial" w:cs="Arial"/>
              </w:rPr>
              <w:t>Travel (International flights)</w:t>
            </w:r>
          </w:p>
        </w:tc>
        <w:tc>
          <w:tcPr>
            <w:tcW w:w="2204" w:type="dxa"/>
          </w:tcPr>
          <w:p w:rsidR="00AE2395" w:rsidRDefault="00AE2395" w:rsidP="00C23221">
            <w:pPr>
              <w:spacing w:before="100" w:beforeAutospacing="1" w:after="100" w:afterAutospacing="1"/>
              <w:jc w:val="right"/>
              <w:outlineLvl w:val="0"/>
              <w:rPr>
                <w:rFonts w:ascii="Arial" w:hAnsi="Arial" w:cs="Arial"/>
              </w:rPr>
            </w:pPr>
            <w:r>
              <w:rPr>
                <w:rFonts w:ascii="Arial" w:hAnsi="Arial" w:cs="Arial"/>
              </w:rPr>
              <w:t xml:space="preserve">R </w:t>
            </w:r>
            <w:r w:rsidR="00A015F9">
              <w:rPr>
                <w:rFonts w:ascii="Arial" w:hAnsi="Arial" w:cs="Arial"/>
              </w:rPr>
              <w:t>797 093.45</w:t>
            </w:r>
          </w:p>
        </w:tc>
      </w:tr>
      <w:tr w:rsidR="00E43577" w:rsidTr="006E6652">
        <w:tc>
          <w:tcPr>
            <w:tcW w:w="986" w:type="dxa"/>
          </w:tcPr>
          <w:p w:rsidR="00E43577" w:rsidRDefault="00E43577" w:rsidP="00E43577">
            <w:pPr>
              <w:spacing w:before="100" w:beforeAutospacing="1" w:after="100" w:afterAutospacing="1"/>
              <w:jc w:val="both"/>
              <w:outlineLvl w:val="0"/>
              <w:rPr>
                <w:rFonts w:ascii="Arial" w:hAnsi="Arial" w:cs="Arial"/>
                <w:bCs/>
              </w:rPr>
            </w:pPr>
          </w:p>
        </w:tc>
        <w:tc>
          <w:tcPr>
            <w:tcW w:w="6591" w:type="dxa"/>
          </w:tcPr>
          <w:p w:rsidR="00E43577" w:rsidRDefault="00E43577" w:rsidP="00E43577">
            <w:pPr>
              <w:spacing w:before="100" w:beforeAutospacing="1" w:after="100" w:afterAutospacing="1"/>
              <w:jc w:val="both"/>
              <w:outlineLvl w:val="0"/>
              <w:rPr>
                <w:rFonts w:ascii="Arial" w:hAnsi="Arial" w:cs="Arial"/>
              </w:rPr>
            </w:pPr>
            <w:r>
              <w:rPr>
                <w:rFonts w:ascii="Arial" w:hAnsi="Arial" w:cs="Arial"/>
              </w:rPr>
              <w:t>Other costs (road transport and VIP lounges)</w:t>
            </w:r>
          </w:p>
        </w:tc>
        <w:tc>
          <w:tcPr>
            <w:tcW w:w="2204" w:type="dxa"/>
          </w:tcPr>
          <w:p w:rsidR="00E43577" w:rsidRDefault="00E43577" w:rsidP="00E43577">
            <w:pPr>
              <w:spacing w:before="100" w:beforeAutospacing="1" w:after="100" w:afterAutospacing="1"/>
              <w:jc w:val="right"/>
              <w:outlineLvl w:val="0"/>
              <w:rPr>
                <w:rFonts w:ascii="Arial" w:hAnsi="Arial" w:cs="Arial"/>
              </w:rPr>
            </w:pPr>
            <w:r>
              <w:rPr>
                <w:rFonts w:ascii="Arial" w:hAnsi="Arial" w:cs="Arial"/>
              </w:rPr>
              <w:t xml:space="preserve">R </w:t>
            </w:r>
            <w:r w:rsidR="00A015F9">
              <w:rPr>
                <w:rFonts w:ascii="Arial" w:hAnsi="Arial" w:cs="Arial"/>
              </w:rPr>
              <w:t>293 065.20</w:t>
            </w:r>
          </w:p>
        </w:tc>
      </w:tr>
      <w:tr w:rsidR="00E43577" w:rsidTr="006E6652">
        <w:tc>
          <w:tcPr>
            <w:tcW w:w="986" w:type="dxa"/>
          </w:tcPr>
          <w:p w:rsidR="00E43577" w:rsidRDefault="00E43577" w:rsidP="00E43577">
            <w:pPr>
              <w:spacing w:before="100" w:beforeAutospacing="1" w:after="100" w:afterAutospacing="1"/>
              <w:jc w:val="both"/>
              <w:outlineLvl w:val="0"/>
              <w:rPr>
                <w:rFonts w:ascii="Arial" w:hAnsi="Arial" w:cs="Arial"/>
                <w:bCs/>
              </w:rPr>
            </w:pPr>
          </w:p>
        </w:tc>
        <w:tc>
          <w:tcPr>
            <w:tcW w:w="6591" w:type="dxa"/>
          </w:tcPr>
          <w:p w:rsidR="00E43577" w:rsidRDefault="00E43577" w:rsidP="00E43577">
            <w:pPr>
              <w:spacing w:before="100" w:beforeAutospacing="1" w:after="100" w:afterAutospacing="1"/>
              <w:jc w:val="both"/>
              <w:outlineLvl w:val="0"/>
              <w:rPr>
                <w:rFonts w:ascii="Arial" w:hAnsi="Arial" w:cs="Arial"/>
              </w:rPr>
            </w:pPr>
          </w:p>
        </w:tc>
        <w:tc>
          <w:tcPr>
            <w:tcW w:w="2204" w:type="dxa"/>
          </w:tcPr>
          <w:p w:rsidR="00E43577" w:rsidRDefault="00E43577" w:rsidP="00E43577">
            <w:pPr>
              <w:spacing w:before="100" w:beforeAutospacing="1" w:after="100" w:afterAutospacing="1"/>
              <w:jc w:val="right"/>
              <w:outlineLvl w:val="0"/>
              <w:rPr>
                <w:rFonts w:ascii="Arial" w:hAnsi="Arial" w:cs="Arial"/>
              </w:rPr>
            </w:pPr>
            <w:r>
              <w:rPr>
                <w:rFonts w:ascii="Arial" w:hAnsi="Arial" w:cs="Arial"/>
              </w:rPr>
              <w:t>-</w:t>
            </w:r>
          </w:p>
        </w:tc>
      </w:tr>
      <w:tr w:rsidR="00E43577" w:rsidTr="006E6652">
        <w:tc>
          <w:tcPr>
            <w:tcW w:w="986" w:type="dxa"/>
          </w:tcPr>
          <w:p w:rsidR="00E43577" w:rsidRPr="00AE2395" w:rsidRDefault="00E43577" w:rsidP="00E43577">
            <w:pPr>
              <w:spacing w:before="100" w:beforeAutospacing="1" w:after="100" w:afterAutospacing="1"/>
              <w:jc w:val="both"/>
              <w:outlineLvl w:val="0"/>
              <w:rPr>
                <w:rFonts w:ascii="Arial" w:hAnsi="Arial" w:cs="Arial"/>
                <w:b/>
              </w:rPr>
            </w:pPr>
            <w:r w:rsidRPr="00AE2395">
              <w:rPr>
                <w:rFonts w:ascii="Arial" w:hAnsi="Arial" w:cs="Arial"/>
                <w:b/>
              </w:rPr>
              <w:t>(</w:t>
            </w:r>
            <w:r w:rsidR="00F06B22">
              <w:rPr>
                <w:rFonts w:ascii="Arial" w:hAnsi="Arial" w:cs="Arial"/>
                <w:b/>
              </w:rPr>
              <w:t>aa</w:t>
            </w:r>
            <w:r w:rsidRPr="00AE2395">
              <w:rPr>
                <w:rFonts w:ascii="Arial" w:hAnsi="Arial" w:cs="Arial"/>
                <w:b/>
              </w:rPr>
              <w:t>)</w:t>
            </w:r>
          </w:p>
        </w:tc>
        <w:tc>
          <w:tcPr>
            <w:tcW w:w="6591" w:type="dxa"/>
          </w:tcPr>
          <w:p w:rsidR="00E43577" w:rsidRPr="00BA4B52" w:rsidRDefault="00BA4B52" w:rsidP="00E43577">
            <w:pPr>
              <w:spacing w:before="100" w:beforeAutospacing="1" w:after="100" w:afterAutospacing="1"/>
              <w:jc w:val="both"/>
              <w:outlineLvl w:val="0"/>
              <w:rPr>
                <w:rFonts w:ascii="Arial" w:hAnsi="Arial" w:cs="Arial"/>
                <w:b/>
              </w:rPr>
            </w:pPr>
            <w:r>
              <w:rPr>
                <w:rFonts w:ascii="Arial" w:hAnsi="Arial" w:cs="Arial"/>
                <w:b/>
              </w:rPr>
              <w:t xml:space="preserve">Total costs in respect of </w:t>
            </w:r>
            <w:r w:rsidR="00F06B22" w:rsidRPr="00BA4B52">
              <w:rPr>
                <w:rFonts w:ascii="Arial" w:hAnsi="Arial" w:cs="Arial"/>
                <w:b/>
              </w:rPr>
              <w:t xml:space="preserve">Minister </w:t>
            </w:r>
            <w:r w:rsidR="00A60F03">
              <w:rPr>
                <w:rFonts w:ascii="Arial" w:hAnsi="Arial" w:cs="Arial"/>
                <w:b/>
              </w:rPr>
              <w:t xml:space="preserve">Khumbuzo </w:t>
            </w:r>
            <w:r w:rsidRPr="00BA4B52">
              <w:rPr>
                <w:rFonts w:ascii="Arial" w:hAnsi="Arial" w:cs="Arial"/>
                <w:b/>
                <w:color w:val="202124"/>
                <w:shd w:val="clear" w:color="auto" w:fill="FFFFFF"/>
              </w:rPr>
              <w:t>Ntshavheni</w:t>
            </w:r>
          </w:p>
        </w:tc>
        <w:tc>
          <w:tcPr>
            <w:tcW w:w="2204" w:type="dxa"/>
          </w:tcPr>
          <w:p w:rsidR="00E43577" w:rsidRPr="00AE2395" w:rsidRDefault="000D3B34" w:rsidP="00E43577">
            <w:pPr>
              <w:spacing w:before="100" w:beforeAutospacing="1" w:after="100" w:afterAutospacing="1"/>
              <w:jc w:val="right"/>
              <w:outlineLvl w:val="0"/>
              <w:rPr>
                <w:rFonts w:ascii="Arial" w:hAnsi="Arial" w:cs="Arial"/>
                <w:b/>
              </w:rPr>
            </w:pPr>
            <w:r>
              <w:rPr>
                <w:rFonts w:ascii="Arial" w:hAnsi="Arial" w:cs="Arial"/>
                <w:b/>
              </w:rPr>
              <w:t>R</w:t>
            </w:r>
            <w:r w:rsidR="001D10A0">
              <w:rPr>
                <w:rFonts w:ascii="Arial" w:hAnsi="Arial" w:cs="Arial"/>
                <w:b/>
              </w:rPr>
              <w:t xml:space="preserve"> </w:t>
            </w:r>
            <w:r w:rsidR="00FD4986">
              <w:rPr>
                <w:rFonts w:ascii="Arial" w:hAnsi="Arial" w:cs="Arial"/>
                <w:b/>
              </w:rPr>
              <w:t>1 835 961.26</w:t>
            </w:r>
          </w:p>
        </w:tc>
      </w:tr>
      <w:tr w:rsidR="00E43577" w:rsidTr="006E6652">
        <w:tc>
          <w:tcPr>
            <w:tcW w:w="986" w:type="dxa"/>
          </w:tcPr>
          <w:p w:rsidR="00E43577" w:rsidRDefault="00E43577" w:rsidP="00E43577">
            <w:pPr>
              <w:spacing w:before="100" w:beforeAutospacing="1" w:after="100" w:afterAutospacing="1"/>
              <w:jc w:val="both"/>
              <w:outlineLvl w:val="0"/>
              <w:rPr>
                <w:rFonts w:ascii="Arial" w:hAnsi="Arial" w:cs="Arial"/>
                <w:bCs/>
              </w:rPr>
            </w:pPr>
          </w:p>
        </w:tc>
        <w:tc>
          <w:tcPr>
            <w:tcW w:w="6591" w:type="dxa"/>
          </w:tcPr>
          <w:p w:rsidR="00E43577" w:rsidRDefault="00F06B22" w:rsidP="00E43577">
            <w:pPr>
              <w:spacing w:before="100" w:beforeAutospacing="1" w:after="100" w:afterAutospacing="1"/>
              <w:jc w:val="both"/>
              <w:outlineLvl w:val="0"/>
              <w:rPr>
                <w:rFonts w:ascii="Arial" w:hAnsi="Arial" w:cs="Arial"/>
              </w:rPr>
            </w:pPr>
            <w:r>
              <w:rPr>
                <w:rFonts w:ascii="Arial" w:hAnsi="Arial" w:cs="Arial"/>
              </w:rPr>
              <w:t>Accommodation</w:t>
            </w:r>
          </w:p>
        </w:tc>
        <w:tc>
          <w:tcPr>
            <w:tcW w:w="2204" w:type="dxa"/>
          </w:tcPr>
          <w:p w:rsidR="00E43577" w:rsidRDefault="00FD4986" w:rsidP="00E43577">
            <w:pPr>
              <w:spacing w:before="100" w:beforeAutospacing="1" w:after="100" w:afterAutospacing="1"/>
              <w:jc w:val="right"/>
              <w:outlineLvl w:val="0"/>
              <w:rPr>
                <w:rFonts w:ascii="Arial" w:hAnsi="Arial" w:cs="Arial"/>
              </w:rPr>
            </w:pPr>
            <w:r>
              <w:rPr>
                <w:rFonts w:ascii="Arial" w:hAnsi="Arial" w:cs="Arial"/>
              </w:rPr>
              <w:t>R 513 778.56</w:t>
            </w:r>
          </w:p>
        </w:tc>
      </w:tr>
      <w:tr w:rsidR="00E43577" w:rsidTr="006E6652">
        <w:tc>
          <w:tcPr>
            <w:tcW w:w="986" w:type="dxa"/>
          </w:tcPr>
          <w:p w:rsidR="00E43577" w:rsidRDefault="00E43577" w:rsidP="00E43577">
            <w:pPr>
              <w:spacing w:before="100" w:beforeAutospacing="1" w:after="100" w:afterAutospacing="1"/>
              <w:jc w:val="both"/>
              <w:outlineLvl w:val="0"/>
              <w:rPr>
                <w:rFonts w:ascii="Arial" w:hAnsi="Arial" w:cs="Arial"/>
                <w:bCs/>
              </w:rPr>
            </w:pPr>
          </w:p>
        </w:tc>
        <w:tc>
          <w:tcPr>
            <w:tcW w:w="6591" w:type="dxa"/>
          </w:tcPr>
          <w:p w:rsidR="00E43577" w:rsidRDefault="00F06B22" w:rsidP="00E43577">
            <w:pPr>
              <w:spacing w:before="100" w:beforeAutospacing="1" w:after="100" w:afterAutospacing="1"/>
              <w:jc w:val="both"/>
              <w:outlineLvl w:val="0"/>
              <w:rPr>
                <w:rFonts w:ascii="Arial" w:hAnsi="Arial" w:cs="Arial"/>
              </w:rPr>
            </w:pPr>
            <w:r>
              <w:rPr>
                <w:rFonts w:ascii="Arial" w:hAnsi="Arial" w:cs="Arial"/>
              </w:rPr>
              <w:t>Travel (International flights)</w:t>
            </w:r>
          </w:p>
        </w:tc>
        <w:tc>
          <w:tcPr>
            <w:tcW w:w="2204" w:type="dxa"/>
          </w:tcPr>
          <w:p w:rsidR="00E43577" w:rsidRDefault="00FD4986" w:rsidP="00E43577">
            <w:pPr>
              <w:spacing w:before="100" w:beforeAutospacing="1" w:after="100" w:afterAutospacing="1"/>
              <w:jc w:val="right"/>
              <w:outlineLvl w:val="0"/>
              <w:rPr>
                <w:rFonts w:ascii="Arial" w:hAnsi="Arial" w:cs="Arial"/>
              </w:rPr>
            </w:pPr>
            <w:r>
              <w:rPr>
                <w:rFonts w:ascii="Arial" w:hAnsi="Arial" w:cs="Arial"/>
              </w:rPr>
              <w:t>R 934 207.03</w:t>
            </w:r>
          </w:p>
        </w:tc>
      </w:tr>
      <w:tr w:rsidR="00E43577" w:rsidTr="006E6652">
        <w:tc>
          <w:tcPr>
            <w:tcW w:w="986" w:type="dxa"/>
          </w:tcPr>
          <w:p w:rsidR="00E43577" w:rsidRDefault="00E43577" w:rsidP="00E43577">
            <w:pPr>
              <w:spacing w:before="100" w:beforeAutospacing="1" w:after="100" w:afterAutospacing="1"/>
              <w:jc w:val="both"/>
              <w:outlineLvl w:val="0"/>
              <w:rPr>
                <w:rFonts w:ascii="Arial" w:hAnsi="Arial" w:cs="Arial"/>
                <w:bCs/>
              </w:rPr>
            </w:pPr>
          </w:p>
        </w:tc>
        <w:tc>
          <w:tcPr>
            <w:tcW w:w="6591" w:type="dxa"/>
          </w:tcPr>
          <w:p w:rsidR="00E43577" w:rsidRDefault="00F06B22" w:rsidP="00E43577">
            <w:pPr>
              <w:spacing w:before="100" w:beforeAutospacing="1" w:after="100" w:afterAutospacing="1"/>
              <w:jc w:val="both"/>
              <w:outlineLvl w:val="0"/>
              <w:rPr>
                <w:rFonts w:ascii="Arial" w:hAnsi="Arial" w:cs="Arial"/>
              </w:rPr>
            </w:pPr>
            <w:r>
              <w:rPr>
                <w:rFonts w:ascii="Arial" w:hAnsi="Arial" w:cs="Arial"/>
              </w:rPr>
              <w:t>Other costs (road transport and VIP lounges)</w:t>
            </w:r>
          </w:p>
        </w:tc>
        <w:tc>
          <w:tcPr>
            <w:tcW w:w="2204" w:type="dxa"/>
          </w:tcPr>
          <w:p w:rsidR="00E43577" w:rsidRDefault="00FD4986" w:rsidP="00E43577">
            <w:pPr>
              <w:spacing w:before="100" w:beforeAutospacing="1" w:after="100" w:afterAutospacing="1"/>
              <w:jc w:val="right"/>
              <w:outlineLvl w:val="0"/>
              <w:rPr>
                <w:rFonts w:ascii="Arial" w:hAnsi="Arial" w:cs="Arial"/>
              </w:rPr>
            </w:pPr>
            <w:r>
              <w:rPr>
                <w:rFonts w:ascii="Arial" w:hAnsi="Arial" w:cs="Arial"/>
              </w:rPr>
              <w:t>R 387 975.67</w:t>
            </w:r>
          </w:p>
        </w:tc>
      </w:tr>
      <w:tr w:rsidR="00E43577" w:rsidTr="006E6652">
        <w:tc>
          <w:tcPr>
            <w:tcW w:w="986" w:type="dxa"/>
          </w:tcPr>
          <w:p w:rsidR="00E43577" w:rsidRDefault="00E43577" w:rsidP="00E43577">
            <w:pPr>
              <w:spacing w:before="100" w:beforeAutospacing="1" w:after="100" w:afterAutospacing="1"/>
              <w:jc w:val="both"/>
              <w:outlineLvl w:val="0"/>
              <w:rPr>
                <w:rFonts w:ascii="Arial" w:hAnsi="Arial" w:cs="Arial"/>
                <w:bCs/>
              </w:rPr>
            </w:pPr>
          </w:p>
        </w:tc>
        <w:tc>
          <w:tcPr>
            <w:tcW w:w="6591" w:type="dxa"/>
          </w:tcPr>
          <w:p w:rsidR="00E43577" w:rsidRDefault="00E43577" w:rsidP="00E43577">
            <w:pPr>
              <w:spacing w:before="100" w:beforeAutospacing="1" w:after="100" w:afterAutospacing="1"/>
              <w:jc w:val="both"/>
              <w:outlineLvl w:val="0"/>
              <w:rPr>
                <w:rFonts w:ascii="Arial" w:hAnsi="Arial" w:cs="Arial"/>
              </w:rPr>
            </w:pPr>
          </w:p>
        </w:tc>
        <w:tc>
          <w:tcPr>
            <w:tcW w:w="2204" w:type="dxa"/>
          </w:tcPr>
          <w:p w:rsidR="00E43577" w:rsidRDefault="00E43577" w:rsidP="00E43577">
            <w:pPr>
              <w:spacing w:before="100" w:beforeAutospacing="1" w:after="100" w:afterAutospacing="1"/>
              <w:jc w:val="right"/>
              <w:outlineLvl w:val="0"/>
              <w:rPr>
                <w:rFonts w:ascii="Arial" w:hAnsi="Arial" w:cs="Arial"/>
              </w:rPr>
            </w:pPr>
          </w:p>
        </w:tc>
      </w:tr>
      <w:tr w:rsidR="00C91B62" w:rsidTr="006E6652">
        <w:tc>
          <w:tcPr>
            <w:tcW w:w="986" w:type="dxa"/>
          </w:tcPr>
          <w:p w:rsidR="00C91B62" w:rsidRPr="00AE2395" w:rsidRDefault="00C91B62" w:rsidP="00C91B62">
            <w:pPr>
              <w:spacing w:before="100" w:beforeAutospacing="1" w:after="100" w:afterAutospacing="1"/>
              <w:jc w:val="both"/>
              <w:outlineLvl w:val="0"/>
              <w:rPr>
                <w:rFonts w:ascii="Arial" w:hAnsi="Arial" w:cs="Arial"/>
                <w:b/>
              </w:rPr>
            </w:pPr>
            <w:r w:rsidRPr="00AE2395">
              <w:rPr>
                <w:rFonts w:ascii="Arial" w:hAnsi="Arial" w:cs="Arial"/>
                <w:b/>
              </w:rPr>
              <w:t>(</w:t>
            </w:r>
            <w:r>
              <w:rPr>
                <w:rFonts w:ascii="Arial" w:hAnsi="Arial" w:cs="Arial"/>
                <w:b/>
              </w:rPr>
              <w:t>bb</w:t>
            </w:r>
            <w:r w:rsidRPr="00AE2395">
              <w:rPr>
                <w:rFonts w:ascii="Arial" w:hAnsi="Arial" w:cs="Arial"/>
                <w:b/>
              </w:rPr>
              <w:t>)</w:t>
            </w:r>
          </w:p>
        </w:tc>
        <w:tc>
          <w:tcPr>
            <w:tcW w:w="6591" w:type="dxa"/>
          </w:tcPr>
          <w:p w:rsidR="00C91B62" w:rsidRPr="00AE2395" w:rsidRDefault="00BA4B52" w:rsidP="00C91B62">
            <w:pPr>
              <w:spacing w:before="100" w:beforeAutospacing="1" w:after="100" w:afterAutospacing="1"/>
              <w:jc w:val="both"/>
              <w:outlineLvl w:val="0"/>
              <w:rPr>
                <w:rFonts w:ascii="Arial" w:hAnsi="Arial" w:cs="Arial"/>
                <w:b/>
              </w:rPr>
            </w:pPr>
            <w:r>
              <w:rPr>
                <w:rFonts w:ascii="Arial" w:hAnsi="Arial" w:cs="Arial"/>
                <w:b/>
              </w:rPr>
              <w:t>Total costs in respect of</w:t>
            </w:r>
            <w:r w:rsidR="00C91B62">
              <w:rPr>
                <w:rFonts w:ascii="Arial" w:hAnsi="Arial" w:cs="Arial"/>
                <w:b/>
              </w:rPr>
              <w:t xml:space="preserve"> Deputy Minister </w:t>
            </w:r>
            <w:r w:rsidR="00AB41FB">
              <w:rPr>
                <w:rFonts w:ascii="Arial" w:hAnsi="Arial" w:cs="Arial"/>
                <w:b/>
              </w:rPr>
              <w:t>Pinky</w:t>
            </w:r>
            <w:r>
              <w:rPr>
                <w:rFonts w:ascii="Arial" w:hAnsi="Arial" w:cs="Arial"/>
                <w:b/>
              </w:rPr>
              <w:t xml:space="preserve"> Kekana</w:t>
            </w:r>
          </w:p>
        </w:tc>
        <w:tc>
          <w:tcPr>
            <w:tcW w:w="2204" w:type="dxa"/>
          </w:tcPr>
          <w:p w:rsidR="00C91B62" w:rsidRPr="00AE2395" w:rsidRDefault="00EA6B9E" w:rsidP="00C91B62">
            <w:pPr>
              <w:spacing w:before="100" w:beforeAutospacing="1" w:after="100" w:afterAutospacing="1"/>
              <w:jc w:val="right"/>
              <w:outlineLvl w:val="0"/>
              <w:rPr>
                <w:rFonts w:ascii="Arial" w:hAnsi="Arial" w:cs="Arial"/>
                <w:b/>
              </w:rPr>
            </w:pPr>
            <w:r>
              <w:rPr>
                <w:rFonts w:ascii="Arial" w:hAnsi="Arial" w:cs="Arial"/>
                <w:b/>
              </w:rPr>
              <w:t>R 218 838.31</w:t>
            </w:r>
          </w:p>
        </w:tc>
      </w:tr>
      <w:tr w:rsidR="00C91B62" w:rsidTr="006E6652">
        <w:tc>
          <w:tcPr>
            <w:tcW w:w="986" w:type="dxa"/>
          </w:tcPr>
          <w:p w:rsidR="00C91B62" w:rsidRDefault="00C91B62" w:rsidP="00C91B62">
            <w:pPr>
              <w:spacing w:before="100" w:beforeAutospacing="1" w:after="100" w:afterAutospacing="1"/>
              <w:jc w:val="both"/>
              <w:outlineLvl w:val="0"/>
              <w:rPr>
                <w:rFonts w:ascii="Arial" w:hAnsi="Arial" w:cs="Arial"/>
                <w:bCs/>
              </w:rPr>
            </w:pPr>
          </w:p>
        </w:tc>
        <w:tc>
          <w:tcPr>
            <w:tcW w:w="6591" w:type="dxa"/>
          </w:tcPr>
          <w:p w:rsidR="00C91B62" w:rsidRDefault="00C91B62" w:rsidP="00C91B62">
            <w:pPr>
              <w:spacing w:before="100" w:beforeAutospacing="1" w:after="100" w:afterAutospacing="1"/>
              <w:jc w:val="both"/>
              <w:outlineLvl w:val="0"/>
              <w:rPr>
                <w:rFonts w:ascii="Arial" w:hAnsi="Arial" w:cs="Arial"/>
              </w:rPr>
            </w:pPr>
            <w:r>
              <w:rPr>
                <w:rFonts w:ascii="Arial" w:hAnsi="Arial" w:cs="Arial"/>
              </w:rPr>
              <w:t>Accommodation</w:t>
            </w:r>
          </w:p>
        </w:tc>
        <w:tc>
          <w:tcPr>
            <w:tcW w:w="2204" w:type="dxa"/>
          </w:tcPr>
          <w:p w:rsidR="00C91B62" w:rsidRDefault="00EA6B9E" w:rsidP="00C91B62">
            <w:pPr>
              <w:spacing w:before="100" w:beforeAutospacing="1" w:after="100" w:afterAutospacing="1"/>
              <w:jc w:val="right"/>
              <w:outlineLvl w:val="0"/>
              <w:rPr>
                <w:rFonts w:ascii="Arial" w:hAnsi="Arial" w:cs="Arial"/>
              </w:rPr>
            </w:pPr>
            <w:r>
              <w:rPr>
                <w:rFonts w:ascii="Arial" w:hAnsi="Arial" w:cs="Arial"/>
              </w:rPr>
              <w:t>R 38 452.80</w:t>
            </w:r>
          </w:p>
        </w:tc>
      </w:tr>
      <w:tr w:rsidR="00C91B62" w:rsidTr="006E6652">
        <w:tc>
          <w:tcPr>
            <w:tcW w:w="986" w:type="dxa"/>
          </w:tcPr>
          <w:p w:rsidR="00C91B62" w:rsidRDefault="00C91B62" w:rsidP="00C91B62">
            <w:pPr>
              <w:spacing w:before="100" w:beforeAutospacing="1" w:after="100" w:afterAutospacing="1"/>
              <w:jc w:val="both"/>
              <w:outlineLvl w:val="0"/>
              <w:rPr>
                <w:rFonts w:ascii="Arial" w:hAnsi="Arial" w:cs="Arial"/>
                <w:bCs/>
              </w:rPr>
            </w:pPr>
          </w:p>
        </w:tc>
        <w:tc>
          <w:tcPr>
            <w:tcW w:w="6591" w:type="dxa"/>
          </w:tcPr>
          <w:p w:rsidR="00C91B62" w:rsidRDefault="00C91B62" w:rsidP="00C91B62">
            <w:pPr>
              <w:spacing w:before="100" w:beforeAutospacing="1" w:after="100" w:afterAutospacing="1"/>
              <w:jc w:val="both"/>
              <w:outlineLvl w:val="0"/>
              <w:rPr>
                <w:rFonts w:ascii="Arial" w:hAnsi="Arial" w:cs="Arial"/>
              </w:rPr>
            </w:pPr>
            <w:r>
              <w:rPr>
                <w:rFonts w:ascii="Arial" w:hAnsi="Arial" w:cs="Arial"/>
              </w:rPr>
              <w:t>Travel (International flights)</w:t>
            </w:r>
          </w:p>
        </w:tc>
        <w:tc>
          <w:tcPr>
            <w:tcW w:w="2204" w:type="dxa"/>
          </w:tcPr>
          <w:p w:rsidR="00C91B62" w:rsidRDefault="00EA6B9E" w:rsidP="00C91B62">
            <w:pPr>
              <w:spacing w:before="100" w:beforeAutospacing="1" w:after="100" w:afterAutospacing="1"/>
              <w:jc w:val="right"/>
              <w:outlineLvl w:val="0"/>
              <w:rPr>
                <w:rFonts w:ascii="Arial" w:hAnsi="Arial" w:cs="Arial"/>
              </w:rPr>
            </w:pPr>
            <w:r>
              <w:rPr>
                <w:rFonts w:ascii="Arial" w:hAnsi="Arial" w:cs="Arial"/>
              </w:rPr>
              <w:t>R 82 938.36</w:t>
            </w:r>
          </w:p>
        </w:tc>
      </w:tr>
      <w:tr w:rsidR="00C91B62" w:rsidTr="006E6652">
        <w:tc>
          <w:tcPr>
            <w:tcW w:w="986" w:type="dxa"/>
          </w:tcPr>
          <w:p w:rsidR="00C91B62" w:rsidRDefault="00C91B62" w:rsidP="00C91B62">
            <w:pPr>
              <w:spacing w:before="100" w:beforeAutospacing="1" w:after="100" w:afterAutospacing="1"/>
              <w:jc w:val="both"/>
              <w:outlineLvl w:val="0"/>
              <w:rPr>
                <w:rFonts w:ascii="Arial" w:hAnsi="Arial" w:cs="Arial"/>
                <w:bCs/>
              </w:rPr>
            </w:pPr>
          </w:p>
        </w:tc>
        <w:tc>
          <w:tcPr>
            <w:tcW w:w="6591" w:type="dxa"/>
          </w:tcPr>
          <w:p w:rsidR="00C91B62" w:rsidRDefault="00C91B62" w:rsidP="00C91B62">
            <w:pPr>
              <w:spacing w:before="100" w:beforeAutospacing="1" w:after="100" w:afterAutospacing="1"/>
              <w:jc w:val="both"/>
              <w:outlineLvl w:val="0"/>
              <w:rPr>
                <w:rFonts w:ascii="Arial" w:hAnsi="Arial" w:cs="Arial"/>
              </w:rPr>
            </w:pPr>
            <w:r>
              <w:rPr>
                <w:rFonts w:ascii="Arial" w:hAnsi="Arial" w:cs="Arial"/>
              </w:rPr>
              <w:t>Other costs (road transport and VIP lounges)</w:t>
            </w:r>
          </w:p>
        </w:tc>
        <w:tc>
          <w:tcPr>
            <w:tcW w:w="2204" w:type="dxa"/>
          </w:tcPr>
          <w:p w:rsidR="00C91B62" w:rsidRDefault="00EA6B9E" w:rsidP="00C91B62">
            <w:pPr>
              <w:spacing w:before="100" w:beforeAutospacing="1" w:after="100" w:afterAutospacing="1"/>
              <w:jc w:val="right"/>
              <w:outlineLvl w:val="0"/>
              <w:rPr>
                <w:rFonts w:ascii="Arial" w:hAnsi="Arial" w:cs="Arial"/>
              </w:rPr>
            </w:pPr>
            <w:r>
              <w:rPr>
                <w:rFonts w:ascii="Arial" w:hAnsi="Arial" w:cs="Arial"/>
              </w:rPr>
              <w:t>R 97 447.15</w:t>
            </w:r>
          </w:p>
        </w:tc>
      </w:tr>
      <w:tr w:rsidR="00C91B62" w:rsidTr="006E6652">
        <w:tc>
          <w:tcPr>
            <w:tcW w:w="986" w:type="dxa"/>
          </w:tcPr>
          <w:p w:rsidR="00C91B62" w:rsidRDefault="00C91B62" w:rsidP="00C91B62">
            <w:pPr>
              <w:spacing w:before="100" w:beforeAutospacing="1" w:after="100" w:afterAutospacing="1"/>
              <w:jc w:val="both"/>
              <w:outlineLvl w:val="0"/>
              <w:rPr>
                <w:rFonts w:ascii="Arial" w:hAnsi="Arial" w:cs="Arial"/>
                <w:bCs/>
              </w:rPr>
            </w:pPr>
          </w:p>
        </w:tc>
        <w:tc>
          <w:tcPr>
            <w:tcW w:w="6591" w:type="dxa"/>
          </w:tcPr>
          <w:p w:rsidR="00C91B62" w:rsidRDefault="00C91B62" w:rsidP="00C91B62">
            <w:pPr>
              <w:spacing w:before="100" w:beforeAutospacing="1" w:after="100" w:afterAutospacing="1"/>
              <w:jc w:val="both"/>
              <w:outlineLvl w:val="0"/>
              <w:rPr>
                <w:rFonts w:ascii="Arial" w:hAnsi="Arial" w:cs="Arial"/>
              </w:rPr>
            </w:pPr>
          </w:p>
        </w:tc>
        <w:tc>
          <w:tcPr>
            <w:tcW w:w="2204" w:type="dxa"/>
          </w:tcPr>
          <w:p w:rsidR="00C91B62" w:rsidRDefault="00C91B62" w:rsidP="00C91B62">
            <w:pPr>
              <w:spacing w:before="100" w:beforeAutospacing="1" w:after="100" w:afterAutospacing="1"/>
              <w:jc w:val="right"/>
              <w:outlineLvl w:val="0"/>
              <w:rPr>
                <w:rFonts w:ascii="Arial" w:hAnsi="Arial" w:cs="Arial"/>
              </w:rPr>
            </w:pPr>
          </w:p>
        </w:tc>
      </w:tr>
      <w:tr w:rsidR="00EA6B9E" w:rsidTr="00EA6B9E">
        <w:trPr>
          <w:trHeight w:val="373"/>
        </w:trPr>
        <w:tc>
          <w:tcPr>
            <w:tcW w:w="986" w:type="dxa"/>
          </w:tcPr>
          <w:p w:rsidR="00EA6B9E" w:rsidRPr="00AE2395" w:rsidRDefault="00EA6B9E" w:rsidP="00EA6B9E">
            <w:pPr>
              <w:spacing w:before="100" w:beforeAutospacing="1" w:after="100" w:afterAutospacing="1"/>
              <w:jc w:val="both"/>
              <w:outlineLvl w:val="0"/>
              <w:rPr>
                <w:rFonts w:ascii="Arial" w:hAnsi="Arial" w:cs="Arial"/>
                <w:b/>
              </w:rPr>
            </w:pPr>
            <w:r w:rsidRPr="00AE2395">
              <w:rPr>
                <w:rFonts w:ascii="Arial" w:hAnsi="Arial" w:cs="Arial"/>
                <w:b/>
              </w:rPr>
              <w:t>(b</w:t>
            </w:r>
            <w:r>
              <w:rPr>
                <w:rFonts w:ascii="Arial" w:hAnsi="Arial" w:cs="Arial"/>
                <w:b/>
              </w:rPr>
              <w:t>b</w:t>
            </w:r>
            <w:r w:rsidRPr="00AE2395">
              <w:rPr>
                <w:rFonts w:ascii="Arial" w:hAnsi="Arial" w:cs="Arial"/>
                <w:b/>
              </w:rPr>
              <w:t>)</w:t>
            </w:r>
          </w:p>
        </w:tc>
        <w:tc>
          <w:tcPr>
            <w:tcW w:w="6591" w:type="dxa"/>
          </w:tcPr>
          <w:p w:rsidR="00EA6B9E" w:rsidRPr="00AE2395" w:rsidRDefault="00BA4B52" w:rsidP="00EA6B9E">
            <w:pPr>
              <w:spacing w:before="100" w:beforeAutospacing="1" w:after="100" w:afterAutospacing="1"/>
              <w:jc w:val="both"/>
              <w:outlineLvl w:val="0"/>
              <w:rPr>
                <w:rFonts w:ascii="Arial" w:hAnsi="Arial" w:cs="Arial"/>
                <w:b/>
              </w:rPr>
            </w:pPr>
            <w:r>
              <w:rPr>
                <w:rFonts w:ascii="Arial" w:hAnsi="Arial" w:cs="Arial"/>
                <w:b/>
              </w:rPr>
              <w:t xml:space="preserve">Total costs </w:t>
            </w:r>
            <w:r w:rsidRPr="00BA4B52">
              <w:rPr>
                <w:rFonts w:ascii="Arial" w:hAnsi="Arial" w:cs="Arial"/>
                <w:b/>
              </w:rPr>
              <w:t xml:space="preserve">in respect of </w:t>
            </w:r>
            <w:r w:rsidR="00EA6B9E" w:rsidRPr="00BA4B52">
              <w:rPr>
                <w:rFonts w:ascii="Arial" w:hAnsi="Arial" w:cs="Arial"/>
                <w:b/>
              </w:rPr>
              <w:t xml:space="preserve">Deputy Minister </w:t>
            </w:r>
            <w:r w:rsidRPr="00BA4B52">
              <w:rPr>
                <w:rFonts w:ascii="Arial" w:hAnsi="Arial" w:cs="Arial"/>
                <w:b/>
                <w:color w:val="040C28"/>
              </w:rPr>
              <w:t>Philly Mapulane</w:t>
            </w:r>
          </w:p>
        </w:tc>
        <w:tc>
          <w:tcPr>
            <w:tcW w:w="2204" w:type="dxa"/>
          </w:tcPr>
          <w:p w:rsidR="00EA6B9E" w:rsidRPr="00EA6B9E" w:rsidRDefault="00EA6B9E" w:rsidP="00EA6B9E">
            <w:pPr>
              <w:jc w:val="right"/>
              <w:rPr>
                <w:rFonts w:ascii="Arial" w:hAnsi="Arial" w:cs="Arial"/>
                <w:b/>
                <w:bCs/>
              </w:rPr>
            </w:pPr>
            <w:r w:rsidRPr="00EA6B9E">
              <w:rPr>
                <w:rFonts w:ascii="Arial" w:hAnsi="Arial" w:cs="Arial"/>
                <w:b/>
                <w:bCs/>
              </w:rPr>
              <w:t>R 257 070.64</w:t>
            </w:r>
          </w:p>
        </w:tc>
      </w:tr>
      <w:tr w:rsidR="00EA6B9E" w:rsidTr="00D81CE8">
        <w:trPr>
          <w:trHeight w:val="253"/>
        </w:trPr>
        <w:tc>
          <w:tcPr>
            <w:tcW w:w="986" w:type="dxa"/>
          </w:tcPr>
          <w:p w:rsidR="00EA6B9E" w:rsidRPr="00AE2395" w:rsidRDefault="00EA6B9E" w:rsidP="00EA6B9E">
            <w:pPr>
              <w:spacing w:before="100" w:beforeAutospacing="1" w:after="100" w:afterAutospacing="1"/>
              <w:jc w:val="both"/>
              <w:outlineLvl w:val="0"/>
              <w:rPr>
                <w:rFonts w:ascii="Arial" w:hAnsi="Arial" w:cs="Arial"/>
                <w:b/>
              </w:rPr>
            </w:pPr>
          </w:p>
        </w:tc>
        <w:tc>
          <w:tcPr>
            <w:tcW w:w="6591" w:type="dxa"/>
          </w:tcPr>
          <w:p w:rsidR="00EA6B9E" w:rsidRPr="00AE2395" w:rsidRDefault="00EA6B9E" w:rsidP="00EA6B9E">
            <w:pPr>
              <w:spacing w:before="100" w:beforeAutospacing="1" w:after="100" w:afterAutospacing="1"/>
              <w:jc w:val="both"/>
              <w:outlineLvl w:val="0"/>
              <w:rPr>
                <w:rFonts w:ascii="Arial" w:hAnsi="Arial" w:cs="Arial"/>
                <w:b/>
              </w:rPr>
            </w:pPr>
            <w:r>
              <w:rPr>
                <w:rFonts w:ascii="Arial" w:hAnsi="Arial" w:cs="Arial"/>
              </w:rPr>
              <w:t>Accommodation</w:t>
            </w:r>
          </w:p>
        </w:tc>
        <w:tc>
          <w:tcPr>
            <w:tcW w:w="2204" w:type="dxa"/>
          </w:tcPr>
          <w:p w:rsidR="00EA6B9E" w:rsidRPr="00EA6B9E" w:rsidRDefault="00EA6B9E" w:rsidP="00EA6B9E">
            <w:pPr>
              <w:spacing w:before="100" w:beforeAutospacing="1" w:after="100" w:afterAutospacing="1"/>
              <w:jc w:val="right"/>
              <w:outlineLvl w:val="0"/>
              <w:rPr>
                <w:rFonts w:ascii="Arial" w:hAnsi="Arial" w:cs="Arial"/>
                <w:bCs/>
              </w:rPr>
            </w:pPr>
            <w:r w:rsidRPr="00EA6B9E">
              <w:rPr>
                <w:rFonts w:ascii="Arial" w:hAnsi="Arial" w:cs="Arial"/>
                <w:bCs/>
              </w:rPr>
              <w:t>R</w:t>
            </w:r>
            <w:r>
              <w:rPr>
                <w:rFonts w:ascii="Arial" w:hAnsi="Arial" w:cs="Arial"/>
                <w:bCs/>
              </w:rPr>
              <w:t xml:space="preserve"> 62 029.14</w:t>
            </w:r>
            <w:r w:rsidRPr="00EA6B9E">
              <w:rPr>
                <w:rFonts w:ascii="Arial" w:hAnsi="Arial" w:cs="Arial"/>
                <w:bCs/>
              </w:rPr>
              <w:t xml:space="preserve"> </w:t>
            </w:r>
          </w:p>
        </w:tc>
      </w:tr>
      <w:tr w:rsidR="00EA6B9E" w:rsidTr="00D81CE8">
        <w:trPr>
          <w:trHeight w:val="273"/>
        </w:trPr>
        <w:tc>
          <w:tcPr>
            <w:tcW w:w="986" w:type="dxa"/>
          </w:tcPr>
          <w:p w:rsidR="00EA6B9E" w:rsidRDefault="00EA6B9E" w:rsidP="00EA6B9E">
            <w:pPr>
              <w:jc w:val="both"/>
              <w:outlineLvl w:val="0"/>
              <w:rPr>
                <w:rFonts w:ascii="Arial" w:hAnsi="Arial" w:cs="Arial"/>
                <w:bCs/>
              </w:rPr>
            </w:pPr>
          </w:p>
        </w:tc>
        <w:tc>
          <w:tcPr>
            <w:tcW w:w="6591" w:type="dxa"/>
          </w:tcPr>
          <w:p w:rsidR="00EA6B9E" w:rsidRDefault="00EA6B9E" w:rsidP="00EA6B9E">
            <w:pPr>
              <w:jc w:val="both"/>
              <w:outlineLvl w:val="0"/>
              <w:rPr>
                <w:rFonts w:ascii="Arial" w:hAnsi="Arial" w:cs="Arial"/>
              </w:rPr>
            </w:pPr>
            <w:r>
              <w:rPr>
                <w:rFonts w:ascii="Arial" w:hAnsi="Arial" w:cs="Arial"/>
              </w:rPr>
              <w:t>Travel (International flights)</w:t>
            </w:r>
          </w:p>
        </w:tc>
        <w:tc>
          <w:tcPr>
            <w:tcW w:w="2204" w:type="dxa"/>
          </w:tcPr>
          <w:p w:rsidR="00EA6B9E" w:rsidRPr="00EA6B9E" w:rsidRDefault="00EA6B9E" w:rsidP="00EA6B9E">
            <w:pPr>
              <w:jc w:val="right"/>
              <w:outlineLvl w:val="0"/>
              <w:rPr>
                <w:rFonts w:ascii="Arial" w:hAnsi="Arial" w:cs="Arial"/>
                <w:bCs/>
              </w:rPr>
            </w:pPr>
            <w:r>
              <w:rPr>
                <w:rFonts w:ascii="Arial" w:hAnsi="Arial" w:cs="Arial"/>
                <w:bCs/>
              </w:rPr>
              <w:t>R 104 561.51</w:t>
            </w:r>
          </w:p>
        </w:tc>
      </w:tr>
      <w:tr w:rsidR="00EA6B9E" w:rsidTr="00D81CE8">
        <w:trPr>
          <w:trHeight w:val="277"/>
        </w:trPr>
        <w:tc>
          <w:tcPr>
            <w:tcW w:w="986" w:type="dxa"/>
          </w:tcPr>
          <w:p w:rsidR="00EA6B9E" w:rsidRDefault="00EA6B9E" w:rsidP="00EA6B9E">
            <w:pPr>
              <w:jc w:val="both"/>
              <w:outlineLvl w:val="0"/>
              <w:rPr>
                <w:rFonts w:ascii="Arial" w:hAnsi="Arial" w:cs="Arial"/>
                <w:bCs/>
              </w:rPr>
            </w:pPr>
          </w:p>
        </w:tc>
        <w:tc>
          <w:tcPr>
            <w:tcW w:w="6591" w:type="dxa"/>
          </w:tcPr>
          <w:p w:rsidR="00EA6B9E" w:rsidRDefault="00EA6B9E" w:rsidP="00EA6B9E">
            <w:pPr>
              <w:jc w:val="both"/>
              <w:outlineLvl w:val="0"/>
              <w:rPr>
                <w:rFonts w:ascii="Arial" w:hAnsi="Arial" w:cs="Arial"/>
              </w:rPr>
            </w:pPr>
            <w:r>
              <w:rPr>
                <w:rFonts w:ascii="Arial" w:hAnsi="Arial" w:cs="Arial"/>
              </w:rPr>
              <w:t>Other costs (road transport and VIP lounges)</w:t>
            </w:r>
          </w:p>
        </w:tc>
        <w:tc>
          <w:tcPr>
            <w:tcW w:w="2204" w:type="dxa"/>
          </w:tcPr>
          <w:p w:rsidR="00EA6B9E" w:rsidRPr="00EA6B9E" w:rsidRDefault="00EA6B9E" w:rsidP="00EA6B9E">
            <w:pPr>
              <w:jc w:val="right"/>
              <w:outlineLvl w:val="0"/>
              <w:rPr>
                <w:rFonts w:ascii="Arial" w:hAnsi="Arial" w:cs="Arial"/>
                <w:bCs/>
              </w:rPr>
            </w:pPr>
            <w:r>
              <w:rPr>
                <w:rFonts w:ascii="Arial" w:hAnsi="Arial" w:cs="Arial"/>
                <w:bCs/>
              </w:rPr>
              <w:t>R 90 479.99</w:t>
            </w:r>
          </w:p>
        </w:tc>
      </w:tr>
      <w:tr w:rsidR="00EA6B9E" w:rsidTr="00D81CE8">
        <w:trPr>
          <w:trHeight w:val="277"/>
        </w:trPr>
        <w:tc>
          <w:tcPr>
            <w:tcW w:w="986" w:type="dxa"/>
          </w:tcPr>
          <w:p w:rsidR="00EA6B9E" w:rsidRDefault="00EA6B9E" w:rsidP="00EA6B9E">
            <w:pPr>
              <w:jc w:val="both"/>
              <w:outlineLvl w:val="0"/>
              <w:rPr>
                <w:rFonts w:ascii="Arial" w:hAnsi="Arial" w:cs="Arial"/>
                <w:bCs/>
              </w:rPr>
            </w:pPr>
          </w:p>
        </w:tc>
        <w:tc>
          <w:tcPr>
            <w:tcW w:w="6591" w:type="dxa"/>
          </w:tcPr>
          <w:p w:rsidR="00EA6B9E" w:rsidRDefault="00EA6B9E" w:rsidP="00EA6B9E">
            <w:pPr>
              <w:jc w:val="both"/>
              <w:outlineLvl w:val="0"/>
              <w:rPr>
                <w:rFonts w:ascii="Arial" w:hAnsi="Arial" w:cs="Arial"/>
              </w:rPr>
            </w:pPr>
          </w:p>
        </w:tc>
        <w:tc>
          <w:tcPr>
            <w:tcW w:w="2204" w:type="dxa"/>
          </w:tcPr>
          <w:p w:rsidR="00EA6B9E" w:rsidRDefault="00EA6B9E" w:rsidP="00EA6B9E">
            <w:pPr>
              <w:jc w:val="right"/>
              <w:outlineLvl w:val="0"/>
              <w:rPr>
                <w:rFonts w:ascii="Arial" w:hAnsi="Arial" w:cs="Arial"/>
              </w:rPr>
            </w:pPr>
          </w:p>
        </w:tc>
      </w:tr>
      <w:tr w:rsidR="00EA6B9E" w:rsidTr="00D81CE8">
        <w:trPr>
          <w:trHeight w:val="267"/>
        </w:trPr>
        <w:tc>
          <w:tcPr>
            <w:tcW w:w="986" w:type="dxa"/>
          </w:tcPr>
          <w:p w:rsidR="00EA6B9E" w:rsidRPr="001A3443" w:rsidRDefault="001A3443" w:rsidP="00EA6B9E">
            <w:pPr>
              <w:jc w:val="both"/>
              <w:outlineLvl w:val="0"/>
              <w:rPr>
                <w:rFonts w:ascii="Arial" w:hAnsi="Arial" w:cs="Arial"/>
                <w:b/>
              </w:rPr>
            </w:pPr>
            <w:r w:rsidRPr="001A3443">
              <w:rPr>
                <w:rFonts w:ascii="Arial" w:hAnsi="Arial" w:cs="Arial"/>
                <w:b/>
              </w:rPr>
              <w:t>2.</w:t>
            </w:r>
          </w:p>
        </w:tc>
        <w:tc>
          <w:tcPr>
            <w:tcW w:w="6591" w:type="dxa"/>
          </w:tcPr>
          <w:p w:rsidR="00EA6B9E" w:rsidRPr="001A3443" w:rsidRDefault="001A3443" w:rsidP="00EA6B9E">
            <w:pPr>
              <w:jc w:val="both"/>
              <w:outlineLvl w:val="0"/>
              <w:rPr>
                <w:rFonts w:ascii="Arial" w:hAnsi="Arial" w:cs="Arial"/>
                <w:b/>
              </w:rPr>
            </w:pPr>
            <w:r w:rsidRPr="001A3443">
              <w:rPr>
                <w:rFonts w:ascii="Arial" w:hAnsi="Arial" w:cs="Arial"/>
                <w:b/>
              </w:rPr>
              <w:t>Total cost incurred for domestic flights</w:t>
            </w:r>
          </w:p>
        </w:tc>
        <w:tc>
          <w:tcPr>
            <w:tcW w:w="2204" w:type="dxa"/>
          </w:tcPr>
          <w:p w:rsidR="00EA6B9E" w:rsidRPr="00DF755F" w:rsidRDefault="00941230" w:rsidP="00EA6B9E">
            <w:pPr>
              <w:jc w:val="right"/>
              <w:outlineLvl w:val="0"/>
              <w:rPr>
                <w:rFonts w:ascii="Arial" w:hAnsi="Arial" w:cs="Arial"/>
                <w:b/>
                <w:bCs/>
              </w:rPr>
            </w:pPr>
            <w:r w:rsidRPr="00DF755F">
              <w:rPr>
                <w:rFonts w:ascii="Arial" w:hAnsi="Arial" w:cs="Arial"/>
                <w:b/>
                <w:bCs/>
              </w:rPr>
              <w:t>R</w:t>
            </w:r>
            <w:r w:rsidR="00DF755F" w:rsidRPr="00DF755F">
              <w:rPr>
                <w:rFonts w:ascii="Arial" w:hAnsi="Arial" w:cs="Arial"/>
                <w:b/>
                <w:bCs/>
              </w:rPr>
              <w:t xml:space="preserve"> 1 381 782.95</w:t>
            </w:r>
          </w:p>
        </w:tc>
      </w:tr>
      <w:tr w:rsidR="00EA6B9E" w:rsidTr="00D81CE8">
        <w:trPr>
          <w:trHeight w:val="271"/>
        </w:trPr>
        <w:tc>
          <w:tcPr>
            <w:tcW w:w="986" w:type="dxa"/>
          </w:tcPr>
          <w:p w:rsidR="00EA6B9E" w:rsidRDefault="00EA6B9E" w:rsidP="00EA6B9E">
            <w:pPr>
              <w:jc w:val="both"/>
              <w:outlineLvl w:val="0"/>
              <w:rPr>
                <w:rFonts w:ascii="Arial" w:hAnsi="Arial" w:cs="Arial"/>
                <w:bCs/>
              </w:rPr>
            </w:pPr>
            <w:r>
              <w:rPr>
                <w:rFonts w:ascii="Arial" w:hAnsi="Arial" w:cs="Arial"/>
                <w:bCs/>
              </w:rPr>
              <w:t xml:space="preserve"> </w:t>
            </w:r>
          </w:p>
        </w:tc>
        <w:tc>
          <w:tcPr>
            <w:tcW w:w="6591" w:type="dxa"/>
          </w:tcPr>
          <w:p w:rsidR="00EA6B9E" w:rsidRDefault="00EA6B9E" w:rsidP="00EA6B9E">
            <w:pPr>
              <w:jc w:val="both"/>
              <w:outlineLvl w:val="0"/>
              <w:rPr>
                <w:rFonts w:ascii="Arial" w:hAnsi="Arial" w:cs="Arial"/>
              </w:rPr>
            </w:pPr>
          </w:p>
        </w:tc>
        <w:tc>
          <w:tcPr>
            <w:tcW w:w="2204" w:type="dxa"/>
          </w:tcPr>
          <w:p w:rsidR="00EA6B9E" w:rsidRDefault="00EA6B9E" w:rsidP="00EA6B9E">
            <w:pPr>
              <w:jc w:val="right"/>
              <w:outlineLvl w:val="0"/>
              <w:rPr>
                <w:rFonts w:ascii="Arial" w:hAnsi="Arial" w:cs="Arial"/>
              </w:rPr>
            </w:pPr>
          </w:p>
        </w:tc>
      </w:tr>
      <w:tr w:rsidR="00EA6B9E" w:rsidTr="00D81CE8">
        <w:trPr>
          <w:trHeight w:val="245"/>
        </w:trPr>
        <w:tc>
          <w:tcPr>
            <w:tcW w:w="986" w:type="dxa"/>
          </w:tcPr>
          <w:p w:rsidR="00EA6B9E" w:rsidRPr="00AE2395" w:rsidRDefault="001A3443" w:rsidP="00EA6B9E">
            <w:pPr>
              <w:spacing w:before="100" w:beforeAutospacing="1" w:after="100" w:afterAutospacing="1"/>
              <w:jc w:val="both"/>
              <w:outlineLvl w:val="0"/>
              <w:rPr>
                <w:rFonts w:ascii="Arial" w:hAnsi="Arial" w:cs="Arial"/>
                <w:b/>
              </w:rPr>
            </w:pPr>
            <w:r>
              <w:rPr>
                <w:rFonts w:ascii="Arial" w:hAnsi="Arial" w:cs="Arial"/>
                <w:b/>
              </w:rPr>
              <w:t>(a)</w:t>
            </w:r>
          </w:p>
        </w:tc>
        <w:tc>
          <w:tcPr>
            <w:tcW w:w="6591" w:type="dxa"/>
          </w:tcPr>
          <w:p w:rsidR="00EA6B9E" w:rsidRPr="001A3443" w:rsidRDefault="00A60F03" w:rsidP="00EA6B9E">
            <w:pPr>
              <w:spacing w:before="100" w:beforeAutospacing="1" w:after="100" w:afterAutospacing="1"/>
              <w:jc w:val="both"/>
              <w:outlineLvl w:val="0"/>
              <w:rPr>
                <w:rFonts w:ascii="Arial" w:hAnsi="Arial" w:cs="Arial"/>
                <w:bCs/>
              </w:rPr>
            </w:pPr>
            <w:r w:rsidRPr="00A60F03">
              <w:rPr>
                <w:rFonts w:ascii="Arial" w:hAnsi="Arial" w:cs="Arial"/>
                <w:b/>
              </w:rPr>
              <w:t xml:space="preserve">Minister </w:t>
            </w:r>
            <w:r w:rsidRPr="00A60F03">
              <w:rPr>
                <w:rFonts w:ascii="Arial" w:hAnsi="Arial" w:cs="Arial"/>
                <w:b/>
                <w:color w:val="202124"/>
                <w:shd w:val="clear" w:color="auto" w:fill="FFFFFF"/>
              </w:rPr>
              <w:t>Stella Ndabeni-Abrahams</w:t>
            </w:r>
          </w:p>
        </w:tc>
        <w:tc>
          <w:tcPr>
            <w:tcW w:w="2204" w:type="dxa"/>
          </w:tcPr>
          <w:p w:rsidR="00EA6B9E" w:rsidRPr="00941230" w:rsidRDefault="00941230" w:rsidP="00EA6B9E">
            <w:pPr>
              <w:spacing w:before="100" w:beforeAutospacing="1" w:after="100" w:afterAutospacing="1"/>
              <w:jc w:val="right"/>
              <w:outlineLvl w:val="0"/>
              <w:rPr>
                <w:rFonts w:ascii="Arial" w:hAnsi="Arial" w:cs="Arial"/>
                <w:bCs/>
              </w:rPr>
            </w:pPr>
            <w:r w:rsidRPr="00941230">
              <w:rPr>
                <w:rFonts w:ascii="Arial" w:hAnsi="Arial" w:cs="Arial"/>
                <w:bCs/>
              </w:rPr>
              <w:t>R</w:t>
            </w:r>
            <w:r w:rsidR="00DF755F">
              <w:rPr>
                <w:rFonts w:ascii="Arial" w:hAnsi="Arial" w:cs="Arial"/>
                <w:bCs/>
              </w:rPr>
              <w:t xml:space="preserve"> </w:t>
            </w:r>
            <w:r w:rsidR="002E76D7">
              <w:rPr>
                <w:rFonts w:ascii="Arial" w:hAnsi="Arial" w:cs="Arial"/>
                <w:bCs/>
              </w:rPr>
              <w:t>684 705.78</w:t>
            </w:r>
          </w:p>
        </w:tc>
      </w:tr>
      <w:tr w:rsidR="00EA6B9E" w:rsidTr="00D81CE8">
        <w:trPr>
          <w:trHeight w:val="295"/>
        </w:trPr>
        <w:tc>
          <w:tcPr>
            <w:tcW w:w="986" w:type="dxa"/>
          </w:tcPr>
          <w:p w:rsidR="00EA6B9E" w:rsidRPr="001A3443" w:rsidRDefault="001A3443" w:rsidP="00EA6B9E">
            <w:pPr>
              <w:jc w:val="both"/>
              <w:outlineLvl w:val="0"/>
              <w:rPr>
                <w:rFonts w:ascii="Arial" w:hAnsi="Arial" w:cs="Arial"/>
                <w:b/>
              </w:rPr>
            </w:pPr>
            <w:r w:rsidRPr="001A3443">
              <w:rPr>
                <w:rFonts w:ascii="Arial" w:hAnsi="Arial" w:cs="Arial"/>
                <w:b/>
              </w:rPr>
              <w:t>(a)</w:t>
            </w:r>
          </w:p>
        </w:tc>
        <w:tc>
          <w:tcPr>
            <w:tcW w:w="6591" w:type="dxa"/>
          </w:tcPr>
          <w:p w:rsidR="00EA6B9E" w:rsidRDefault="00A60F03" w:rsidP="00EA6B9E">
            <w:pPr>
              <w:jc w:val="both"/>
              <w:outlineLvl w:val="0"/>
              <w:rPr>
                <w:rFonts w:ascii="Arial" w:hAnsi="Arial" w:cs="Arial"/>
              </w:rPr>
            </w:pPr>
            <w:r w:rsidRPr="00BA4B52">
              <w:rPr>
                <w:rFonts w:ascii="Arial" w:hAnsi="Arial" w:cs="Arial"/>
                <w:b/>
              </w:rPr>
              <w:t xml:space="preserve">Minister </w:t>
            </w:r>
            <w:r>
              <w:rPr>
                <w:rFonts w:ascii="Arial" w:hAnsi="Arial" w:cs="Arial"/>
                <w:b/>
              </w:rPr>
              <w:t xml:space="preserve">Khumbuzo </w:t>
            </w:r>
            <w:r w:rsidRPr="00BA4B52">
              <w:rPr>
                <w:rFonts w:ascii="Arial" w:hAnsi="Arial" w:cs="Arial"/>
                <w:b/>
                <w:color w:val="202124"/>
                <w:shd w:val="clear" w:color="auto" w:fill="FFFFFF"/>
              </w:rPr>
              <w:t>Ntshavheni</w:t>
            </w:r>
          </w:p>
        </w:tc>
        <w:tc>
          <w:tcPr>
            <w:tcW w:w="2204" w:type="dxa"/>
          </w:tcPr>
          <w:p w:rsidR="00EA6B9E" w:rsidRPr="00D81CE8" w:rsidRDefault="00941230" w:rsidP="00EA6B9E">
            <w:pPr>
              <w:jc w:val="right"/>
              <w:rPr>
                <w:rFonts w:ascii="Arial" w:hAnsi="Arial" w:cs="Arial"/>
                <w:color w:val="000000"/>
                <w:lang w:val="en-ZA"/>
              </w:rPr>
            </w:pPr>
            <w:r>
              <w:rPr>
                <w:rFonts w:ascii="Arial" w:hAnsi="Arial" w:cs="Arial"/>
                <w:color w:val="000000"/>
                <w:lang w:val="en-ZA"/>
              </w:rPr>
              <w:t>R</w:t>
            </w:r>
            <w:r w:rsidR="002E76D7">
              <w:rPr>
                <w:rFonts w:ascii="Arial" w:hAnsi="Arial" w:cs="Arial"/>
                <w:color w:val="000000"/>
                <w:lang w:val="en-ZA"/>
              </w:rPr>
              <w:t xml:space="preserve"> 328</w:t>
            </w:r>
            <w:r w:rsidR="006A59C8">
              <w:rPr>
                <w:rFonts w:ascii="Arial" w:hAnsi="Arial" w:cs="Arial"/>
                <w:color w:val="000000"/>
                <w:lang w:val="en-ZA"/>
              </w:rPr>
              <w:t xml:space="preserve"> </w:t>
            </w:r>
            <w:r w:rsidR="002E76D7">
              <w:rPr>
                <w:rFonts w:ascii="Arial" w:hAnsi="Arial" w:cs="Arial"/>
                <w:color w:val="000000"/>
                <w:lang w:val="en-ZA"/>
              </w:rPr>
              <w:t>875.00</w:t>
            </w:r>
          </w:p>
        </w:tc>
      </w:tr>
      <w:tr w:rsidR="00EA6B9E" w:rsidTr="00D81CE8">
        <w:trPr>
          <w:trHeight w:val="270"/>
        </w:trPr>
        <w:tc>
          <w:tcPr>
            <w:tcW w:w="986" w:type="dxa"/>
          </w:tcPr>
          <w:p w:rsidR="00EA6B9E" w:rsidRDefault="00EA6B9E" w:rsidP="00EA6B9E">
            <w:pPr>
              <w:jc w:val="both"/>
              <w:outlineLvl w:val="0"/>
              <w:rPr>
                <w:rFonts w:ascii="Arial" w:hAnsi="Arial" w:cs="Arial"/>
                <w:bCs/>
              </w:rPr>
            </w:pPr>
          </w:p>
        </w:tc>
        <w:tc>
          <w:tcPr>
            <w:tcW w:w="6591" w:type="dxa"/>
          </w:tcPr>
          <w:p w:rsidR="00EA6B9E" w:rsidRDefault="00EA6B9E" w:rsidP="00EA6B9E">
            <w:pPr>
              <w:jc w:val="both"/>
              <w:outlineLvl w:val="0"/>
              <w:rPr>
                <w:rFonts w:ascii="Arial" w:hAnsi="Arial" w:cs="Arial"/>
              </w:rPr>
            </w:pPr>
          </w:p>
        </w:tc>
        <w:tc>
          <w:tcPr>
            <w:tcW w:w="2204" w:type="dxa"/>
          </w:tcPr>
          <w:p w:rsidR="00EA6B9E" w:rsidRPr="00D81CE8" w:rsidRDefault="00EA6B9E" w:rsidP="00EA6B9E">
            <w:pPr>
              <w:jc w:val="right"/>
              <w:rPr>
                <w:rFonts w:ascii="Arial" w:hAnsi="Arial" w:cs="Arial"/>
                <w:color w:val="000000"/>
                <w:lang w:val="en-ZA"/>
              </w:rPr>
            </w:pPr>
          </w:p>
        </w:tc>
      </w:tr>
      <w:tr w:rsidR="001A3443" w:rsidTr="00D81CE8">
        <w:trPr>
          <w:trHeight w:val="270"/>
        </w:trPr>
        <w:tc>
          <w:tcPr>
            <w:tcW w:w="986" w:type="dxa"/>
          </w:tcPr>
          <w:p w:rsidR="001A3443" w:rsidRPr="001A3443" w:rsidRDefault="001A3443" w:rsidP="001A3443">
            <w:pPr>
              <w:jc w:val="both"/>
              <w:outlineLvl w:val="0"/>
              <w:rPr>
                <w:rFonts w:ascii="Arial" w:hAnsi="Arial" w:cs="Arial"/>
                <w:b/>
              </w:rPr>
            </w:pPr>
            <w:r w:rsidRPr="001A3443">
              <w:rPr>
                <w:rFonts w:ascii="Arial" w:hAnsi="Arial" w:cs="Arial"/>
                <w:b/>
              </w:rPr>
              <w:t>(b)</w:t>
            </w:r>
          </w:p>
        </w:tc>
        <w:tc>
          <w:tcPr>
            <w:tcW w:w="6591" w:type="dxa"/>
          </w:tcPr>
          <w:p w:rsidR="001A3443" w:rsidRDefault="00A60F03" w:rsidP="001A3443">
            <w:pPr>
              <w:jc w:val="both"/>
              <w:outlineLvl w:val="0"/>
              <w:rPr>
                <w:rFonts w:ascii="Arial" w:hAnsi="Arial" w:cs="Arial"/>
              </w:rPr>
            </w:pPr>
            <w:r>
              <w:rPr>
                <w:rFonts w:ascii="Arial" w:hAnsi="Arial" w:cs="Arial"/>
                <w:b/>
              </w:rPr>
              <w:t>Deputy Minister Pink</w:t>
            </w:r>
            <w:r w:rsidR="00AB41FB">
              <w:rPr>
                <w:rFonts w:ascii="Arial" w:hAnsi="Arial" w:cs="Arial"/>
                <w:b/>
              </w:rPr>
              <w:t>y</w:t>
            </w:r>
            <w:r>
              <w:rPr>
                <w:rFonts w:ascii="Arial" w:hAnsi="Arial" w:cs="Arial"/>
                <w:b/>
              </w:rPr>
              <w:t xml:space="preserve"> Kekana</w:t>
            </w:r>
          </w:p>
        </w:tc>
        <w:tc>
          <w:tcPr>
            <w:tcW w:w="2204" w:type="dxa"/>
          </w:tcPr>
          <w:p w:rsidR="001A3443" w:rsidRDefault="00941230" w:rsidP="001A3443">
            <w:pPr>
              <w:jc w:val="right"/>
              <w:outlineLvl w:val="0"/>
              <w:rPr>
                <w:rFonts w:ascii="Arial" w:hAnsi="Arial" w:cs="Arial"/>
              </w:rPr>
            </w:pPr>
            <w:r>
              <w:rPr>
                <w:rFonts w:ascii="Arial" w:hAnsi="Arial" w:cs="Arial"/>
              </w:rPr>
              <w:t>R</w:t>
            </w:r>
            <w:r w:rsidR="002E76D7">
              <w:rPr>
                <w:rFonts w:ascii="Arial" w:hAnsi="Arial" w:cs="Arial"/>
              </w:rPr>
              <w:t xml:space="preserve"> 112 450.17</w:t>
            </w:r>
          </w:p>
        </w:tc>
      </w:tr>
      <w:tr w:rsidR="001A3443" w:rsidTr="00D81CE8">
        <w:trPr>
          <w:trHeight w:val="275"/>
        </w:trPr>
        <w:tc>
          <w:tcPr>
            <w:tcW w:w="986" w:type="dxa"/>
          </w:tcPr>
          <w:p w:rsidR="001A3443" w:rsidRPr="001A3443" w:rsidRDefault="001A3443" w:rsidP="001A3443">
            <w:pPr>
              <w:jc w:val="both"/>
              <w:outlineLvl w:val="0"/>
              <w:rPr>
                <w:rFonts w:ascii="Arial" w:hAnsi="Arial" w:cs="Arial"/>
                <w:b/>
              </w:rPr>
            </w:pPr>
            <w:r w:rsidRPr="001A3443">
              <w:rPr>
                <w:rFonts w:ascii="Arial" w:hAnsi="Arial" w:cs="Arial"/>
                <w:b/>
              </w:rPr>
              <w:t>(b)</w:t>
            </w:r>
          </w:p>
        </w:tc>
        <w:tc>
          <w:tcPr>
            <w:tcW w:w="6591" w:type="dxa"/>
          </w:tcPr>
          <w:p w:rsidR="001A3443" w:rsidRDefault="00A60F03" w:rsidP="001A3443">
            <w:pPr>
              <w:jc w:val="both"/>
              <w:outlineLvl w:val="0"/>
              <w:rPr>
                <w:rFonts w:ascii="Arial" w:hAnsi="Arial" w:cs="Arial"/>
              </w:rPr>
            </w:pPr>
            <w:r w:rsidRPr="00BA4B52">
              <w:rPr>
                <w:rFonts w:ascii="Arial" w:hAnsi="Arial" w:cs="Arial"/>
                <w:b/>
              </w:rPr>
              <w:t xml:space="preserve">Deputy Minister </w:t>
            </w:r>
            <w:r w:rsidRPr="00BA4B52">
              <w:rPr>
                <w:rFonts w:ascii="Arial" w:hAnsi="Arial" w:cs="Arial"/>
                <w:b/>
                <w:color w:val="040C28"/>
              </w:rPr>
              <w:t>Philly Mapulane</w:t>
            </w:r>
          </w:p>
        </w:tc>
        <w:tc>
          <w:tcPr>
            <w:tcW w:w="2204" w:type="dxa"/>
          </w:tcPr>
          <w:p w:rsidR="001A3443" w:rsidRDefault="00941230" w:rsidP="001A3443">
            <w:pPr>
              <w:jc w:val="right"/>
              <w:outlineLvl w:val="0"/>
              <w:rPr>
                <w:rFonts w:ascii="Arial" w:hAnsi="Arial" w:cs="Arial"/>
              </w:rPr>
            </w:pPr>
            <w:r>
              <w:rPr>
                <w:rFonts w:ascii="Arial" w:hAnsi="Arial" w:cs="Arial"/>
              </w:rPr>
              <w:t>R</w:t>
            </w:r>
            <w:r w:rsidR="002E76D7">
              <w:rPr>
                <w:rFonts w:ascii="Arial" w:hAnsi="Arial" w:cs="Arial"/>
              </w:rPr>
              <w:t xml:space="preserve"> 255 752.00</w:t>
            </w:r>
          </w:p>
        </w:tc>
      </w:tr>
      <w:tr w:rsidR="001A3443" w:rsidTr="00D81CE8">
        <w:trPr>
          <w:trHeight w:val="265"/>
        </w:trPr>
        <w:tc>
          <w:tcPr>
            <w:tcW w:w="986" w:type="dxa"/>
          </w:tcPr>
          <w:p w:rsidR="001A3443" w:rsidRDefault="001A3443" w:rsidP="001A3443">
            <w:pPr>
              <w:jc w:val="both"/>
              <w:outlineLvl w:val="0"/>
              <w:rPr>
                <w:rFonts w:ascii="Arial" w:hAnsi="Arial" w:cs="Arial"/>
                <w:bCs/>
              </w:rPr>
            </w:pPr>
          </w:p>
        </w:tc>
        <w:tc>
          <w:tcPr>
            <w:tcW w:w="6591" w:type="dxa"/>
          </w:tcPr>
          <w:p w:rsidR="001A3443" w:rsidRDefault="001A3443" w:rsidP="001A3443">
            <w:pPr>
              <w:jc w:val="both"/>
              <w:outlineLvl w:val="0"/>
              <w:rPr>
                <w:rFonts w:ascii="Arial" w:hAnsi="Arial" w:cs="Arial"/>
              </w:rPr>
            </w:pPr>
          </w:p>
        </w:tc>
        <w:tc>
          <w:tcPr>
            <w:tcW w:w="2204" w:type="dxa"/>
          </w:tcPr>
          <w:p w:rsidR="001A3443" w:rsidRDefault="001A3443" w:rsidP="001A3443">
            <w:pPr>
              <w:jc w:val="right"/>
              <w:outlineLvl w:val="0"/>
              <w:rPr>
                <w:rFonts w:ascii="Arial" w:hAnsi="Arial" w:cs="Arial"/>
              </w:rPr>
            </w:pPr>
          </w:p>
        </w:tc>
      </w:tr>
    </w:tbl>
    <w:p w:rsidR="00817545" w:rsidRDefault="00407B5E" w:rsidP="00817545">
      <w:pPr>
        <w:pStyle w:val="ListParagraph"/>
        <w:tabs>
          <w:tab w:val="left" w:pos="1134"/>
        </w:tabs>
        <w:ind w:left="0"/>
        <w:jc w:val="both"/>
        <w:rPr>
          <w:rFonts w:ascii="Arial" w:hAnsi="Arial" w:cs="Arial"/>
        </w:rPr>
      </w:pPr>
      <w:r>
        <w:rPr>
          <w:rFonts w:ascii="Arial" w:hAnsi="Arial" w:cs="Arial"/>
        </w:rPr>
        <w:tab/>
      </w:r>
    </w:p>
    <w:p w:rsidR="00E075D3" w:rsidRPr="00B26AFB" w:rsidRDefault="00B26AFB" w:rsidP="00B26AFB">
      <w:pPr>
        <w:contextualSpacing/>
        <w:jc w:val="both"/>
        <w:rPr>
          <w:rFonts w:ascii="Arial" w:hAnsi="Arial" w:cs="Arial"/>
          <w:b/>
          <w:bCs/>
          <w:sz w:val="22"/>
          <w:szCs w:val="22"/>
        </w:rPr>
      </w:pPr>
      <w:r>
        <w:rPr>
          <w:rFonts w:ascii="Arial" w:hAnsi="Arial" w:cs="Arial"/>
          <w:b/>
          <w:bCs/>
          <w:sz w:val="22"/>
          <w:szCs w:val="22"/>
        </w:rPr>
        <w:t>Thank You.</w:t>
      </w:r>
    </w:p>
    <w:p w:rsidR="00E075D3" w:rsidRDefault="00E075D3" w:rsidP="00E075D3">
      <w:pPr>
        <w:tabs>
          <w:tab w:val="left" w:pos="1134"/>
        </w:tabs>
        <w:rPr>
          <w:rFonts w:ascii="Arial" w:hAnsi="Arial" w:cs="Arial"/>
        </w:rPr>
      </w:pPr>
    </w:p>
    <w:sectPr w:rsidR="00E075D3" w:rsidSect="00F23C4D">
      <w:footerReference w:type="default" r:id="rId9"/>
      <w:pgSz w:w="11906" w:h="16838"/>
      <w:pgMar w:top="630" w:right="1440" w:bottom="170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44E" w:rsidRDefault="0066344E" w:rsidP="00CB0377">
      <w:r>
        <w:separator/>
      </w:r>
    </w:p>
  </w:endnote>
  <w:endnote w:type="continuationSeparator" w:id="0">
    <w:p w:rsidR="0066344E" w:rsidRDefault="0066344E" w:rsidP="00CB0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377" w:rsidRPr="00B26AFB" w:rsidRDefault="00CB0377">
    <w:pPr>
      <w:pStyle w:val="Footer"/>
      <w:rPr>
        <w:rFonts w:ascii="Arial Nova" w:hAnsi="Arial Nova"/>
        <w:b/>
        <w:sz w:val="20"/>
        <w:szCs w:val="20"/>
        <w:lang w:val="en-ZA"/>
      </w:rPr>
    </w:pPr>
    <w:r w:rsidRPr="00CB0377">
      <w:rPr>
        <w:rFonts w:ascii="Arial Nova" w:hAnsi="Arial Nova"/>
        <w:sz w:val="20"/>
        <w:szCs w:val="20"/>
        <w:lang w:val="en-ZA"/>
      </w:rPr>
      <w:t xml:space="preserve">PQ. </w:t>
    </w:r>
    <w:r w:rsidR="00EA6B9E">
      <w:rPr>
        <w:rFonts w:ascii="Arial Nova" w:hAnsi="Arial Nova"/>
        <w:sz w:val="20"/>
        <w:szCs w:val="20"/>
        <w:lang w:val="en-ZA"/>
      </w:rPr>
      <w:t>190</w:t>
    </w:r>
    <w:r w:rsidRPr="00CB0377">
      <w:rPr>
        <w:rFonts w:ascii="Arial Nova" w:hAnsi="Arial Nova"/>
        <w:sz w:val="20"/>
        <w:szCs w:val="20"/>
        <w:lang w:val="en-ZA"/>
      </w:rPr>
      <w:t>:</w:t>
    </w:r>
    <w:r>
      <w:rPr>
        <w:rFonts w:ascii="Arial Nova" w:hAnsi="Arial Nova"/>
        <w:sz w:val="20"/>
        <w:szCs w:val="20"/>
        <w:lang w:val="en-ZA"/>
      </w:rPr>
      <w:t xml:space="preserve"> Hon. </w:t>
    </w:r>
    <w:r w:rsidR="00EA6B9E">
      <w:rPr>
        <w:rFonts w:ascii="Arial Nova" w:hAnsi="Arial Nova"/>
        <w:sz w:val="20"/>
        <w:szCs w:val="20"/>
        <w:lang w:val="en-ZA"/>
      </w:rPr>
      <w:t xml:space="preserve">M Bagraim </w:t>
    </w:r>
    <w:r>
      <w:rPr>
        <w:rFonts w:ascii="Arial Nova" w:hAnsi="Arial Nova"/>
        <w:sz w:val="20"/>
        <w:szCs w:val="20"/>
        <w:lang w:val="en-ZA"/>
      </w:rPr>
      <w:t>(</w:t>
    </w:r>
    <w:r w:rsidR="00EA6B9E">
      <w:rPr>
        <w:rFonts w:ascii="Arial Nova" w:hAnsi="Arial Nova"/>
        <w:sz w:val="20"/>
        <w:szCs w:val="20"/>
        <w:lang w:val="en-ZA"/>
      </w:rPr>
      <w:t>DA)</w:t>
    </w:r>
    <w:r>
      <w:rPr>
        <w:rFonts w:ascii="Arial Nova" w:hAnsi="Arial Nova"/>
        <w:sz w:val="20"/>
        <w:szCs w:val="20"/>
        <w:lang w:val="en-ZA"/>
      </w:rPr>
      <w:t xml:space="preserve"> to ask the Minister of Communications and Digital Technologies</w:t>
    </w:r>
    <w:r w:rsidR="00B26AFB">
      <w:rPr>
        <w:rFonts w:ascii="Arial Nova" w:hAnsi="Arial Nova"/>
        <w:sz w:val="20"/>
        <w:szCs w:val="20"/>
        <w:lang w:val="en-ZA"/>
      </w:rPr>
      <w:t xml:space="preserve">, </w:t>
    </w:r>
    <w:r w:rsidR="00B26AFB" w:rsidRPr="00B26AFB">
      <w:rPr>
        <w:rFonts w:ascii="Arial Nova" w:hAnsi="Arial Nova"/>
        <w:b/>
        <w:sz w:val="20"/>
        <w:szCs w:val="20"/>
        <w:lang w:val="en-ZA"/>
      </w:rPr>
      <w:t>NW186E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44E" w:rsidRDefault="0066344E" w:rsidP="00CB0377">
      <w:r>
        <w:separator/>
      </w:r>
    </w:p>
  </w:footnote>
  <w:footnote w:type="continuationSeparator" w:id="0">
    <w:p w:rsidR="0066344E" w:rsidRDefault="0066344E" w:rsidP="00CB0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D01"/>
    <w:multiLevelType w:val="hybridMultilevel"/>
    <w:tmpl w:val="CA047DA4"/>
    <w:lvl w:ilvl="0" w:tplc="9B987DC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05DFF"/>
    <w:multiLevelType w:val="hybridMultilevel"/>
    <w:tmpl w:val="48CC2848"/>
    <w:lvl w:ilvl="0" w:tplc="06AC5A6C">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F574B15"/>
    <w:multiLevelType w:val="hybridMultilevel"/>
    <w:tmpl w:val="8FE264C0"/>
    <w:lvl w:ilvl="0" w:tplc="867EEF4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F585F3A"/>
    <w:multiLevelType w:val="hybridMultilevel"/>
    <w:tmpl w:val="79FC1620"/>
    <w:lvl w:ilvl="0" w:tplc="0E40EA20">
      <w:start w:val="1"/>
      <w:numFmt w:val="lowerRoman"/>
      <w:lvlText w:val="(%1)"/>
      <w:lvlJc w:val="left"/>
      <w:pPr>
        <w:ind w:left="5400" w:hanging="720"/>
      </w:pPr>
      <w:rPr>
        <w:rFonts w:hint="default"/>
      </w:rPr>
    </w:lvl>
    <w:lvl w:ilvl="1" w:tplc="1C090019">
      <w:start w:val="1"/>
      <w:numFmt w:val="lowerLetter"/>
      <w:lvlText w:val="%2."/>
      <w:lvlJc w:val="left"/>
      <w:pPr>
        <w:ind w:left="5760" w:hanging="360"/>
      </w:pPr>
    </w:lvl>
    <w:lvl w:ilvl="2" w:tplc="1C09001B" w:tentative="1">
      <w:start w:val="1"/>
      <w:numFmt w:val="lowerRoman"/>
      <w:lvlText w:val="%3."/>
      <w:lvlJc w:val="right"/>
      <w:pPr>
        <w:ind w:left="6480" w:hanging="180"/>
      </w:pPr>
    </w:lvl>
    <w:lvl w:ilvl="3" w:tplc="1C09000F" w:tentative="1">
      <w:start w:val="1"/>
      <w:numFmt w:val="decimal"/>
      <w:lvlText w:val="%4."/>
      <w:lvlJc w:val="left"/>
      <w:pPr>
        <w:ind w:left="7200" w:hanging="360"/>
      </w:pPr>
    </w:lvl>
    <w:lvl w:ilvl="4" w:tplc="1C090019" w:tentative="1">
      <w:start w:val="1"/>
      <w:numFmt w:val="lowerLetter"/>
      <w:lvlText w:val="%5."/>
      <w:lvlJc w:val="left"/>
      <w:pPr>
        <w:ind w:left="7920" w:hanging="360"/>
      </w:pPr>
    </w:lvl>
    <w:lvl w:ilvl="5" w:tplc="1C09001B" w:tentative="1">
      <w:start w:val="1"/>
      <w:numFmt w:val="lowerRoman"/>
      <w:lvlText w:val="%6."/>
      <w:lvlJc w:val="right"/>
      <w:pPr>
        <w:ind w:left="8640" w:hanging="180"/>
      </w:pPr>
    </w:lvl>
    <w:lvl w:ilvl="6" w:tplc="1C09000F" w:tentative="1">
      <w:start w:val="1"/>
      <w:numFmt w:val="decimal"/>
      <w:lvlText w:val="%7."/>
      <w:lvlJc w:val="left"/>
      <w:pPr>
        <w:ind w:left="9360" w:hanging="360"/>
      </w:pPr>
    </w:lvl>
    <w:lvl w:ilvl="7" w:tplc="1C090019" w:tentative="1">
      <w:start w:val="1"/>
      <w:numFmt w:val="lowerLetter"/>
      <w:lvlText w:val="%8."/>
      <w:lvlJc w:val="left"/>
      <w:pPr>
        <w:ind w:left="10080" w:hanging="360"/>
      </w:pPr>
    </w:lvl>
    <w:lvl w:ilvl="8" w:tplc="1C09001B" w:tentative="1">
      <w:start w:val="1"/>
      <w:numFmt w:val="lowerRoman"/>
      <w:lvlText w:val="%9."/>
      <w:lvlJc w:val="right"/>
      <w:pPr>
        <w:ind w:left="10800" w:hanging="180"/>
      </w:pPr>
    </w:lvl>
  </w:abstractNum>
  <w:abstractNum w:abstractNumId="4">
    <w:nsid w:val="462F37C2"/>
    <w:multiLevelType w:val="hybridMultilevel"/>
    <w:tmpl w:val="51A0ED04"/>
    <w:lvl w:ilvl="0" w:tplc="864A50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6D23CD4"/>
    <w:multiLevelType w:val="hybridMultilevel"/>
    <w:tmpl w:val="D7F8DA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4460C"/>
    <w:multiLevelType w:val="hybridMultilevel"/>
    <w:tmpl w:val="E50EE170"/>
    <w:lvl w:ilvl="0" w:tplc="D7AED5FC">
      <w:start w:val="28"/>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312C96"/>
    <w:multiLevelType w:val="hybridMultilevel"/>
    <w:tmpl w:val="08B4326A"/>
    <w:lvl w:ilvl="0" w:tplc="90AECBF0">
      <w:start w:val="1"/>
      <w:numFmt w:val="lowerLetter"/>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6F8E6006"/>
    <w:multiLevelType w:val="hybridMultilevel"/>
    <w:tmpl w:val="32A0A730"/>
    <w:lvl w:ilvl="0" w:tplc="593A97E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
  </w:num>
  <w:num w:numId="5">
    <w:abstractNumId w:val="0"/>
  </w:num>
  <w:num w:numId="6">
    <w:abstractNumId w:val="7"/>
  </w:num>
  <w:num w:numId="7">
    <w:abstractNumId w:val="3"/>
  </w:num>
  <w:num w:numId="8">
    <w:abstractNumId w:val="2"/>
  </w:num>
  <w:num w:numId="9">
    <w:abstractNumId w:val="1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footnotePr>
    <w:footnote w:id="-1"/>
    <w:footnote w:id="0"/>
  </w:footnotePr>
  <w:endnotePr>
    <w:endnote w:id="-1"/>
    <w:endnote w:id="0"/>
  </w:endnotePr>
  <w:compat/>
  <w:rsids>
    <w:rsidRoot w:val="0013116F"/>
    <w:rsid w:val="000008DD"/>
    <w:rsid w:val="0000535C"/>
    <w:rsid w:val="00012684"/>
    <w:rsid w:val="000136B4"/>
    <w:rsid w:val="00020682"/>
    <w:rsid w:val="00026F31"/>
    <w:rsid w:val="00034F20"/>
    <w:rsid w:val="0003657B"/>
    <w:rsid w:val="000403EF"/>
    <w:rsid w:val="000436CD"/>
    <w:rsid w:val="00046894"/>
    <w:rsid w:val="00051E21"/>
    <w:rsid w:val="00053F34"/>
    <w:rsid w:val="000558C1"/>
    <w:rsid w:val="000571E7"/>
    <w:rsid w:val="00060072"/>
    <w:rsid w:val="0006194E"/>
    <w:rsid w:val="00062AEA"/>
    <w:rsid w:val="0006335F"/>
    <w:rsid w:val="00071B89"/>
    <w:rsid w:val="0007440F"/>
    <w:rsid w:val="00080FF5"/>
    <w:rsid w:val="00090080"/>
    <w:rsid w:val="00090C17"/>
    <w:rsid w:val="0009406D"/>
    <w:rsid w:val="000958CF"/>
    <w:rsid w:val="000A0EE4"/>
    <w:rsid w:val="000A57FC"/>
    <w:rsid w:val="000A65C9"/>
    <w:rsid w:val="000B0921"/>
    <w:rsid w:val="000B5ACB"/>
    <w:rsid w:val="000B6210"/>
    <w:rsid w:val="000C16A3"/>
    <w:rsid w:val="000C266C"/>
    <w:rsid w:val="000C399E"/>
    <w:rsid w:val="000C39D4"/>
    <w:rsid w:val="000C5697"/>
    <w:rsid w:val="000D0A88"/>
    <w:rsid w:val="000D0D85"/>
    <w:rsid w:val="000D3B34"/>
    <w:rsid w:val="000D4A98"/>
    <w:rsid w:val="000D4CA6"/>
    <w:rsid w:val="000E146E"/>
    <w:rsid w:val="000E1F3F"/>
    <w:rsid w:val="000E54A0"/>
    <w:rsid w:val="000F1376"/>
    <w:rsid w:val="000F4845"/>
    <w:rsid w:val="001019AE"/>
    <w:rsid w:val="00102489"/>
    <w:rsid w:val="00105303"/>
    <w:rsid w:val="001070F5"/>
    <w:rsid w:val="00107201"/>
    <w:rsid w:val="001072FE"/>
    <w:rsid w:val="001120CE"/>
    <w:rsid w:val="001152F7"/>
    <w:rsid w:val="00117A93"/>
    <w:rsid w:val="001231BA"/>
    <w:rsid w:val="001234EE"/>
    <w:rsid w:val="00123E06"/>
    <w:rsid w:val="001241FB"/>
    <w:rsid w:val="0012555B"/>
    <w:rsid w:val="00126700"/>
    <w:rsid w:val="00126894"/>
    <w:rsid w:val="00127B8A"/>
    <w:rsid w:val="00130713"/>
    <w:rsid w:val="00130C9F"/>
    <w:rsid w:val="0013116F"/>
    <w:rsid w:val="00136F3B"/>
    <w:rsid w:val="001432E7"/>
    <w:rsid w:val="0014385A"/>
    <w:rsid w:val="001450A7"/>
    <w:rsid w:val="00151729"/>
    <w:rsid w:val="00152C1D"/>
    <w:rsid w:val="00155F4C"/>
    <w:rsid w:val="00157C9A"/>
    <w:rsid w:val="001660FE"/>
    <w:rsid w:val="00166737"/>
    <w:rsid w:val="00171138"/>
    <w:rsid w:val="00172E36"/>
    <w:rsid w:val="00174F6F"/>
    <w:rsid w:val="0018061C"/>
    <w:rsid w:val="00180819"/>
    <w:rsid w:val="001819ED"/>
    <w:rsid w:val="00181E3F"/>
    <w:rsid w:val="0018215D"/>
    <w:rsid w:val="00182A2C"/>
    <w:rsid w:val="00182B72"/>
    <w:rsid w:val="0018754B"/>
    <w:rsid w:val="001907E6"/>
    <w:rsid w:val="0019113E"/>
    <w:rsid w:val="001943AC"/>
    <w:rsid w:val="00197828"/>
    <w:rsid w:val="001A3443"/>
    <w:rsid w:val="001A37C4"/>
    <w:rsid w:val="001A3B80"/>
    <w:rsid w:val="001A588A"/>
    <w:rsid w:val="001A5AF6"/>
    <w:rsid w:val="001B0C4A"/>
    <w:rsid w:val="001B26BF"/>
    <w:rsid w:val="001B33AE"/>
    <w:rsid w:val="001B3CDE"/>
    <w:rsid w:val="001B596C"/>
    <w:rsid w:val="001C1A5E"/>
    <w:rsid w:val="001C6619"/>
    <w:rsid w:val="001C749F"/>
    <w:rsid w:val="001D10A0"/>
    <w:rsid w:val="001D124A"/>
    <w:rsid w:val="001D5133"/>
    <w:rsid w:val="001D5B9C"/>
    <w:rsid w:val="001D5FA6"/>
    <w:rsid w:val="001E0BBB"/>
    <w:rsid w:val="001E1D53"/>
    <w:rsid w:val="001E4E7E"/>
    <w:rsid w:val="001F014E"/>
    <w:rsid w:val="001F1FF7"/>
    <w:rsid w:val="001F20ED"/>
    <w:rsid w:val="001F313E"/>
    <w:rsid w:val="001F62F5"/>
    <w:rsid w:val="001F66E2"/>
    <w:rsid w:val="00201A38"/>
    <w:rsid w:val="0020233E"/>
    <w:rsid w:val="0020485D"/>
    <w:rsid w:val="002069C1"/>
    <w:rsid w:val="0020757C"/>
    <w:rsid w:val="00207A8F"/>
    <w:rsid w:val="00216E37"/>
    <w:rsid w:val="00216FC2"/>
    <w:rsid w:val="00221BF0"/>
    <w:rsid w:val="002226D8"/>
    <w:rsid w:val="00224818"/>
    <w:rsid w:val="00231730"/>
    <w:rsid w:val="00234330"/>
    <w:rsid w:val="0023589E"/>
    <w:rsid w:val="00237C2B"/>
    <w:rsid w:val="00240B22"/>
    <w:rsid w:val="00240C87"/>
    <w:rsid w:val="0024253F"/>
    <w:rsid w:val="002512EB"/>
    <w:rsid w:val="00252AC6"/>
    <w:rsid w:val="00252FCA"/>
    <w:rsid w:val="00254789"/>
    <w:rsid w:val="0025566D"/>
    <w:rsid w:val="00257119"/>
    <w:rsid w:val="00257CB3"/>
    <w:rsid w:val="00261A72"/>
    <w:rsid w:val="00262789"/>
    <w:rsid w:val="0026455C"/>
    <w:rsid w:val="0027581A"/>
    <w:rsid w:val="00275AD2"/>
    <w:rsid w:val="00276CCB"/>
    <w:rsid w:val="002823CF"/>
    <w:rsid w:val="00282829"/>
    <w:rsid w:val="00283D68"/>
    <w:rsid w:val="0029174C"/>
    <w:rsid w:val="002934CF"/>
    <w:rsid w:val="00295370"/>
    <w:rsid w:val="002A0238"/>
    <w:rsid w:val="002A38FF"/>
    <w:rsid w:val="002A6AD3"/>
    <w:rsid w:val="002B281A"/>
    <w:rsid w:val="002B2864"/>
    <w:rsid w:val="002B7759"/>
    <w:rsid w:val="002D1E7D"/>
    <w:rsid w:val="002D213F"/>
    <w:rsid w:val="002D27CC"/>
    <w:rsid w:val="002D334C"/>
    <w:rsid w:val="002D73E3"/>
    <w:rsid w:val="002D76A1"/>
    <w:rsid w:val="002E077E"/>
    <w:rsid w:val="002E76D7"/>
    <w:rsid w:val="002F2348"/>
    <w:rsid w:val="002F23A6"/>
    <w:rsid w:val="002F35E3"/>
    <w:rsid w:val="002F3FB0"/>
    <w:rsid w:val="002F5AD5"/>
    <w:rsid w:val="00307C23"/>
    <w:rsid w:val="00316266"/>
    <w:rsid w:val="00321D29"/>
    <w:rsid w:val="003242B4"/>
    <w:rsid w:val="00331A24"/>
    <w:rsid w:val="0034040E"/>
    <w:rsid w:val="00340DFE"/>
    <w:rsid w:val="00341DA0"/>
    <w:rsid w:val="00344D9B"/>
    <w:rsid w:val="003501A5"/>
    <w:rsid w:val="00350BB7"/>
    <w:rsid w:val="003531B4"/>
    <w:rsid w:val="003546D7"/>
    <w:rsid w:val="00354FB5"/>
    <w:rsid w:val="00360C59"/>
    <w:rsid w:val="00360E46"/>
    <w:rsid w:val="00370F5D"/>
    <w:rsid w:val="00374116"/>
    <w:rsid w:val="0037604A"/>
    <w:rsid w:val="0038095A"/>
    <w:rsid w:val="00385420"/>
    <w:rsid w:val="00385A8F"/>
    <w:rsid w:val="00391E10"/>
    <w:rsid w:val="00394D3E"/>
    <w:rsid w:val="00396F44"/>
    <w:rsid w:val="00397E15"/>
    <w:rsid w:val="003A25DD"/>
    <w:rsid w:val="003A38BF"/>
    <w:rsid w:val="003A4205"/>
    <w:rsid w:val="003B00D4"/>
    <w:rsid w:val="003B044F"/>
    <w:rsid w:val="003B58D9"/>
    <w:rsid w:val="003C118F"/>
    <w:rsid w:val="003C34FC"/>
    <w:rsid w:val="003C7CB7"/>
    <w:rsid w:val="003D002D"/>
    <w:rsid w:val="003D1A44"/>
    <w:rsid w:val="003D5F93"/>
    <w:rsid w:val="003E15F4"/>
    <w:rsid w:val="003E1970"/>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07B5E"/>
    <w:rsid w:val="00411597"/>
    <w:rsid w:val="0041167D"/>
    <w:rsid w:val="00413642"/>
    <w:rsid w:val="00415137"/>
    <w:rsid w:val="00420406"/>
    <w:rsid w:val="004210A3"/>
    <w:rsid w:val="00422468"/>
    <w:rsid w:val="004229CC"/>
    <w:rsid w:val="0042368E"/>
    <w:rsid w:val="0042563E"/>
    <w:rsid w:val="00431310"/>
    <w:rsid w:val="004350B9"/>
    <w:rsid w:val="00435123"/>
    <w:rsid w:val="00443323"/>
    <w:rsid w:val="0044509B"/>
    <w:rsid w:val="00445AA0"/>
    <w:rsid w:val="00453E4C"/>
    <w:rsid w:val="00461936"/>
    <w:rsid w:val="0046404D"/>
    <w:rsid w:val="00467BDD"/>
    <w:rsid w:val="00467C70"/>
    <w:rsid w:val="00470BF9"/>
    <w:rsid w:val="00471262"/>
    <w:rsid w:val="00471BC0"/>
    <w:rsid w:val="00473A68"/>
    <w:rsid w:val="00474294"/>
    <w:rsid w:val="00474DF9"/>
    <w:rsid w:val="00476AD6"/>
    <w:rsid w:val="0048076B"/>
    <w:rsid w:val="00487287"/>
    <w:rsid w:val="00487CE8"/>
    <w:rsid w:val="0049037C"/>
    <w:rsid w:val="00491252"/>
    <w:rsid w:val="00492B69"/>
    <w:rsid w:val="00497C8D"/>
    <w:rsid w:val="004A1052"/>
    <w:rsid w:val="004A4236"/>
    <w:rsid w:val="004A6897"/>
    <w:rsid w:val="004B1C7A"/>
    <w:rsid w:val="004B2F3B"/>
    <w:rsid w:val="004B66AC"/>
    <w:rsid w:val="004C0D03"/>
    <w:rsid w:val="004C577A"/>
    <w:rsid w:val="004D2072"/>
    <w:rsid w:val="004D306B"/>
    <w:rsid w:val="004D6887"/>
    <w:rsid w:val="004E01C8"/>
    <w:rsid w:val="004E150B"/>
    <w:rsid w:val="004E1685"/>
    <w:rsid w:val="004E3E17"/>
    <w:rsid w:val="004E3F46"/>
    <w:rsid w:val="004E4B61"/>
    <w:rsid w:val="004E5DDD"/>
    <w:rsid w:val="004E62A0"/>
    <w:rsid w:val="004E67B8"/>
    <w:rsid w:val="004E7567"/>
    <w:rsid w:val="004F299E"/>
    <w:rsid w:val="004F4EAF"/>
    <w:rsid w:val="004F573A"/>
    <w:rsid w:val="004F7E8A"/>
    <w:rsid w:val="0050333A"/>
    <w:rsid w:val="005042EF"/>
    <w:rsid w:val="005058D9"/>
    <w:rsid w:val="00507522"/>
    <w:rsid w:val="0051101E"/>
    <w:rsid w:val="00511675"/>
    <w:rsid w:val="00511F7D"/>
    <w:rsid w:val="00512E0C"/>
    <w:rsid w:val="005135FD"/>
    <w:rsid w:val="00514362"/>
    <w:rsid w:val="00517FE2"/>
    <w:rsid w:val="00520972"/>
    <w:rsid w:val="00521076"/>
    <w:rsid w:val="00521679"/>
    <w:rsid w:val="00523C94"/>
    <w:rsid w:val="00524195"/>
    <w:rsid w:val="005252F0"/>
    <w:rsid w:val="005314D9"/>
    <w:rsid w:val="00531E8A"/>
    <w:rsid w:val="00534B94"/>
    <w:rsid w:val="00534CD7"/>
    <w:rsid w:val="00536A26"/>
    <w:rsid w:val="00537AF0"/>
    <w:rsid w:val="0054296B"/>
    <w:rsid w:val="00545262"/>
    <w:rsid w:val="00545E52"/>
    <w:rsid w:val="00553A14"/>
    <w:rsid w:val="005546A5"/>
    <w:rsid w:val="0055739C"/>
    <w:rsid w:val="00563847"/>
    <w:rsid w:val="00564063"/>
    <w:rsid w:val="005652A2"/>
    <w:rsid w:val="005670E0"/>
    <w:rsid w:val="00571758"/>
    <w:rsid w:val="00571A06"/>
    <w:rsid w:val="00573C50"/>
    <w:rsid w:val="0057509C"/>
    <w:rsid w:val="005761E4"/>
    <w:rsid w:val="00576CBF"/>
    <w:rsid w:val="00580EBA"/>
    <w:rsid w:val="00582182"/>
    <w:rsid w:val="00583189"/>
    <w:rsid w:val="00584BF0"/>
    <w:rsid w:val="005852C3"/>
    <w:rsid w:val="00585964"/>
    <w:rsid w:val="00585C92"/>
    <w:rsid w:val="00587593"/>
    <w:rsid w:val="00592D4D"/>
    <w:rsid w:val="005951C5"/>
    <w:rsid w:val="005A01FF"/>
    <w:rsid w:val="005A1BC7"/>
    <w:rsid w:val="005A2E8C"/>
    <w:rsid w:val="005A4516"/>
    <w:rsid w:val="005A7CC3"/>
    <w:rsid w:val="005B2249"/>
    <w:rsid w:val="005B40DC"/>
    <w:rsid w:val="005B647A"/>
    <w:rsid w:val="005B7E08"/>
    <w:rsid w:val="005C2159"/>
    <w:rsid w:val="005C46FD"/>
    <w:rsid w:val="005C75F0"/>
    <w:rsid w:val="005D1A24"/>
    <w:rsid w:val="005E40BE"/>
    <w:rsid w:val="005E5311"/>
    <w:rsid w:val="005F314B"/>
    <w:rsid w:val="005F3BC6"/>
    <w:rsid w:val="005F47A1"/>
    <w:rsid w:val="006016C4"/>
    <w:rsid w:val="00602F04"/>
    <w:rsid w:val="00603602"/>
    <w:rsid w:val="00604A44"/>
    <w:rsid w:val="00606814"/>
    <w:rsid w:val="00610467"/>
    <w:rsid w:val="00610BF2"/>
    <w:rsid w:val="006132FD"/>
    <w:rsid w:val="00614CBA"/>
    <w:rsid w:val="006161A9"/>
    <w:rsid w:val="0062265D"/>
    <w:rsid w:val="00626755"/>
    <w:rsid w:val="00630F87"/>
    <w:rsid w:val="00641489"/>
    <w:rsid w:val="0064181D"/>
    <w:rsid w:val="0064401B"/>
    <w:rsid w:val="00647967"/>
    <w:rsid w:val="0065665F"/>
    <w:rsid w:val="00661464"/>
    <w:rsid w:val="00661A41"/>
    <w:rsid w:val="0066344E"/>
    <w:rsid w:val="006659F6"/>
    <w:rsid w:val="006752DE"/>
    <w:rsid w:val="00682DBA"/>
    <w:rsid w:val="00693F07"/>
    <w:rsid w:val="00695363"/>
    <w:rsid w:val="00697177"/>
    <w:rsid w:val="006A3828"/>
    <w:rsid w:val="006A4612"/>
    <w:rsid w:val="006A4891"/>
    <w:rsid w:val="006A4C50"/>
    <w:rsid w:val="006A59C8"/>
    <w:rsid w:val="006A5D7C"/>
    <w:rsid w:val="006A7CDA"/>
    <w:rsid w:val="006B453A"/>
    <w:rsid w:val="006B4C0A"/>
    <w:rsid w:val="006B7ECF"/>
    <w:rsid w:val="006C27CF"/>
    <w:rsid w:val="006C2C90"/>
    <w:rsid w:val="006C66B5"/>
    <w:rsid w:val="006D00C2"/>
    <w:rsid w:val="006D1392"/>
    <w:rsid w:val="006D5597"/>
    <w:rsid w:val="006E6652"/>
    <w:rsid w:val="006F338C"/>
    <w:rsid w:val="006F3411"/>
    <w:rsid w:val="007019CD"/>
    <w:rsid w:val="007023A8"/>
    <w:rsid w:val="00702F96"/>
    <w:rsid w:val="0070569E"/>
    <w:rsid w:val="0070651F"/>
    <w:rsid w:val="007066D6"/>
    <w:rsid w:val="0071110E"/>
    <w:rsid w:val="00712120"/>
    <w:rsid w:val="0071364E"/>
    <w:rsid w:val="007145A5"/>
    <w:rsid w:val="007227D5"/>
    <w:rsid w:val="00723680"/>
    <w:rsid w:val="00723A28"/>
    <w:rsid w:val="007273D8"/>
    <w:rsid w:val="007303D2"/>
    <w:rsid w:val="00730688"/>
    <w:rsid w:val="007332C1"/>
    <w:rsid w:val="0073378C"/>
    <w:rsid w:val="00734F10"/>
    <w:rsid w:val="007358CF"/>
    <w:rsid w:val="00735D6E"/>
    <w:rsid w:val="00736761"/>
    <w:rsid w:val="00740760"/>
    <w:rsid w:val="00740A1F"/>
    <w:rsid w:val="00742886"/>
    <w:rsid w:val="007455A7"/>
    <w:rsid w:val="00751D08"/>
    <w:rsid w:val="00752955"/>
    <w:rsid w:val="00753FF8"/>
    <w:rsid w:val="00754E18"/>
    <w:rsid w:val="0075581B"/>
    <w:rsid w:val="00760B0D"/>
    <w:rsid w:val="00761771"/>
    <w:rsid w:val="00761A4D"/>
    <w:rsid w:val="007628E4"/>
    <w:rsid w:val="00763805"/>
    <w:rsid w:val="007640CD"/>
    <w:rsid w:val="00770289"/>
    <w:rsid w:val="00774CD3"/>
    <w:rsid w:val="00777B1E"/>
    <w:rsid w:val="00787672"/>
    <w:rsid w:val="007914C3"/>
    <w:rsid w:val="007A0F93"/>
    <w:rsid w:val="007A3601"/>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77B5"/>
    <w:rsid w:val="007E1654"/>
    <w:rsid w:val="007E1711"/>
    <w:rsid w:val="007E751A"/>
    <w:rsid w:val="007F1947"/>
    <w:rsid w:val="007F1C05"/>
    <w:rsid w:val="007F3DBF"/>
    <w:rsid w:val="007F7554"/>
    <w:rsid w:val="007F7E8C"/>
    <w:rsid w:val="00804898"/>
    <w:rsid w:val="0080651F"/>
    <w:rsid w:val="0081443B"/>
    <w:rsid w:val="0081517E"/>
    <w:rsid w:val="008154B7"/>
    <w:rsid w:val="008155E6"/>
    <w:rsid w:val="00816E16"/>
    <w:rsid w:val="00817175"/>
    <w:rsid w:val="00817541"/>
    <w:rsid w:val="00817545"/>
    <w:rsid w:val="00821396"/>
    <w:rsid w:val="00821BBB"/>
    <w:rsid w:val="0082265F"/>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50D6C"/>
    <w:rsid w:val="00854634"/>
    <w:rsid w:val="00860F67"/>
    <w:rsid w:val="00863645"/>
    <w:rsid w:val="00863FB8"/>
    <w:rsid w:val="008641D5"/>
    <w:rsid w:val="0086645A"/>
    <w:rsid w:val="0086722D"/>
    <w:rsid w:val="008704E4"/>
    <w:rsid w:val="008716D3"/>
    <w:rsid w:val="0088019B"/>
    <w:rsid w:val="00885144"/>
    <w:rsid w:val="0089429A"/>
    <w:rsid w:val="00897BD4"/>
    <w:rsid w:val="008A0E76"/>
    <w:rsid w:val="008A175D"/>
    <w:rsid w:val="008A310D"/>
    <w:rsid w:val="008A3934"/>
    <w:rsid w:val="008B337C"/>
    <w:rsid w:val="008B3C61"/>
    <w:rsid w:val="008B50E5"/>
    <w:rsid w:val="008C1C60"/>
    <w:rsid w:val="008C3B55"/>
    <w:rsid w:val="008C5151"/>
    <w:rsid w:val="008C5E60"/>
    <w:rsid w:val="008C6C4F"/>
    <w:rsid w:val="008D488A"/>
    <w:rsid w:val="008D6EC9"/>
    <w:rsid w:val="008D7256"/>
    <w:rsid w:val="008D79E0"/>
    <w:rsid w:val="008E2954"/>
    <w:rsid w:val="008E4DE4"/>
    <w:rsid w:val="008E755E"/>
    <w:rsid w:val="008F2DBC"/>
    <w:rsid w:val="008F32DF"/>
    <w:rsid w:val="008F5876"/>
    <w:rsid w:val="008F690D"/>
    <w:rsid w:val="008F7C44"/>
    <w:rsid w:val="009033F9"/>
    <w:rsid w:val="00903CA8"/>
    <w:rsid w:val="009042AA"/>
    <w:rsid w:val="009055E7"/>
    <w:rsid w:val="00906F35"/>
    <w:rsid w:val="009102C9"/>
    <w:rsid w:val="009128C1"/>
    <w:rsid w:val="00913922"/>
    <w:rsid w:val="009219D5"/>
    <w:rsid w:val="00921CBE"/>
    <w:rsid w:val="00923562"/>
    <w:rsid w:val="00926A91"/>
    <w:rsid w:val="00932B1F"/>
    <w:rsid w:val="00933B95"/>
    <w:rsid w:val="00941020"/>
    <w:rsid w:val="00941230"/>
    <w:rsid w:val="00941F56"/>
    <w:rsid w:val="00941F69"/>
    <w:rsid w:val="00943A60"/>
    <w:rsid w:val="0094579D"/>
    <w:rsid w:val="00945D59"/>
    <w:rsid w:val="00953419"/>
    <w:rsid w:val="00955F8B"/>
    <w:rsid w:val="00957FBB"/>
    <w:rsid w:val="009625B5"/>
    <w:rsid w:val="00965815"/>
    <w:rsid w:val="00974366"/>
    <w:rsid w:val="00976219"/>
    <w:rsid w:val="00980C0F"/>
    <w:rsid w:val="0098122A"/>
    <w:rsid w:val="00985569"/>
    <w:rsid w:val="00986190"/>
    <w:rsid w:val="00990856"/>
    <w:rsid w:val="00996A34"/>
    <w:rsid w:val="009A01C3"/>
    <w:rsid w:val="009A01DF"/>
    <w:rsid w:val="009A68A8"/>
    <w:rsid w:val="009B3D81"/>
    <w:rsid w:val="009C564B"/>
    <w:rsid w:val="009E0097"/>
    <w:rsid w:val="009E059A"/>
    <w:rsid w:val="009E14DF"/>
    <w:rsid w:val="009E339B"/>
    <w:rsid w:val="009E3638"/>
    <w:rsid w:val="009E4857"/>
    <w:rsid w:val="009E4A3F"/>
    <w:rsid w:val="009F4589"/>
    <w:rsid w:val="009F67C3"/>
    <w:rsid w:val="009F7148"/>
    <w:rsid w:val="009F76F8"/>
    <w:rsid w:val="00A015F9"/>
    <w:rsid w:val="00A024CB"/>
    <w:rsid w:val="00A049ED"/>
    <w:rsid w:val="00A04DC7"/>
    <w:rsid w:val="00A064A1"/>
    <w:rsid w:val="00A11E1F"/>
    <w:rsid w:val="00A11F54"/>
    <w:rsid w:val="00A22A84"/>
    <w:rsid w:val="00A251B2"/>
    <w:rsid w:val="00A25D07"/>
    <w:rsid w:val="00A266C8"/>
    <w:rsid w:val="00A27394"/>
    <w:rsid w:val="00A278BC"/>
    <w:rsid w:val="00A3071A"/>
    <w:rsid w:val="00A34F74"/>
    <w:rsid w:val="00A36759"/>
    <w:rsid w:val="00A41D52"/>
    <w:rsid w:val="00A41DC7"/>
    <w:rsid w:val="00A44E1D"/>
    <w:rsid w:val="00A45BDC"/>
    <w:rsid w:val="00A47500"/>
    <w:rsid w:val="00A55423"/>
    <w:rsid w:val="00A55C66"/>
    <w:rsid w:val="00A56DB1"/>
    <w:rsid w:val="00A56FF0"/>
    <w:rsid w:val="00A60F03"/>
    <w:rsid w:val="00A631D8"/>
    <w:rsid w:val="00A66AE8"/>
    <w:rsid w:val="00A67B90"/>
    <w:rsid w:val="00A7582E"/>
    <w:rsid w:val="00A807A9"/>
    <w:rsid w:val="00A83F8C"/>
    <w:rsid w:val="00A85982"/>
    <w:rsid w:val="00A85A70"/>
    <w:rsid w:val="00A869E7"/>
    <w:rsid w:val="00A86AC1"/>
    <w:rsid w:val="00A90B8F"/>
    <w:rsid w:val="00A95D68"/>
    <w:rsid w:val="00A96DF4"/>
    <w:rsid w:val="00AA64FA"/>
    <w:rsid w:val="00AA73E5"/>
    <w:rsid w:val="00AA78F7"/>
    <w:rsid w:val="00AA7B21"/>
    <w:rsid w:val="00AB0163"/>
    <w:rsid w:val="00AB121E"/>
    <w:rsid w:val="00AB16D1"/>
    <w:rsid w:val="00AB2028"/>
    <w:rsid w:val="00AB3A00"/>
    <w:rsid w:val="00AB41FB"/>
    <w:rsid w:val="00AB593E"/>
    <w:rsid w:val="00AC01BA"/>
    <w:rsid w:val="00AC1477"/>
    <w:rsid w:val="00AC681E"/>
    <w:rsid w:val="00AD0CA9"/>
    <w:rsid w:val="00AD2F0B"/>
    <w:rsid w:val="00AD577F"/>
    <w:rsid w:val="00AD74BA"/>
    <w:rsid w:val="00AE1E4F"/>
    <w:rsid w:val="00AE2395"/>
    <w:rsid w:val="00AE4505"/>
    <w:rsid w:val="00AE7487"/>
    <w:rsid w:val="00AF1667"/>
    <w:rsid w:val="00AF4018"/>
    <w:rsid w:val="00B00833"/>
    <w:rsid w:val="00B00BC2"/>
    <w:rsid w:val="00B04B14"/>
    <w:rsid w:val="00B05111"/>
    <w:rsid w:val="00B05C36"/>
    <w:rsid w:val="00B0792C"/>
    <w:rsid w:val="00B100AA"/>
    <w:rsid w:val="00B11DDF"/>
    <w:rsid w:val="00B143F9"/>
    <w:rsid w:val="00B15728"/>
    <w:rsid w:val="00B26AFB"/>
    <w:rsid w:val="00B27CE9"/>
    <w:rsid w:val="00B34DF8"/>
    <w:rsid w:val="00B367CB"/>
    <w:rsid w:val="00B378B5"/>
    <w:rsid w:val="00B40894"/>
    <w:rsid w:val="00B41F1F"/>
    <w:rsid w:val="00B46500"/>
    <w:rsid w:val="00B54824"/>
    <w:rsid w:val="00B55472"/>
    <w:rsid w:val="00B55584"/>
    <w:rsid w:val="00B62084"/>
    <w:rsid w:val="00B62B9C"/>
    <w:rsid w:val="00B66124"/>
    <w:rsid w:val="00B72851"/>
    <w:rsid w:val="00B73214"/>
    <w:rsid w:val="00B74672"/>
    <w:rsid w:val="00B753FB"/>
    <w:rsid w:val="00B806ED"/>
    <w:rsid w:val="00B827F0"/>
    <w:rsid w:val="00B83D99"/>
    <w:rsid w:val="00B91D23"/>
    <w:rsid w:val="00B921EB"/>
    <w:rsid w:val="00B92F1B"/>
    <w:rsid w:val="00B93A99"/>
    <w:rsid w:val="00B954E2"/>
    <w:rsid w:val="00B96820"/>
    <w:rsid w:val="00B968B9"/>
    <w:rsid w:val="00B96A35"/>
    <w:rsid w:val="00B97F8C"/>
    <w:rsid w:val="00BA26CB"/>
    <w:rsid w:val="00BA4B52"/>
    <w:rsid w:val="00BA57FD"/>
    <w:rsid w:val="00BB2A87"/>
    <w:rsid w:val="00BB30B2"/>
    <w:rsid w:val="00BB635B"/>
    <w:rsid w:val="00BB7EB5"/>
    <w:rsid w:val="00BC2333"/>
    <w:rsid w:val="00BC30B2"/>
    <w:rsid w:val="00BC591C"/>
    <w:rsid w:val="00BC5C5F"/>
    <w:rsid w:val="00BC6A35"/>
    <w:rsid w:val="00BC70FF"/>
    <w:rsid w:val="00BD0A76"/>
    <w:rsid w:val="00BD0DB9"/>
    <w:rsid w:val="00BE0BB5"/>
    <w:rsid w:val="00BE12C2"/>
    <w:rsid w:val="00BE1A2B"/>
    <w:rsid w:val="00BE26C0"/>
    <w:rsid w:val="00BE328D"/>
    <w:rsid w:val="00BE4530"/>
    <w:rsid w:val="00BE4E1E"/>
    <w:rsid w:val="00BE6784"/>
    <w:rsid w:val="00BF1435"/>
    <w:rsid w:val="00BF3E52"/>
    <w:rsid w:val="00C0138A"/>
    <w:rsid w:val="00C01ABC"/>
    <w:rsid w:val="00C131AF"/>
    <w:rsid w:val="00C139F1"/>
    <w:rsid w:val="00C156DF"/>
    <w:rsid w:val="00C17CA5"/>
    <w:rsid w:val="00C2191B"/>
    <w:rsid w:val="00C22F3E"/>
    <w:rsid w:val="00C22FB7"/>
    <w:rsid w:val="00C23221"/>
    <w:rsid w:val="00C23E23"/>
    <w:rsid w:val="00C24ACC"/>
    <w:rsid w:val="00C24BBB"/>
    <w:rsid w:val="00C25B3C"/>
    <w:rsid w:val="00C27E85"/>
    <w:rsid w:val="00C338FA"/>
    <w:rsid w:val="00C4204A"/>
    <w:rsid w:val="00C42BD1"/>
    <w:rsid w:val="00C44033"/>
    <w:rsid w:val="00C578DF"/>
    <w:rsid w:val="00C61AD5"/>
    <w:rsid w:val="00C625BE"/>
    <w:rsid w:val="00C631E5"/>
    <w:rsid w:val="00C637B5"/>
    <w:rsid w:val="00C66E14"/>
    <w:rsid w:val="00C67210"/>
    <w:rsid w:val="00C7019E"/>
    <w:rsid w:val="00C725FD"/>
    <w:rsid w:val="00C752CA"/>
    <w:rsid w:val="00C757E1"/>
    <w:rsid w:val="00C808FD"/>
    <w:rsid w:val="00C869FC"/>
    <w:rsid w:val="00C904A5"/>
    <w:rsid w:val="00C91B62"/>
    <w:rsid w:val="00C92870"/>
    <w:rsid w:val="00C93EED"/>
    <w:rsid w:val="00C9500C"/>
    <w:rsid w:val="00C95C06"/>
    <w:rsid w:val="00C964DE"/>
    <w:rsid w:val="00CB0377"/>
    <w:rsid w:val="00CB09A8"/>
    <w:rsid w:val="00CB2915"/>
    <w:rsid w:val="00CB3F2C"/>
    <w:rsid w:val="00CB57B7"/>
    <w:rsid w:val="00CC1064"/>
    <w:rsid w:val="00CC1693"/>
    <w:rsid w:val="00CC285A"/>
    <w:rsid w:val="00CC3D28"/>
    <w:rsid w:val="00CC4012"/>
    <w:rsid w:val="00CD0573"/>
    <w:rsid w:val="00CD2107"/>
    <w:rsid w:val="00CD2156"/>
    <w:rsid w:val="00CD251A"/>
    <w:rsid w:val="00CD3367"/>
    <w:rsid w:val="00CD4075"/>
    <w:rsid w:val="00CE0231"/>
    <w:rsid w:val="00CE2F2B"/>
    <w:rsid w:val="00CE364F"/>
    <w:rsid w:val="00CE485D"/>
    <w:rsid w:val="00CE7E36"/>
    <w:rsid w:val="00CF00F6"/>
    <w:rsid w:val="00CF0D2D"/>
    <w:rsid w:val="00CF48BB"/>
    <w:rsid w:val="00CF5998"/>
    <w:rsid w:val="00CF5FD8"/>
    <w:rsid w:val="00CF731C"/>
    <w:rsid w:val="00D00B10"/>
    <w:rsid w:val="00D161A9"/>
    <w:rsid w:val="00D244CD"/>
    <w:rsid w:val="00D27D7F"/>
    <w:rsid w:val="00D27FD8"/>
    <w:rsid w:val="00D30562"/>
    <w:rsid w:val="00D33223"/>
    <w:rsid w:val="00D33CC8"/>
    <w:rsid w:val="00D36BCE"/>
    <w:rsid w:val="00D418B9"/>
    <w:rsid w:val="00D41E8E"/>
    <w:rsid w:val="00D41FB8"/>
    <w:rsid w:val="00D4303D"/>
    <w:rsid w:val="00D438B2"/>
    <w:rsid w:val="00D454BA"/>
    <w:rsid w:val="00D45818"/>
    <w:rsid w:val="00D61392"/>
    <w:rsid w:val="00D6192D"/>
    <w:rsid w:val="00D61E63"/>
    <w:rsid w:val="00D6730F"/>
    <w:rsid w:val="00D7140A"/>
    <w:rsid w:val="00D81CE8"/>
    <w:rsid w:val="00D83D8B"/>
    <w:rsid w:val="00D86691"/>
    <w:rsid w:val="00D8691E"/>
    <w:rsid w:val="00D918AB"/>
    <w:rsid w:val="00DA06EB"/>
    <w:rsid w:val="00DA1BC8"/>
    <w:rsid w:val="00DA2CBF"/>
    <w:rsid w:val="00DA43FA"/>
    <w:rsid w:val="00DB2DFD"/>
    <w:rsid w:val="00DC0B83"/>
    <w:rsid w:val="00DC58E0"/>
    <w:rsid w:val="00DD0F01"/>
    <w:rsid w:val="00DD13F7"/>
    <w:rsid w:val="00DD2680"/>
    <w:rsid w:val="00DD3944"/>
    <w:rsid w:val="00DD5761"/>
    <w:rsid w:val="00DE1F86"/>
    <w:rsid w:val="00DE2166"/>
    <w:rsid w:val="00DE77D4"/>
    <w:rsid w:val="00DF004F"/>
    <w:rsid w:val="00DF18E8"/>
    <w:rsid w:val="00DF25D5"/>
    <w:rsid w:val="00DF4B3E"/>
    <w:rsid w:val="00DF755F"/>
    <w:rsid w:val="00E01159"/>
    <w:rsid w:val="00E01EE3"/>
    <w:rsid w:val="00E02E3A"/>
    <w:rsid w:val="00E075D3"/>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3577"/>
    <w:rsid w:val="00E45CC9"/>
    <w:rsid w:val="00E46D9E"/>
    <w:rsid w:val="00E53ACA"/>
    <w:rsid w:val="00E545FF"/>
    <w:rsid w:val="00E60787"/>
    <w:rsid w:val="00E60927"/>
    <w:rsid w:val="00E60A53"/>
    <w:rsid w:val="00E62B40"/>
    <w:rsid w:val="00E62D10"/>
    <w:rsid w:val="00E73C6C"/>
    <w:rsid w:val="00E741D4"/>
    <w:rsid w:val="00E85928"/>
    <w:rsid w:val="00E9278C"/>
    <w:rsid w:val="00E9288A"/>
    <w:rsid w:val="00EA5AD9"/>
    <w:rsid w:val="00EA6B9E"/>
    <w:rsid w:val="00EB18BD"/>
    <w:rsid w:val="00EB18E3"/>
    <w:rsid w:val="00EB3CFA"/>
    <w:rsid w:val="00EB6D1B"/>
    <w:rsid w:val="00EC097D"/>
    <w:rsid w:val="00EC15E3"/>
    <w:rsid w:val="00EC1935"/>
    <w:rsid w:val="00EC6BF3"/>
    <w:rsid w:val="00ED2188"/>
    <w:rsid w:val="00ED25A0"/>
    <w:rsid w:val="00ED3098"/>
    <w:rsid w:val="00ED7C2D"/>
    <w:rsid w:val="00ED7CC8"/>
    <w:rsid w:val="00EE78F1"/>
    <w:rsid w:val="00EF22DA"/>
    <w:rsid w:val="00EF23CB"/>
    <w:rsid w:val="00EF5CFF"/>
    <w:rsid w:val="00EF6F72"/>
    <w:rsid w:val="00EF6F8C"/>
    <w:rsid w:val="00EF74A7"/>
    <w:rsid w:val="00F00AD5"/>
    <w:rsid w:val="00F02C3D"/>
    <w:rsid w:val="00F02E7D"/>
    <w:rsid w:val="00F04071"/>
    <w:rsid w:val="00F06B22"/>
    <w:rsid w:val="00F12802"/>
    <w:rsid w:val="00F12B46"/>
    <w:rsid w:val="00F143C7"/>
    <w:rsid w:val="00F1541C"/>
    <w:rsid w:val="00F16C16"/>
    <w:rsid w:val="00F2319F"/>
    <w:rsid w:val="00F23C4D"/>
    <w:rsid w:val="00F30227"/>
    <w:rsid w:val="00F429FE"/>
    <w:rsid w:val="00F432C6"/>
    <w:rsid w:val="00F44FC6"/>
    <w:rsid w:val="00F45529"/>
    <w:rsid w:val="00F45E8E"/>
    <w:rsid w:val="00F57146"/>
    <w:rsid w:val="00F603D8"/>
    <w:rsid w:val="00F61F26"/>
    <w:rsid w:val="00F65CD2"/>
    <w:rsid w:val="00F70198"/>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B2E8D"/>
    <w:rsid w:val="00FB4A87"/>
    <w:rsid w:val="00FC071C"/>
    <w:rsid w:val="00FC10C6"/>
    <w:rsid w:val="00FC16B2"/>
    <w:rsid w:val="00FC4609"/>
    <w:rsid w:val="00FC7C68"/>
    <w:rsid w:val="00FD13C9"/>
    <w:rsid w:val="00FD1F79"/>
    <w:rsid w:val="00FD4986"/>
    <w:rsid w:val="00FD4E19"/>
    <w:rsid w:val="00FD5895"/>
    <w:rsid w:val="00FE2791"/>
    <w:rsid w:val="00FE2EE0"/>
    <w:rsid w:val="00FE4BA7"/>
    <w:rsid w:val="00FF2A4D"/>
    <w:rsid w:val="00FF5DE7"/>
    <w:rsid w:val="00FF72A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0377"/>
    <w:pPr>
      <w:tabs>
        <w:tab w:val="center" w:pos="4513"/>
        <w:tab w:val="right" w:pos="9026"/>
      </w:tabs>
    </w:pPr>
  </w:style>
  <w:style w:type="character" w:customStyle="1" w:styleId="HeaderChar">
    <w:name w:val="Header Char"/>
    <w:basedOn w:val="DefaultParagraphFont"/>
    <w:link w:val="Header"/>
    <w:uiPriority w:val="99"/>
    <w:rsid w:val="00CB0377"/>
    <w:rPr>
      <w:rFonts w:ascii="Times New Roman" w:eastAsia="Times New Roman" w:hAnsi="Times New Roman" w:cs="Times New Roman"/>
      <w:lang w:val="en-US"/>
    </w:rPr>
  </w:style>
  <w:style w:type="paragraph" w:styleId="Footer">
    <w:name w:val="footer"/>
    <w:basedOn w:val="Normal"/>
    <w:link w:val="FooterChar"/>
    <w:uiPriority w:val="99"/>
    <w:unhideWhenUsed/>
    <w:rsid w:val="00CB0377"/>
    <w:pPr>
      <w:tabs>
        <w:tab w:val="center" w:pos="4513"/>
        <w:tab w:val="right" w:pos="9026"/>
      </w:tabs>
    </w:pPr>
  </w:style>
  <w:style w:type="character" w:customStyle="1" w:styleId="FooterChar">
    <w:name w:val="Footer Char"/>
    <w:basedOn w:val="DefaultParagraphFont"/>
    <w:link w:val="Footer"/>
    <w:uiPriority w:val="99"/>
    <w:rsid w:val="00CB0377"/>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B97F8C"/>
    <w:rPr>
      <w:rFonts w:ascii="Tahoma" w:hAnsi="Tahoma" w:cs="Tahoma"/>
      <w:sz w:val="16"/>
      <w:szCs w:val="16"/>
    </w:rPr>
  </w:style>
  <w:style w:type="character" w:customStyle="1" w:styleId="BalloonTextChar">
    <w:name w:val="Balloon Text Char"/>
    <w:basedOn w:val="DefaultParagraphFont"/>
    <w:link w:val="BalloonText"/>
    <w:uiPriority w:val="99"/>
    <w:semiHidden/>
    <w:rsid w:val="00B97F8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32230825">
      <w:bodyDiv w:val="1"/>
      <w:marLeft w:val="0"/>
      <w:marRight w:val="0"/>
      <w:marTop w:val="0"/>
      <w:marBottom w:val="0"/>
      <w:divBdr>
        <w:top w:val="none" w:sz="0" w:space="0" w:color="auto"/>
        <w:left w:val="none" w:sz="0" w:space="0" w:color="auto"/>
        <w:bottom w:val="none" w:sz="0" w:space="0" w:color="auto"/>
        <w:right w:val="none" w:sz="0" w:space="0" w:color="auto"/>
      </w:divBdr>
    </w:div>
    <w:div w:id="793328654">
      <w:bodyDiv w:val="1"/>
      <w:marLeft w:val="0"/>
      <w:marRight w:val="0"/>
      <w:marTop w:val="0"/>
      <w:marBottom w:val="0"/>
      <w:divBdr>
        <w:top w:val="none" w:sz="0" w:space="0" w:color="auto"/>
        <w:left w:val="none" w:sz="0" w:space="0" w:color="auto"/>
        <w:bottom w:val="none" w:sz="0" w:space="0" w:color="auto"/>
        <w:right w:val="none" w:sz="0" w:space="0" w:color="auto"/>
      </w:divBdr>
    </w:div>
    <w:div w:id="899175516">
      <w:bodyDiv w:val="1"/>
      <w:marLeft w:val="0"/>
      <w:marRight w:val="0"/>
      <w:marTop w:val="0"/>
      <w:marBottom w:val="0"/>
      <w:divBdr>
        <w:top w:val="none" w:sz="0" w:space="0" w:color="auto"/>
        <w:left w:val="none" w:sz="0" w:space="0" w:color="auto"/>
        <w:bottom w:val="none" w:sz="0" w:space="0" w:color="auto"/>
        <w:right w:val="none" w:sz="0" w:space="0" w:color="auto"/>
      </w:divBdr>
    </w:div>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 w:id="20598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EE15F-A11C-4668-B6E8-6BABE169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USER</cp:lastModifiedBy>
  <cp:revision>2</cp:revision>
  <dcterms:created xsi:type="dcterms:W3CDTF">2023-04-24T14:02:00Z</dcterms:created>
  <dcterms:modified xsi:type="dcterms:W3CDTF">2023-04-24T14:02:00Z</dcterms:modified>
</cp:coreProperties>
</file>