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BC45DD" w:rsidRDefault="008960B2" w:rsidP="008960B2">
      <w:pPr>
        <w:jc w:val="center"/>
        <w:rPr>
          <w:rFonts w:ascii="Arial" w:hAnsi="Arial" w:cs="Arial"/>
          <w:b/>
          <w:sz w:val="22"/>
          <w:szCs w:val="22"/>
        </w:rPr>
      </w:pPr>
      <w:r w:rsidRPr="00BC45DD">
        <w:rPr>
          <w:rFonts w:ascii="Arial" w:hAnsi="Arial" w:cs="Arial"/>
          <w:b/>
          <w:sz w:val="22"/>
          <w:szCs w:val="22"/>
        </w:rPr>
        <w:t>DEPARTMENT: PUBLIC ENTERPRISES</w:t>
      </w:r>
    </w:p>
    <w:p w:rsidR="008960B2" w:rsidRPr="00BC45DD" w:rsidRDefault="008960B2" w:rsidP="00270D85">
      <w:pPr>
        <w:spacing w:line="360" w:lineRule="auto"/>
        <w:jc w:val="center"/>
        <w:rPr>
          <w:rFonts w:ascii="Arial" w:hAnsi="Arial" w:cs="Arial"/>
          <w:b/>
          <w:sz w:val="22"/>
          <w:szCs w:val="22"/>
        </w:rPr>
      </w:pPr>
      <w:r w:rsidRPr="00BC45DD">
        <w:rPr>
          <w:rFonts w:ascii="Arial" w:hAnsi="Arial" w:cs="Arial"/>
          <w:b/>
          <w:sz w:val="22"/>
          <w:szCs w:val="22"/>
        </w:rPr>
        <w:t>REPUBLIC OF SOUTH AFRICA</w:t>
      </w:r>
    </w:p>
    <w:p w:rsidR="008960B2" w:rsidRPr="00BC45DD" w:rsidRDefault="008960B2" w:rsidP="008960B2">
      <w:pPr>
        <w:jc w:val="center"/>
        <w:rPr>
          <w:rFonts w:ascii="Arial" w:hAnsi="Arial" w:cs="Arial"/>
          <w:b/>
          <w:bCs/>
          <w:sz w:val="22"/>
          <w:szCs w:val="22"/>
        </w:rPr>
      </w:pPr>
      <w:r w:rsidRPr="00BC45DD">
        <w:rPr>
          <w:rFonts w:ascii="Arial" w:hAnsi="Arial" w:cs="Arial"/>
          <w:b/>
          <w:bCs/>
          <w:sz w:val="22"/>
          <w:szCs w:val="22"/>
        </w:rPr>
        <w:t>NATIONAL ASSEMBLY</w:t>
      </w:r>
    </w:p>
    <w:p w:rsidR="008960B2" w:rsidRDefault="008960B2" w:rsidP="008960B2">
      <w:pPr>
        <w:jc w:val="center"/>
        <w:rPr>
          <w:rFonts w:ascii="Tahoma" w:hAnsi="Tahoma" w:cs="Tahoma"/>
          <w:b/>
          <w:bCs/>
          <w:sz w:val="16"/>
          <w:szCs w:val="16"/>
        </w:rPr>
      </w:pPr>
    </w:p>
    <w:p w:rsidR="008960B2" w:rsidRPr="00BC45DD" w:rsidRDefault="008960B2" w:rsidP="00F638C8">
      <w:pPr>
        <w:ind w:left="284"/>
        <w:jc w:val="center"/>
        <w:rPr>
          <w:rFonts w:ascii="Arial" w:hAnsi="Arial" w:cs="Arial"/>
          <w:b/>
          <w:bCs/>
          <w:sz w:val="22"/>
          <w:szCs w:val="22"/>
          <w:lang w:val="en-ZA"/>
        </w:rPr>
      </w:pPr>
      <w:r w:rsidRPr="00BC45DD">
        <w:rPr>
          <w:rFonts w:ascii="Arial" w:hAnsi="Arial" w:cs="Arial"/>
          <w:b/>
          <w:bCs/>
          <w:sz w:val="22"/>
          <w:szCs w:val="22"/>
          <w:lang w:val="en-ZA"/>
        </w:rPr>
        <w:t xml:space="preserve">QUESTION FOR </w:t>
      </w:r>
      <w:r w:rsidR="0025135B" w:rsidRPr="00BC45DD">
        <w:rPr>
          <w:rFonts w:ascii="Arial" w:hAnsi="Arial" w:cs="Arial"/>
          <w:b/>
          <w:bCs/>
          <w:sz w:val="22"/>
          <w:szCs w:val="22"/>
          <w:lang w:val="en-ZA"/>
        </w:rPr>
        <w:t xml:space="preserve">WRITTEN </w:t>
      </w:r>
      <w:r w:rsidRPr="00BC45DD">
        <w:rPr>
          <w:rFonts w:ascii="Arial" w:hAnsi="Arial" w:cs="Arial"/>
          <w:b/>
          <w:bCs/>
          <w:sz w:val="22"/>
          <w:szCs w:val="22"/>
          <w:lang w:val="en-ZA"/>
        </w:rPr>
        <w:t>REPLY</w:t>
      </w:r>
    </w:p>
    <w:p w:rsidR="008960B2" w:rsidRPr="00BC45DD" w:rsidRDefault="008960B2" w:rsidP="00F638C8">
      <w:pPr>
        <w:ind w:left="284"/>
        <w:jc w:val="center"/>
        <w:rPr>
          <w:rFonts w:ascii="Arial" w:hAnsi="Arial" w:cs="Arial"/>
          <w:b/>
          <w:bCs/>
          <w:sz w:val="22"/>
          <w:szCs w:val="22"/>
          <w:lang w:val="en-ZA"/>
        </w:rPr>
      </w:pPr>
    </w:p>
    <w:p w:rsidR="006512FA" w:rsidRPr="00BC45DD" w:rsidRDefault="008960B2" w:rsidP="00F638C8">
      <w:pPr>
        <w:spacing w:line="312" w:lineRule="auto"/>
        <w:ind w:left="284"/>
        <w:jc w:val="center"/>
        <w:rPr>
          <w:rFonts w:ascii="Arial" w:hAnsi="Arial" w:cs="Arial"/>
          <w:sz w:val="20"/>
          <w:szCs w:val="20"/>
        </w:rPr>
      </w:pPr>
      <w:r w:rsidRPr="00BC45DD">
        <w:rPr>
          <w:rFonts w:ascii="Arial" w:hAnsi="Arial" w:cs="Arial"/>
          <w:b/>
          <w:bCs/>
          <w:sz w:val="22"/>
          <w:szCs w:val="22"/>
          <w:lang w:val="en-ZA"/>
        </w:rPr>
        <w:t>QUESTION NO.:</w:t>
      </w:r>
      <w:r w:rsidRPr="00BC45DD">
        <w:rPr>
          <w:rFonts w:ascii="Arial" w:hAnsi="Arial" w:cs="Arial"/>
          <w:b/>
          <w:bCs/>
          <w:sz w:val="22"/>
          <w:szCs w:val="22"/>
          <w:lang w:val="en-ZA"/>
        </w:rPr>
        <w:tab/>
      </w:r>
      <w:r w:rsidR="008C3840" w:rsidRPr="00BC45DD">
        <w:rPr>
          <w:rFonts w:ascii="Arial" w:hAnsi="Arial" w:cs="Arial"/>
          <w:b/>
          <w:bCs/>
          <w:sz w:val="22"/>
          <w:szCs w:val="22"/>
          <w:lang w:val="en-ZA"/>
        </w:rPr>
        <w:t xml:space="preserve">PQ </w:t>
      </w:r>
      <w:r w:rsidR="00FF0C8F" w:rsidRPr="00BC45DD">
        <w:rPr>
          <w:rFonts w:ascii="Arial" w:hAnsi="Arial" w:cs="Arial"/>
          <w:b/>
          <w:bCs/>
          <w:sz w:val="22"/>
          <w:szCs w:val="22"/>
          <w:lang w:val="en-ZA"/>
        </w:rPr>
        <w:t>1898</w:t>
      </w:r>
    </w:p>
    <w:p w:rsidR="008960B2" w:rsidRPr="00BC45DD" w:rsidRDefault="008960B2" w:rsidP="008F1057">
      <w:pPr>
        <w:ind w:left="284"/>
        <w:rPr>
          <w:rFonts w:ascii="Arial" w:hAnsi="Arial" w:cs="Arial"/>
          <w:b/>
          <w:bCs/>
          <w:sz w:val="22"/>
          <w:szCs w:val="22"/>
          <w:lang w:val="en-ZA"/>
        </w:rPr>
      </w:pPr>
    </w:p>
    <w:p w:rsidR="00483145" w:rsidRPr="00483145" w:rsidRDefault="00E77968" w:rsidP="00483145">
      <w:pPr>
        <w:autoSpaceDE w:val="0"/>
        <w:autoSpaceDN w:val="0"/>
        <w:adjustRightInd w:val="0"/>
        <w:spacing w:before="240" w:after="240" w:line="276" w:lineRule="auto"/>
        <w:ind w:left="284"/>
        <w:rPr>
          <w:rFonts w:ascii="Arial" w:hAnsi="Arial" w:cs="Arial"/>
          <w:bCs/>
          <w:sz w:val="22"/>
          <w:szCs w:val="22"/>
          <w:lang w:val="en-ZA"/>
        </w:rPr>
      </w:pPr>
      <w:r w:rsidRPr="00E77968">
        <w:rPr>
          <w:rFonts w:ascii="Arial" w:hAnsi="Arial" w:cs="Arial"/>
          <w:b/>
          <w:noProof/>
          <w:sz w:val="22"/>
          <w:szCs w:val="22"/>
          <w:u w:val="single"/>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1"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r w:rsidRPr="00E77968">
        <w:rPr>
          <w:noProof/>
        </w:rPr>
        <w:pict>
          <v:shape id="Ink 1" o:spid="_x0000_s2050" type="#_x0000_t75" style="position:absolute;left:0;text-align:left;margin-left:615.7pt;margin-top:-41.6pt;width:8.15pt;height:110.15pt;z-index:25166387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">
            <v:imagedata r:id="rId10" o:title=""/>
            <o:lock v:ext="edit" rotation="t" verticies="t" shapetype="t"/>
          </v:shape>
        </w:pict>
      </w:r>
    </w:p>
    <w:p w:rsidR="00BC45DD" w:rsidRDefault="00FF0C8F" w:rsidP="00F81F45">
      <w:pPr>
        <w:tabs>
          <w:tab w:val="left" w:pos="1134"/>
        </w:tabs>
        <w:ind w:left="1134" w:right="141" w:hanging="850"/>
        <w:rPr>
          <w:rFonts w:ascii="Arial" w:hAnsi="Arial" w:cs="Arial"/>
          <w:bCs/>
          <w:sz w:val="22"/>
          <w:szCs w:val="22"/>
        </w:rPr>
      </w:pPr>
      <w:r>
        <w:rPr>
          <w:rFonts w:ascii="Arial" w:eastAsia="Calibri" w:hAnsi="Arial" w:cs="Arial"/>
          <w:b/>
          <w:bCs/>
        </w:rPr>
        <w:t>1898</w:t>
      </w:r>
      <w:r w:rsidR="00F81F45">
        <w:rPr>
          <w:rFonts w:ascii="Arial" w:eastAsia="Calibri" w:hAnsi="Arial" w:cs="Arial"/>
          <w:b/>
          <w:bCs/>
        </w:rPr>
        <w:tab/>
      </w:r>
      <w:r w:rsidR="0009360E" w:rsidRPr="00BC45DD">
        <w:rPr>
          <w:rFonts w:ascii="Arial" w:hAnsi="Arial" w:cs="Arial"/>
          <w:b/>
          <w:sz w:val="22"/>
          <w:szCs w:val="22"/>
        </w:rPr>
        <w:t xml:space="preserve">Ms O M C </w:t>
      </w:r>
      <w:proofErr w:type="spellStart"/>
      <w:r w:rsidR="0009360E" w:rsidRPr="00BC45DD">
        <w:rPr>
          <w:rFonts w:ascii="Arial" w:hAnsi="Arial" w:cs="Arial"/>
          <w:b/>
          <w:sz w:val="22"/>
          <w:szCs w:val="22"/>
        </w:rPr>
        <w:t>Maotwe</w:t>
      </w:r>
      <w:proofErr w:type="spellEnd"/>
      <w:r w:rsidR="0009360E" w:rsidRPr="00BC45DD">
        <w:rPr>
          <w:rFonts w:ascii="Arial" w:hAnsi="Arial" w:cs="Arial"/>
          <w:b/>
          <w:sz w:val="22"/>
          <w:szCs w:val="22"/>
        </w:rPr>
        <w:t xml:space="preserve"> (EFF) to ask the Minister of Public Enterprises</w:t>
      </w:r>
      <w:r w:rsidR="0009360E" w:rsidRPr="00234CBC">
        <w:rPr>
          <w:rFonts w:ascii="Arial" w:hAnsi="Arial" w:cs="Arial"/>
          <w:bCs/>
          <w:sz w:val="22"/>
          <w:szCs w:val="22"/>
        </w:rPr>
        <w:t>:</w:t>
      </w:r>
      <w:r w:rsidR="0009360E">
        <w:rPr>
          <w:rFonts w:ascii="Arial" w:hAnsi="Arial" w:cs="Arial"/>
          <w:bCs/>
          <w:sz w:val="22"/>
          <w:szCs w:val="22"/>
        </w:rPr>
        <w:t xml:space="preserve"> </w:t>
      </w:r>
    </w:p>
    <w:p w:rsidR="0009360E" w:rsidRDefault="00BC45DD" w:rsidP="00F81F45">
      <w:pPr>
        <w:tabs>
          <w:tab w:val="left" w:pos="1134"/>
        </w:tabs>
        <w:ind w:left="1134" w:right="141" w:hanging="850"/>
        <w:rPr>
          <w:rFonts w:ascii="Arial" w:hAnsi="Arial" w:cs="Arial"/>
          <w:b/>
          <w:bCs/>
          <w:sz w:val="22"/>
          <w:szCs w:val="22"/>
        </w:rPr>
      </w:pPr>
      <w:r>
        <w:rPr>
          <w:rFonts w:ascii="Arial" w:eastAsia="Calibri" w:hAnsi="Arial" w:cs="Arial"/>
          <w:b/>
          <w:bCs/>
        </w:rPr>
        <w:tab/>
      </w:r>
      <w:r w:rsidR="0009360E" w:rsidRPr="00234CBC">
        <w:rPr>
          <w:rFonts w:ascii="Arial" w:hAnsi="Arial" w:cs="Arial"/>
          <w:bCs/>
          <w:sz w:val="22"/>
          <w:szCs w:val="22"/>
        </w:rPr>
        <w:t>In view of the Minister of Finance’s announcement that he is funding the transmission and distribution at Eskom, (a) what is the status of the generation of power and (b) how is it funded?</w:t>
      </w:r>
      <w:r w:rsidR="0009360E">
        <w:rPr>
          <w:rFonts w:ascii="Arial" w:hAnsi="Arial" w:cs="Arial"/>
          <w:bCs/>
          <w:sz w:val="22"/>
          <w:szCs w:val="22"/>
        </w:rPr>
        <w:t xml:space="preserve">  </w:t>
      </w:r>
      <w:r w:rsidR="0009360E">
        <w:rPr>
          <w:rFonts w:ascii="Arial" w:hAnsi="Arial" w:cs="Arial"/>
          <w:b/>
          <w:bCs/>
        </w:rPr>
        <w:t>NW2152E</w:t>
      </w:r>
    </w:p>
    <w:p w:rsidR="0009360E" w:rsidRPr="00F81F45" w:rsidRDefault="0009360E" w:rsidP="0009360E">
      <w:pPr>
        <w:widowControl w:val="0"/>
        <w:suppressAutoHyphens/>
        <w:spacing w:before="120" w:after="120" w:line="276" w:lineRule="auto"/>
        <w:jc w:val="both"/>
        <w:rPr>
          <w:rFonts w:ascii="Arial" w:hAnsi="Arial" w:cs="Arial"/>
          <w:bCs/>
          <w:sz w:val="18"/>
          <w:szCs w:val="18"/>
        </w:rPr>
      </w:pPr>
    </w:p>
    <w:p w:rsidR="0009360E" w:rsidRDefault="0009360E" w:rsidP="00FE3363">
      <w:pPr>
        <w:widowControl w:val="0"/>
        <w:suppressAutoHyphens/>
        <w:spacing w:before="120" w:after="120" w:line="276" w:lineRule="auto"/>
        <w:ind w:left="284"/>
        <w:jc w:val="both"/>
        <w:rPr>
          <w:rFonts w:ascii="Arial" w:hAnsi="Arial" w:cs="Arial"/>
          <w:b/>
          <w:sz w:val="22"/>
          <w:szCs w:val="22"/>
          <w:u w:val="single"/>
        </w:rPr>
      </w:pPr>
      <w:r w:rsidRPr="002A6BA6">
        <w:rPr>
          <w:rFonts w:ascii="Arial" w:hAnsi="Arial" w:cs="Arial"/>
          <w:b/>
          <w:sz w:val="22"/>
          <w:szCs w:val="22"/>
          <w:u w:val="single"/>
        </w:rPr>
        <w:t>REPLY:</w:t>
      </w:r>
    </w:p>
    <w:p w:rsidR="00FE3363" w:rsidRPr="00F81F45" w:rsidRDefault="00FE3363" w:rsidP="0009360E">
      <w:pPr>
        <w:widowControl w:val="0"/>
        <w:suppressAutoHyphens/>
        <w:spacing w:before="120" w:after="120" w:line="276" w:lineRule="auto"/>
        <w:jc w:val="both"/>
        <w:rPr>
          <w:rFonts w:ascii="Arial" w:hAnsi="Arial" w:cs="Arial"/>
          <w:bCs/>
          <w:sz w:val="14"/>
          <w:szCs w:val="14"/>
          <w:u w:val="single"/>
        </w:rPr>
      </w:pPr>
    </w:p>
    <w:p w:rsidR="00FE3363" w:rsidRPr="00BC45DD" w:rsidRDefault="00FE3363" w:rsidP="00FE3363">
      <w:pPr>
        <w:widowControl w:val="0"/>
        <w:suppressAutoHyphens/>
        <w:spacing w:before="120" w:after="120" w:line="276" w:lineRule="auto"/>
        <w:ind w:left="142" w:firstLine="142"/>
        <w:jc w:val="both"/>
        <w:rPr>
          <w:rFonts w:ascii="Arial" w:hAnsi="Arial" w:cs="Arial"/>
          <w:b/>
          <w:sz w:val="22"/>
          <w:szCs w:val="22"/>
        </w:rPr>
      </w:pPr>
      <w:r w:rsidRPr="00BC45DD">
        <w:rPr>
          <w:rFonts w:ascii="Arial" w:hAnsi="Arial" w:cs="Arial"/>
          <w:b/>
          <w:sz w:val="22"/>
          <w:szCs w:val="22"/>
        </w:rPr>
        <w:t xml:space="preserve">According to the information </w:t>
      </w:r>
      <w:r w:rsidR="00BC45DD" w:rsidRPr="00BC45DD">
        <w:rPr>
          <w:rFonts w:ascii="Arial" w:hAnsi="Arial" w:cs="Arial"/>
          <w:b/>
          <w:sz w:val="22"/>
          <w:szCs w:val="22"/>
        </w:rPr>
        <w:t xml:space="preserve">received </w:t>
      </w:r>
      <w:r w:rsidRPr="00BC45DD">
        <w:rPr>
          <w:rFonts w:ascii="Arial" w:hAnsi="Arial" w:cs="Arial"/>
          <w:b/>
          <w:sz w:val="22"/>
          <w:szCs w:val="22"/>
        </w:rPr>
        <w:t>from Eskom</w:t>
      </w:r>
    </w:p>
    <w:p w:rsidR="00FE3363" w:rsidRPr="00F81F45" w:rsidRDefault="00FE3363" w:rsidP="0009360E">
      <w:pPr>
        <w:widowControl w:val="0"/>
        <w:suppressAutoHyphens/>
        <w:spacing w:before="120" w:after="120" w:line="276" w:lineRule="auto"/>
        <w:jc w:val="both"/>
        <w:rPr>
          <w:rFonts w:ascii="Arial" w:hAnsi="Arial" w:cs="Arial"/>
          <w:bCs/>
          <w:sz w:val="14"/>
          <w:szCs w:val="14"/>
          <w:u w:val="single"/>
        </w:rPr>
      </w:pPr>
    </w:p>
    <w:p w:rsidR="0009360E" w:rsidRPr="00234CBC" w:rsidRDefault="0009360E" w:rsidP="00F81F45">
      <w:pPr>
        <w:widowControl w:val="0"/>
        <w:suppressAutoHyphens/>
        <w:spacing w:line="276" w:lineRule="auto"/>
        <w:ind w:left="1134" w:hanging="850"/>
        <w:jc w:val="both"/>
        <w:rPr>
          <w:rFonts w:ascii="Arial" w:hAnsi="Arial" w:cs="Arial"/>
          <w:sz w:val="22"/>
          <w:szCs w:val="22"/>
        </w:rPr>
      </w:pPr>
      <w:r w:rsidRPr="00234CBC">
        <w:rPr>
          <w:rFonts w:ascii="Arial" w:hAnsi="Arial" w:cs="Arial"/>
          <w:sz w:val="22"/>
          <w:szCs w:val="22"/>
        </w:rPr>
        <w:t>(a)</w:t>
      </w:r>
      <w:r w:rsidR="00FE3363">
        <w:rPr>
          <w:rFonts w:ascii="Arial" w:hAnsi="Arial" w:cs="Arial"/>
          <w:sz w:val="22"/>
          <w:szCs w:val="22"/>
        </w:rPr>
        <w:tab/>
      </w:r>
      <w:r w:rsidRPr="00234CBC">
        <w:rPr>
          <w:rFonts w:ascii="Arial" w:hAnsi="Arial" w:cs="Arial"/>
          <w:sz w:val="22"/>
          <w:szCs w:val="22"/>
        </w:rPr>
        <w:t xml:space="preserve">Most of Generation’s coal-fired stations are currently operating at below aspiration, leading to a fleet Energy Availability Factor (EAF) of 52.6% year-to-date as of 22 May 2023. The Generation Operational Recovery </w:t>
      </w:r>
      <w:proofErr w:type="spellStart"/>
      <w:r w:rsidRPr="00234CBC">
        <w:rPr>
          <w:rFonts w:ascii="Arial" w:hAnsi="Arial" w:cs="Arial"/>
          <w:sz w:val="22"/>
          <w:szCs w:val="22"/>
        </w:rPr>
        <w:t>Programme</w:t>
      </w:r>
      <w:proofErr w:type="spellEnd"/>
      <w:r w:rsidRPr="00234CBC">
        <w:rPr>
          <w:rFonts w:ascii="Arial" w:hAnsi="Arial" w:cs="Arial"/>
          <w:sz w:val="22"/>
          <w:szCs w:val="22"/>
        </w:rPr>
        <w:t xml:space="preserve">, with the support of </w:t>
      </w:r>
      <w:r>
        <w:rPr>
          <w:rFonts w:ascii="Arial" w:hAnsi="Arial" w:cs="Arial"/>
          <w:sz w:val="22"/>
          <w:szCs w:val="22"/>
        </w:rPr>
        <w:t>Eskom’s</w:t>
      </w:r>
      <w:r w:rsidRPr="00234CBC">
        <w:rPr>
          <w:rFonts w:ascii="Arial" w:hAnsi="Arial" w:cs="Arial"/>
          <w:sz w:val="22"/>
          <w:szCs w:val="22"/>
        </w:rPr>
        <w:t xml:space="preserve"> Board, aims to sustainably recover the performance of the plants over the next 24 months. The return of the three (3) units at Kusile before the end of 2023 will improve the situation significantly by adding up to 2 160 MW to the grid.</w:t>
      </w:r>
    </w:p>
    <w:p w:rsidR="0009360E" w:rsidRDefault="0009360E" w:rsidP="0009360E">
      <w:pPr>
        <w:widowControl w:val="0"/>
        <w:suppressAutoHyphens/>
        <w:spacing w:line="276" w:lineRule="auto"/>
        <w:jc w:val="both"/>
        <w:rPr>
          <w:rFonts w:ascii="Arial" w:hAnsi="Arial" w:cs="Arial"/>
          <w:sz w:val="22"/>
          <w:szCs w:val="22"/>
        </w:rPr>
      </w:pPr>
    </w:p>
    <w:p w:rsidR="0009360E" w:rsidRPr="00234CBC" w:rsidRDefault="0009360E" w:rsidP="00F81F45">
      <w:pPr>
        <w:widowControl w:val="0"/>
        <w:suppressAutoHyphens/>
        <w:spacing w:line="276" w:lineRule="auto"/>
        <w:ind w:left="1134" w:hanging="850"/>
        <w:jc w:val="both"/>
        <w:rPr>
          <w:rFonts w:ascii="Arial" w:hAnsi="Arial" w:cs="Arial"/>
          <w:sz w:val="22"/>
          <w:szCs w:val="22"/>
        </w:rPr>
      </w:pPr>
      <w:r w:rsidRPr="00234CBC">
        <w:rPr>
          <w:rFonts w:ascii="Arial" w:hAnsi="Arial" w:cs="Arial"/>
          <w:sz w:val="22"/>
          <w:szCs w:val="22"/>
        </w:rPr>
        <w:t>(b)</w:t>
      </w:r>
      <w:r w:rsidR="00FE3363">
        <w:rPr>
          <w:rFonts w:ascii="Arial" w:hAnsi="Arial" w:cs="Arial"/>
          <w:sz w:val="22"/>
          <w:szCs w:val="22"/>
        </w:rPr>
        <w:tab/>
      </w:r>
      <w:r w:rsidRPr="00234CBC">
        <w:rPr>
          <w:rFonts w:ascii="Arial" w:hAnsi="Arial" w:cs="Arial"/>
          <w:sz w:val="22"/>
          <w:szCs w:val="22"/>
        </w:rPr>
        <w:t>Funds for Generation activities are sourced from operations, i.e., from income allowed in NERSA revenue determinations.</w:t>
      </w:r>
    </w:p>
    <w:p w:rsidR="00311185" w:rsidRDefault="00311185" w:rsidP="00483145">
      <w:pPr>
        <w:widowControl w:val="0"/>
        <w:suppressAutoHyphens/>
        <w:spacing w:line="276" w:lineRule="auto"/>
        <w:ind w:left="284"/>
        <w:jc w:val="both"/>
        <w:rPr>
          <w:rFonts w:ascii="Arial" w:hAnsi="Arial" w:cs="Arial"/>
          <w:b/>
          <w:sz w:val="22"/>
          <w:szCs w:val="22"/>
          <w:lang w:val="en-GB"/>
        </w:rPr>
      </w:pPr>
    </w:p>
    <w:p w:rsidR="0009360E" w:rsidRPr="00483145" w:rsidRDefault="0009360E" w:rsidP="00483145">
      <w:pPr>
        <w:widowControl w:val="0"/>
        <w:suppressAutoHyphens/>
        <w:spacing w:line="276" w:lineRule="auto"/>
        <w:ind w:left="284"/>
        <w:jc w:val="both"/>
        <w:rPr>
          <w:rFonts w:ascii="Arial" w:hAnsi="Arial" w:cs="Arial"/>
          <w:b/>
          <w:sz w:val="22"/>
          <w:szCs w:val="22"/>
          <w:lang w:val="en-GB"/>
        </w:rPr>
      </w:pPr>
    </w:p>
    <w:p w:rsidR="00E575C0" w:rsidRPr="00522234" w:rsidRDefault="00E575C0" w:rsidP="00F81F45">
      <w:pPr>
        <w:tabs>
          <w:tab w:val="left" w:pos="5103"/>
        </w:tabs>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F638C8">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311185" w:rsidRDefault="00311185" w:rsidP="008F1057">
      <w:pPr>
        <w:ind w:left="284"/>
        <w:rPr>
          <w:rFonts w:ascii="Arial" w:hAnsi="Arial" w:cs="Arial"/>
          <w:b/>
          <w:bCs/>
          <w:lang w:val="en-ZA"/>
        </w:rPr>
      </w:pPr>
    </w:p>
    <w:p w:rsidR="00E575C0" w:rsidRPr="00522234" w:rsidRDefault="0009360E" w:rsidP="007C6F71">
      <w:pPr>
        <w:ind w:left="567" w:hanging="283"/>
        <w:contextualSpacing/>
        <w:rPr>
          <w:rFonts w:ascii="Arial" w:hAnsi="Arial" w:cs="Arial"/>
          <w:b/>
          <w:bCs/>
          <w:lang w:val="en-ZA"/>
        </w:rPr>
      </w:pPr>
      <w:r>
        <w:rPr>
          <w:rFonts w:ascii="Arial" w:hAnsi="Arial" w:cs="Arial"/>
          <w:b/>
          <w:bCs/>
          <w:lang w:val="en-ZA"/>
        </w:rPr>
        <w:t>Jacky Molisane</w:t>
      </w:r>
      <w:r>
        <w:rPr>
          <w:rFonts w:ascii="Arial" w:hAnsi="Arial" w:cs="Arial"/>
          <w:b/>
          <w:bCs/>
          <w:lang w:val="en-ZA"/>
        </w:rPr>
        <w:tab/>
      </w:r>
      <w:r w:rsidR="00127702">
        <w:rPr>
          <w:rFonts w:ascii="Arial" w:hAnsi="Arial" w:cs="Arial"/>
          <w:b/>
          <w:bCs/>
          <w:lang w:val="en-ZA"/>
        </w:rPr>
        <w:t xml:space="preserve"> </w:t>
      </w:r>
      <w:r w:rsidR="000C4309">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r w:rsidR="00E575C0">
        <w:rPr>
          <w:rFonts w:ascii="Arial" w:hAnsi="Arial" w:cs="Arial"/>
          <w:b/>
          <w:bCs/>
          <w:lang w:val="en-ZA"/>
        </w:rPr>
        <w:t>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7C6F71">
      <w:pPr>
        <w:ind w:left="567" w:hanging="283"/>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 xml:space="preserve">Minister </w:t>
      </w:r>
    </w:p>
    <w:p w:rsidR="009F4B23" w:rsidRDefault="00E575C0" w:rsidP="007C6F71">
      <w:pPr>
        <w:ind w:left="567" w:hanging="283"/>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FE3363">
      <w:pgSz w:w="11907" w:h="16839" w:code="9"/>
      <w:pgMar w:top="360" w:right="1134"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0E" w:rsidRDefault="00550F0E" w:rsidP="006A43DE">
      <w:r>
        <w:separator/>
      </w:r>
    </w:p>
  </w:endnote>
  <w:endnote w:type="continuationSeparator" w:id="0">
    <w:p w:rsidR="00550F0E" w:rsidRDefault="00550F0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0E" w:rsidRDefault="00550F0E" w:rsidP="006A43DE">
      <w:r>
        <w:separator/>
      </w:r>
    </w:p>
  </w:footnote>
  <w:footnote w:type="continuationSeparator" w:id="0">
    <w:p w:rsidR="00550F0E" w:rsidRDefault="00550F0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D0662B4"/>
    <w:multiLevelType w:val="hybridMultilevel"/>
    <w:tmpl w:val="76C01FAE"/>
    <w:lvl w:ilvl="0" w:tplc="841CCC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DB97A3F"/>
    <w:multiLevelType w:val="hybridMultilevel"/>
    <w:tmpl w:val="1A78DD20"/>
    <w:lvl w:ilvl="0" w:tplc="1C090001">
      <w:start w:val="1"/>
      <w:numFmt w:val="bullet"/>
      <w:lvlText w:val=""/>
      <w:lvlJc w:val="left"/>
      <w:pPr>
        <w:ind w:left="1580" w:hanging="360"/>
      </w:pPr>
      <w:rPr>
        <w:rFonts w:ascii="Symbol" w:hAnsi="Symbol" w:hint="default"/>
      </w:rPr>
    </w:lvl>
    <w:lvl w:ilvl="1" w:tplc="1C090003" w:tentative="1">
      <w:start w:val="1"/>
      <w:numFmt w:val="bullet"/>
      <w:lvlText w:val="o"/>
      <w:lvlJc w:val="left"/>
      <w:pPr>
        <w:ind w:left="2300" w:hanging="360"/>
      </w:pPr>
      <w:rPr>
        <w:rFonts w:ascii="Courier New" w:hAnsi="Courier New" w:cs="Courier New" w:hint="default"/>
      </w:rPr>
    </w:lvl>
    <w:lvl w:ilvl="2" w:tplc="1C090005" w:tentative="1">
      <w:start w:val="1"/>
      <w:numFmt w:val="bullet"/>
      <w:lvlText w:val=""/>
      <w:lvlJc w:val="left"/>
      <w:pPr>
        <w:ind w:left="3020" w:hanging="360"/>
      </w:pPr>
      <w:rPr>
        <w:rFonts w:ascii="Wingdings" w:hAnsi="Wingdings" w:hint="default"/>
      </w:rPr>
    </w:lvl>
    <w:lvl w:ilvl="3" w:tplc="1C090001" w:tentative="1">
      <w:start w:val="1"/>
      <w:numFmt w:val="bullet"/>
      <w:lvlText w:val=""/>
      <w:lvlJc w:val="left"/>
      <w:pPr>
        <w:ind w:left="3740" w:hanging="360"/>
      </w:pPr>
      <w:rPr>
        <w:rFonts w:ascii="Symbol" w:hAnsi="Symbol" w:hint="default"/>
      </w:rPr>
    </w:lvl>
    <w:lvl w:ilvl="4" w:tplc="1C090003" w:tentative="1">
      <w:start w:val="1"/>
      <w:numFmt w:val="bullet"/>
      <w:lvlText w:val="o"/>
      <w:lvlJc w:val="left"/>
      <w:pPr>
        <w:ind w:left="4460" w:hanging="360"/>
      </w:pPr>
      <w:rPr>
        <w:rFonts w:ascii="Courier New" w:hAnsi="Courier New" w:cs="Courier New" w:hint="default"/>
      </w:rPr>
    </w:lvl>
    <w:lvl w:ilvl="5" w:tplc="1C090005" w:tentative="1">
      <w:start w:val="1"/>
      <w:numFmt w:val="bullet"/>
      <w:lvlText w:val=""/>
      <w:lvlJc w:val="left"/>
      <w:pPr>
        <w:ind w:left="5180" w:hanging="360"/>
      </w:pPr>
      <w:rPr>
        <w:rFonts w:ascii="Wingdings" w:hAnsi="Wingdings" w:hint="default"/>
      </w:rPr>
    </w:lvl>
    <w:lvl w:ilvl="6" w:tplc="1C090001" w:tentative="1">
      <w:start w:val="1"/>
      <w:numFmt w:val="bullet"/>
      <w:lvlText w:val=""/>
      <w:lvlJc w:val="left"/>
      <w:pPr>
        <w:ind w:left="5900" w:hanging="360"/>
      </w:pPr>
      <w:rPr>
        <w:rFonts w:ascii="Symbol" w:hAnsi="Symbol" w:hint="default"/>
      </w:rPr>
    </w:lvl>
    <w:lvl w:ilvl="7" w:tplc="1C090003" w:tentative="1">
      <w:start w:val="1"/>
      <w:numFmt w:val="bullet"/>
      <w:lvlText w:val="o"/>
      <w:lvlJc w:val="left"/>
      <w:pPr>
        <w:ind w:left="6620" w:hanging="360"/>
      </w:pPr>
      <w:rPr>
        <w:rFonts w:ascii="Courier New" w:hAnsi="Courier New" w:cs="Courier New" w:hint="default"/>
      </w:rPr>
    </w:lvl>
    <w:lvl w:ilvl="8" w:tplc="1C090005" w:tentative="1">
      <w:start w:val="1"/>
      <w:numFmt w:val="bullet"/>
      <w:lvlText w:val=""/>
      <w:lvlJc w:val="left"/>
      <w:pPr>
        <w:ind w:left="7340" w:hanging="360"/>
      </w:pPr>
      <w:rPr>
        <w:rFonts w:ascii="Wingdings" w:hAnsi="Wingdings" w:hint="default"/>
      </w:rPr>
    </w:lvl>
  </w:abstractNum>
  <w:abstractNum w:abstractNumId="3">
    <w:nsid w:val="282B2DE5"/>
    <w:multiLevelType w:val="hybridMultilevel"/>
    <w:tmpl w:val="9978FA58"/>
    <w:lvl w:ilvl="0" w:tplc="A6360B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C97207"/>
    <w:multiLevelType w:val="hybridMultilevel"/>
    <w:tmpl w:val="44F6DD82"/>
    <w:lvl w:ilvl="0" w:tplc="F5CE7724">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5">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CE85C32"/>
    <w:multiLevelType w:val="hybridMultilevel"/>
    <w:tmpl w:val="D6284C84"/>
    <w:lvl w:ilvl="0" w:tplc="9C6EC3E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3E480C74"/>
    <w:multiLevelType w:val="hybridMultilevel"/>
    <w:tmpl w:val="780AA26A"/>
    <w:lvl w:ilvl="0" w:tplc="F318A38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45760B7"/>
    <w:multiLevelType w:val="hybridMultilevel"/>
    <w:tmpl w:val="ECBA39F8"/>
    <w:lvl w:ilvl="0" w:tplc="BBE8347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E8A0F44"/>
    <w:multiLevelType w:val="hybridMultilevel"/>
    <w:tmpl w:val="488C8908"/>
    <w:lvl w:ilvl="0" w:tplc="A9A6C00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604C06A6"/>
    <w:multiLevelType w:val="hybridMultilevel"/>
    <w:tmpl w:val="F3E400B4"/>
    <w:lvl w:ilvl="0" w:tplc="80049F8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3">
    <w:nsid w:val="7D241B55"/>
    <w:multiLevelType w:val="hybridMultilevel"/>
    <w:tmpl w:val="93CEC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10"/>
  </w:num>
  <w:num w:numId="4">
    <w:abstractNumId w:val="16"/>
  </w:num>
  <w:num w:numId="5">
    <w:abstractNumId w:val="18"/>
  </w:num>
  <w:num w:numId="6">
    <w:abstractNumId w:val="0"/>
  </w:num>
  <w:num w:numId="7">
    <w:abstractNumId w:val="13"/>
  </w:num>
  <w:num w:numId="8">
    <w:abstractNumId w:val="15"/>
  </w:num>
  <w:num w:numId="9">
    <w:abstractNumId w:val="5"/>
  </w:num>
  <w:num w:numId="10">
    <w:abstractNumId w:val="6"/>
  </w:num>
  <w:num w:numId="11">
    <w:abstractNumId w:val="8"/>
  </w:num>
  <w:num w:numId="12">
    <w:abstractNumId w:val="12"/>
  </w:num>
  <w:num w:numId="13">
    <w:abstractNumId w:val="19"/>
  </w:num>
  <w:num w:numId="14">
    <w:abstractNumId w:val="14"/>
  </w:num>
  <w:num w:numId="15">
    <w:abstractNumId w:val="1"/>
  </w:num>
  <w:num w:numId="16">
    <w:abstractNumId w:val="22"/>
  </w:num>
  <w:num w:numId="17">
    <w:abstractNumId w:val="23"/>
  </w:num>
  <w:num w:numId="18">
    <w:abstractNumId w:val="2"/>
  </w:num>
  <w:num w:numId="19">
    <w:abstractNumId w:val="21"/>
  </w:num>
  <w:num w:numId="20">
    <w:abstractNumId w:val="9"/>
  </w:num>
  <w:num w:numId="21">
    <w:abstractNumId w:val="4"/>
  </w:num>
  <w:num w:numId="22">
    <w:abstractNumId w:val="3"/>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31D1F"/>
    <w:rsid w:val="00045EBD"/>
    <w:rsid w:val="000568B9"/>
    <w:rsid w:val="000602C8"/>
    <w:rsid w:val="000629C6"/>
    <w:rsid w:val="000637C0"/>
    <w:rsid w:val="00071BD8"/>
    <w:rsid w:val="00074EBD"/>
    <w:rsid w:val="00074F0B"/>
    <w:rsid w:val="0008029D"/>
    <w:rsid w:val="00083713"/>
    <w:rsid w:val="00087A40"/>
    <w:rsid w:val="00090AD5"/>
    <w:rsid w:val="0009360E"/>
    <w:rsid w:val="000A4EC7"/>
    <w:rsid w:val="000B6791"/>
    <w:rsid w:val="000B75A2"/>
    <w:rsid w:val="000C4309"/>
    <w:rsid w:val="000C4756"/>
    <w:rsid w:val="000C48EB"/>
    <w:rsid w:val="000F6FB5"/>
    <w:rsid w:val="000F7318"/>
    <w:rsid w:val="00107E40"/>
    <w:rsid w:val="001204BE"/>
    <w:rsid w:val="00125D8E"/>
    <w:rsid w:val="00127702"/>
    <w:rsid w:val="00141EAA"/>
    <w:rsid w:val="00152E8D"/>
    <w:rsid w:val="00153270"/>
    <w:rsid w:val="00153347"/>
    <w:rsid w:val="00162952"/>
    <w:rsid w:val="001633F2"/>
    <w:rsid w:val="00164073"/>
    <w:rsid w:val="00170AB9"/>
    <w:rsid w:val="001713F9"/>
    <w:rsid w:val="00190B29"/>
    <w:rsid w:val="001961F0"/>
    <w:rsid w:val="001968A8"/>
    <w:rsid w:val="001B13C2"/>
    <w:rsid w:val="001C647A"/>
    <w:rsid w:val="001D28C7"/>
    <w:rsid w:val="001D4235"/>
    <w:rsid w:val="001E09A9"/>
    <w:rsid w:val="001E1264"/>
    <w:rsid w:val="001F33B3"/>
    <w:rsid w:val="00201531"/>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11185"/>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3137"/>
    <w:rsid w:val="003C4678"/>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83145"/>
    <w:rsid w:val="004907F5"/>
    <w:rsid w:val="00491D38"/>
    <w:rsid w:val="004A41DC"/>
    <w:rsid w:val="004A4357"/>
    <w:rsid w:val="004A7763"/>
    <w:rsid w:val="004B112D"/>
    <w:rsid w:val="004B1D3B"/>
    <w:rsid w:val="004B3EDA"/>
    <w:rsid w:val="004B5E26"/>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18F"/>
    <w:rsid w:val="00550F0E"/>
    <w:rsid w:val="00553B33"/>
    <w:rsid w:val="005544C4"/>
    <w:rsid w:val="005703CE"/>
    <w:rsid w:val="00575F22"/>
    <w:rsid w:val="005B2A1A"/>
    <w:rsid w:val="005B631C"/>
    <w:rsid w:val="005C2884"/>
    <w:rsid w:val="005C28EA"/>
    <w:rsid w:val="005C408E"/>
    <w:rsid w:val="005D0954"/>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33BA"/>
    <w:rsid w:val="00694D5B"/>
    <w:rsid w:val="00697CC8"/>
    <w:rsid w:val="006A43DE"/>
    <w:rsid w:val="006C5A5E"/>
    <w:rsid w:val="006D3B92"/>
    <w:rsid w:val="006D650A"/>
    <w:rsid w:val="006E226F"/>
    <w:rsid w:val="006E28F9"/>
    <w:rsid w:val="006E3B8D"/>
    <w:rsid w:val="006F5FEE"/>
    <w:rsid w:val="007035D2"/>
    <w:rsid w:val="00711E1F"/>
    <w:rsid w:val="00716A5F"/>
    <w:rsid w:val="00735AB2"/>
    <w:rsid w:val="007410D8"/>
    <w:rsid w:val="00741768"/>
    <w:rsid w:val="00745B96"/>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C6F71"/>
    <w:rsid w:val="007F2BDB"/>
    <w:rsid w:val="00800A27"/>
    <w:rsid w:val="00807916"/>
    <w:rsid w:val="00815368"/>
    <w:rsid w:val="00817F1E"/>
    <w:rsid w:val="00824E8E"/>
    <w:rsid w:val="00844954"/>
    <w:rsid w:val="00855CF3"/>
    <w:rsid w:val="00887188"/>
    <w:rsid w:val="0089120C"/>
    <w:rsid w:val="00892DE3"/>
    <w:rsid w:val="00892DFB"/>
    <w:rsid w:val="008960B2"/>
    <w:rsid w:val="008968F5"/>
    <w:rsid w:val="008A5641"/>
    <w:rsid w:val="008B5545"/>
    <w:rsid w:val="008C3840"/>
    <w:rsid w:val="008C4B6D"/>
    <w:rsid w:val="008D31B9"/>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024"/>
    <w:rsid w:val="0095077D"/>
    <w:rsid w:val="00952742"/>
    <w:rsid w:val="009561E6"/>
    <w:rsid w:val="00956AE9"/>
    <w:rsid w:val="00957EA0"/>
    <w:rsid w:val="00961B9E"/>
    <w:rsid w:val="009632E6"/>
    <w:rsid w:val="00972069"/>
    <w:rsid w:val="00995FEC"/>
    <w:rsid w:val="009A53BF"/>
    <w:rsid w:val="009B4F7B"/>
    <w:rsid w:val="009B5AB4"/>
    <w:rsid w:val="009B6439"/>
    <w:rsid w:val="009C440F"/>
    <w:rsid w:val="009C4542"/>
    <w:rsid w:val="009D531B"/>
    <w:rsid w:val="009E6C64"/>
    <w:rsid w:val="009F4B23"/>
    <w:rsid w:val="009F5ABD"/>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45DD"/>
    <w:rsid w:val="00BC5A87"/>
    <w:rsid w:val="00BC60BD"/>
    <w:rsid w:val="00BD0503"/>
    <w:rsid w:val="00BD38B0"/>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943CB"/>
    <w:rsid w:val="00CA1C75"/>
    <w:rsid w:val="00CA2555"/>
    <w:rsid w:val="00CA7C80"/>
    <w:rsid w:val="00CB5194"/>
    <w:rsid w:val="00CB7B00"/>
    <w:rsid w:val="00CC2B32"/>
    <w:rsid w:val="00CC6424"/>
    <w:rsid w:val="00CE2F8A"/>
    <w:rsid w:val="00CE72A9"/>
    <w:rsid w:val="00CF1AE8"/>
    <w:rsid w:val="00CF2CE3"/>
    <w:rsid w:val="00D00EA2"/>
    <w:rsid w:val="00D25359"/>
    <w:rsid w:val="00D31EBA"/>
    <w:rsid w:val="00D348FB"/>
    <w:rsid w:val="00D35463"/>
    <w:rsid w:val="00D433D3"/>
    <w:rsid w:val="00D45A7B"/>
    <w:rsid w:val="00D50332"/>
    <w:rsid w:val="00D53A9C"/>
    <w:rsid w:val="00D543BA"/>
    <w:rsid w:val="00D6168F"/>
    <w:rsid w:val="00D7252A"/>
    <w:rsid w:val="00D7334D"/>
    <w:rsid w:val="00D80F16"/>
    <w:rsid w:val="00D96DC8"/>
    <w:rsid w:val="00DA251F"/>
    <w:rsid w:val="00DB1776"/>
    <w:rsid w:val="00DB6521"/>
    <w:rsid w:val="00DD3D30"/>
    <w:rsid w:val="00DD5878"/>
    <w:rsid w:val="00DE52C7"/>
    <w:rsid w:val="00DF2645"/>
    <w:rsid w:val="00DF6415"/>
    <w:rsid w:val="00E06376"/>
    <w:rsid w:val="00E06501"/>
    <w:rsid w:val="00E15BDA"/>
    <w:rsid w:val="00E23696"/>
    <w:rsid w:val="00E25C2E"/>
    <w:rsid w:val="00E270DE"/>
    <w:rsid w:val="00E31E2E"/>
    <w:rsid w:val="00E36A15"/>
    <w:rsid w:val="00E4134B"/>
    <w:rsid w:val="00E45886"/>
    <w:rsid w:val="00E46280"/>
    <w:rsid w:val="00E46F4E"/>
    <w:rsid w:val="00E51A0C"/>
    <w:rsid w:val="00E575C0"/>
    <w:rsid w:val="00E71093"/>
    <w:rsid w:val="00E73ABB"/>
    <w:rsid w:val="00E77968"/>
    <w:rsid w:val="00E8240D"/>
    <w:rsid w:val="00E82E1D"/>
    <w:rsid w:val="00E83FF9"/>
    <w:rsid w:val="00E944D6"/>
    <w:rsid w:val="00E949E0"/>
    <w:rsid w:val="00EA2229"/>
    <w:rsid w:val="00EA489C"/>
    <w:rsid w:val="00EB2717"/>
    <w:rsid w:val="00EB6669"/>
    <w:rsid w:val="00EB6841"/>
    <w:rsid w:val="00EC7A1C"/>
    <w:rsid w:val="00EC7B69"/>
    <w:rsid w:val="00ED0FA4"/>
    <w:rsid w:val="00ED385C"/>
    <w:rsid w:val="00EE5757"/>
    <w:rsid w:val="00EF35EA"/>
    <w:rsid w:val="00F31673"/>
    <w:rsid w:val="00F31D7B"/>
    <w:rsid w:val="00F34711"/>
    <w:rsid w:val="00F40076"/>
    <w:rsid w:val="00F45181"/>
    <w:rsid w:val="00F56104"/>
    <w:rsid w:val="00F62BDA"/>
    <w:rsid w:val="00F63886"/>
    <w:rsid w:val="00F638C8"/>
    <w:rsid w:val="00F651DA"/>
    <w:rsid w:val="00F70764"/>
    <w:rsid w:val="00F7162E"/>
    <w:rsid w:val="00F77706"/>
    <w:rsid w:val="00F81F45"/>
    <w:rsid w:val="00F861E9"/>
    <w:rsid w:val="00F90558"/>
    <w:rsid w:val="00F9084E"/>
    <w:rsid w:val="00F94AFA"/>
    <w:rsid w:val="00FA1518"/>
    <w:rsid w:val="00FA231D"/>
    <w:rsid w:val="00FA2EA9"/>
    <w:rsid w:val="00FA4D87"/>
    <w:rsid w:val="00FA5774"/>
    <w:rsid w:val="00FA7C10"/>
    <w:rsid w:val="00FB5183"/>
    <w:rsid w:val="00FB525C"/>
    <w:rsid w:val="00FD4439"/>
    <w:rsid w:val="00FE3363"/>
    <w:rsid w:val="00FE628E"/>
    <w:rsid w:val="00FE63A4"/>
    <w:rsid w:val="00FF0C8F"/>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68"/>
    <w:rPr>
      <w:sz w:val="24"/>
      <w:szCs w:val="24"/>
    </w:rPr>
  </w:style>
  <w:style w:type="paragraph" w:styleId="Heading1">
    <w:name w:val="heading 1"/>
    <w:basedOn w:val="Normal"/>
    <w:next w:val="Normal"/>
    <w:qFormat/>
    <w:rsid w:val="00E77968"/>
    <w:pPr>
      <w:keepNext/>
      <w:spacing w:line="312" w:lineRule="auto"/>
      <w:ind w:left="540"/>
      <w:outlineLvl w:val="0"/>
    </w:pPr>
    <w:rPr>
      <w:rFonts w:ascii="Arial" w:hAnsi="Arial" w:cs="Arial"/>
      <w:b/>
      <w:bCs/>
    </w:rPr>
  </w:style>
  <w:style w:type="paragraph" w:styleId="Heading2">
    <w:name w:val="heading 2"/>
    <w:basedOn w:val="Normal"/>
    <w:next w:val="Normal"/>
    <w:qFormat/>
    <w:rsid w:val="00E77968"/>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E77968"/>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E77968"/>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77968"/>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40481147">
      <w:bodyDiv w:val="1"/>
      <w:marLeft w:val="0"/>
      <w:marRight w:val="0"/>
      <w:marTop w:val="0"/>
      <w:marBottom w:val="0"/>
      <w:divBdr>
        <w:top w:val="none" w:sz="0" w:space="0" w:color="auto"/>
        <w:left w:val="none" w:sz="0" w:space="0" w:color="auto"/>
        <w:bottom w:val="none" w:sz="0" w:space="0" w:color="auto"/>
        <w:right w:val="none" w:sz="0" w:space="0" w:color="auto"/>
      </w:divBdr>
    </w:div>
    <w:div w:id="252202798">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223056026">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326908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1968929595">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6B4F-1A20-43DB-A027-EFAFF841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1233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2023-03-24T11:18:00Z</cp:lastPrinted>
  <dcterms:created xsi:type="dcterms:W3CDTF">2023-06-15T10:36:00Z</dcterms:created>
  <dcterms:modified xsi:type="dcterms:W3CDTF">2023-06-15T10:36:00Z</dcterms:modified>
</cp:coreProperties>
</file>