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730286104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33269D" w:rsidRDefault="0033269D" w:rsidP="00F97BBF">
      <w:pPr>
        <w:ind w:right="454"/>
        <w:jc w:val="center"/>
        <w:rPr>
          <w:rFonts w:ascii="Arial" w:hAnsi="Arial" w:cs="Arial"/>
          <w:b/>
        </w:rPr>
      </w:pPr>
    </w:p>
    <w:p w:rsidR="00F97BBF" w:rsidRPr="00C75374" w:rsidRDefault="00B31532" w:rsidP="00F97BBF">
      <w:pPr>
        <w:ind w:right="454"/>
        <w:jc w:val="center"/>
        <w:rPr>
          <w:rFonts w:ascii="Arial" w:hAnsi="Arial" w:cs="Arial"/>
          <w:b/>
        </w:rPr>
      </w:pPr>
      <w:r w:rsidRPr="00C75374">
        <w:rPr>
          <w:rFonts w:ascii="Arial" w:hAnsi="Arial" w:cs="Arial"/>
          <w:b/>
        </w:rPr>
        <w:t>NATIONAL ASSEMBLY</w:t>
      </w:r>
    </w:p>
    <w:p w:rsidR="00BB10A8" w:rsidRPr="00C75374" w:rsidRDefault="00AA2C26" w:rsidP="007063BA">
      <w:pPr>
        <w:ind w:right="454"/>
        <w:jc w:val="center"/>
        <w:rPr>
          <w:rFonts w:ascii="Arial" w:hAnsi="Arial" w:cs="Arial"/>
          <w:b/>
        </w:rPr>
      </w:pPr>
      <w:r w:rsidRPr="00C75374">
        <w:rPr>
          <w:rFonts w:ascii="Arial" w:hAnsi="Arial" w:cs="Arial"/>
          <w:b/>
        </w:rPr>
        <w:t>WRITTEN QUESTION FOR WRITTEN</w:t>
      </w:r>
      <w:r w:rsidR="00EF6309" w:rsidRPr="00C75374">
        <w:rPr>
          <w:rFonts w:ascii="Arial" w:hAnsi="Arial" w:cs="Arial"/>
          <w:b/>
        </w:rPr>
        <w:t xml:space="preserve"> REPLY</w:t>
      </w:r>
    </w:p>
    <w:p w:rsidR="00BB10A8" w:rsidRPr="00C75374" w:rsidRDefault="00BB10A8" w:rsidP="00A8569F">
      <w:pPr>
        <w:ind w:right="454"/>
        <w:jc w:val="center"/>
        <w:rPr>
          <w:rFonts w:ascii="Arial" w:hAnsi="Arial" w:cs="Arial"/>
          <w:b/>
        </w:rPr>
      </w:pPr>
      <w:r w:rsidRPr="00C75374">
        <w:rPr>
          <w:rFonts w:ascii="Arial" w:hAnsi="Arial" w:cs="Arial"/>
          <w:b/>
        </w:rPr>
        <w:t>QUES</w:t>
      </w:r>
      <w:r w:rsidR="00E33BC3" w:rsidRPr="00C75374">
        <w:rPr>
          <w:rFonts w:ascii="Arial" w:hAnsi="Arial" w:cs="Arial"/>
          <w:b/>
        </w:rPr>
        <w:t>TION NUMBER:</w:t>
      </w:r>
      <w:r w:rsidR="007063BA" w:rsidRPr="00C75374">
        <w:rPr>
          <w:rFonts w:ascii="Arial" w:hAnsi="Arial" w:cs="Arial"/>
          <w:b/>
        </w:rPr>
        <w:t xml:space="preserve"> </w:t>
      </w:r>
      <w:r w:rsidR="00944C90" w:rsidRPr="00C75374">
        <w:rPr>
          <w:rFonts w:ascii="Arial" w:hAnsi="Arial" w:cs="Arial"/>
          <w:b/>
        </w:rPr>
        <w:t>1892</w:t>
      </w:r>
    </w:p>
    <w:p w:rsidR="00BB10A8" w:rsidRPr="00C75374" w:rsidRDefault="000652A0" w:rsidP="004B2918">
      <w:pPr>
        <w:pStyle w:val="NoSpacing"/>
        <w:ind w:right="454"/>
        <w:jc w:val="center"/>
        <w:rPr>
          <w:rFonts w:ascii="Arial" w:hAnsi="Arial" w:cs="Arial"/>
          <w:b/>
          <w:sz w:val="24"/>
          <w:szCs w:val="24"/>
        </w:rPr>
      </w:pPr>
      <w:r w:rsidRPr="00C75374">
        <w:rPr>
          <w:rFonts w:ascii="Arial" w:hAnsi="Arial" w:cs="Arial"/>
          <w:b/>
          <w:sz w:val="24"/>
          <w:szCs w:val="24"/>
        </w:rPr>
        <w:t>DATE</w:t>
      </w:r>
      <w:r w:rsidR="00E33BC3" w:rsidRPr="00C75374">
        <w:rPr>
          <w:rFonts w:ascii="Arial" w:hAnsi="Arial" w:cs="Arial"/>
          <w:b/>
          <w:sz w:val="24"/>
          <w:szCs w:val="24"/>
        </w:rPr>
        <w:t xml:space="preserve"> OF</w:t>
      </w:r>
      <w:r w:rsidR="007312CF" w:rsidRPr="00C75374">
        <w:rPr>
          <w:rFonts w:ascii="Arial" w:hAnsi="Arial" w:cs="Arial"/>
          <w:b/>
          <w:sz w:val="24"/>
          <w:szCs w:val="24"/>
        </w:rPr>
        <w:t xml:space="preserve"> PUBLICATIONS: </w:t>
      </w:r>
      <w:r w:rsidR="00FD767A" w:rsidRPr="00C75374">
        <w:rPr>
          <w:rFonts w:ascii="Arial" w:hAnsi="Arial" w:cs="Arial"/>
          <w:b/>
          <w:sz w:val="24"/>
          <w:szCs w:val="24"/>
        </w:rPr>
        <w:t>20 MAY</w:t>
      </w:r>
      <w:r w:rsidR="007063BA" w:rsidRPr="00C75374">
        <w:rPr>
          <w:rFonts w:ascii="Arial" w:hAnsi="Arial" w:cs="Arial"/>
          <w:b/>
          <w:sz w:val="24"/>
          <w:szCs w:val="24"/>
        </w:rPr>
        <w:t xml:space="preserve"> 2022</w:t>
      </w:r>
    </w:p>
    <w:p w:rsidR="0033269D" w:rsidRDefault="0033269D" w:rsidP="00CD539C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:rsidR="00944C90" w:rsidRPr="00C75374" w:rsidRDefault="00944C90" w:rsidP="00CD539C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C75374">
        <w:rPr>
          <w:rFonts w:ascii="Arial" w:hAnsi="Arial" w:cs="Arial"/>
          <w:b/>
        </w:rPr>
        <w:t>1892.</w:t>
      </w:r>
      <w:r w:rsidRPr="00C75374">
        <w:rPr>
          <w:rFonts w:ascii="Arial" w:hAnsi="Arial" w:cs="Arial"/>
          <w:b/>
        </w:rPr>
        <w:tab/>
        <w:t xml:space="preserve">Mr I S </w:t>
      </w:r>
      <w:proofErr w:type="spellStart"/>
      <w:r w:rsidRPr="00C75374">
        <w:rPr>
          <w:rFonts w:ascii="Arial" w:hAnsi="Arial" w:cs="Arial"/>
          <w:b/>
        </w:rPr>
        <w:t>Seitlholo</w:t>
      </w:r>
      <w:proofErr w:type="spellEnd"/>
      <w:r w:rsidRPr="00C75374">
        <w:rPr>
          <w:rFonts w:ascii="Arial" w:hAnsi="Arial" w:cs="Arial"/>
          <w:b/>
        </w:rPr>
        <w:t xml:space="preserve"> (DA) to ask the Minister in </w:t>
      </w:r>
      <w:proofErr w:type="gramStart"/>
      <w:r w:rsidRPr="00C75374">
        <w:rPr>
          <w:rFonts w:ascii="Arial" w:hAnsi="Arial" w:cs="Arial"/>
          <w:b/>
        </w:rPr>
        <w:t>The</w:t>
      </w:r>
      <w:proofErr w:type="gramEnd"/>
      <w:r w:rsidRPr="00C75374">
        <w:rPr>
          <w:rFonts w:ascii="Arial" w:hAnsi="Arial" w:cs="Arial"/>
          <w:b/>
        </w:rPr>
        <w:t xml:space="preserve"> Presidency</w:t>
      </w:r>
      <w:r w:rsidRPr="00C75374">
        <w:rPr>
          <w:rFonts w:ascii="Arial" w:hAnsi="Arial" w:cs="Arial"/>
          <w:b/>
        </w:rPr>
        <w:fldChar w:fldCharType="begin"/>
      </w:r>
      <w:r w:rsidRPr="00C75374">
        <w:rPr>
          <w:rFonts w:ascii="Arial" w:hAnsi="Arial" w:cs="Arial"/>
        </w:rPr>
        <w:instrText xml:space="preserve"> XE "</w:instrText>
      </w:r>
      <w:r w:rsidRPr="00C75374">
        <w:rPr>
          <w:rFonts w:ascii="Arial" w:hAnsi="Arial" w:cs="Arial"/>
          <w:b/>
        </w:rPr>
        <w:instrText>Minister in The Presidency</w:instrText>
      </w:r>
      <w:r w:rsidRPr="00C75374">
        <w:rPr>
          <w:rFonts w:ascii="Arial" w:hAnsi="Arial" w:cs="Arial"/>
        </w:rPr>
        <w:instrText xml:space="preserve">" </w:instrText>
      </w:r>
      <w:r w:rsidRPr="00C75374">
        <w:rPr>
          <w:rFonts w:ascii="Arial" w:hAnsi="Arial" w:cs="Arial"/>
          <w:b/>
        </w:rPr>
        <w:fldChar w:fldCharType="end"/>
      </w:r>
      <w:r w:rsidRPr="00C75374">
        <w:rPr>
          <w:rFonts w:ascii="Arial" w:hAnsi="Arial" w:cs="Arial"/>
          <w:b/>
        </w:rPr>
        <w:t>:</w:t>
      </w:r>
    </w:p>
    <w:p w:rsidR="00944C90" w:rsidRPr="00C75374" w:rsidRDefault="00944C90" w:rsidP="00CD539C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C75374">
        <w:rPr>
          <w:rFonts w:ascii="Arial" w:hAnsi="Arial" w:cs="Arial"/>
        </w:rPr>
        <w:t xml:space="preserve">Whether, in light of the fact that The Presidency issued proclamation 210 of 2021 to investigate the matter relating to the R103 million in advanced payment to </w:t>
      </w:r>
      <w:proofErr w:type="spellStart"/>
      <w:r w:rsidRPr="00C75374">
        <w:rPr>
          <w:rFonts w:ascii="Arial" w:hAnsi="Arial" w:cs="Arial"/>
        </w:rPr>
        <w:t>Ayamah</w:t>
      </w:r>
      <w:proofErr w:type="spellEnd"/>
      <w:r w:rsidRPr="00C75374">
        <w:rPr>
          <w:rFonts w:ascii="Arial" w:hAnsi="Arial" w:cs="Arial"/>
        </w:rPr>
        <w:t xml:space="preserve"> Consulting, which was done without following the</w:t>
      </w:r>
      <w:r w:rsidRPr="00C75374">
        <w:rPr>
          <w:rFonts w:ascii="Arial" w:hAnsi="Arial" w:cs="Arial"/>
          <w:bCs/>
        </w:rPr>
        <w:t xml:space="preserve"> </w:t>
      </w:r>
      <w:r w:rsidRPr="00C75374">
        <w:rPr>
          <w:rFonts w:ascii="Arial" w:hAnsi="Arial" w:cs="Arial"/>
        </w:rPr>
        <w:t>provisions of the Public Finance Management Act, Act 1 of 1999 (details furnished), the investigation was completed; if not, why not; if so, (a) has the report of the investigation been given to the President and (b) on what date is it envisaged that the report will be made public?</w:t>
      </w:r>
      <w:r w:rsidRPr="00C75374">
        <w:rPr>
          <w:rFonts w:ascii="Arial" w:hAnsi="Arial" w:cs="Arial"/>
        </w:rPr>
        <w:tab/>
        <w:t>NW2228E</w:t>
      </w:r>
    </w:p>
    <w:p w:rsidR="0033269D" w:rsidRDefault="0033269D" w:rsidP="00DE41E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3269D" w:rsidRDefault="0033269D" w:rsidP="00DE41E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E41EB" w:rsidRPr="00C75374" w:rsidRDefault="00081E88" w:rsidP="00DE41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5374">
        <w:rPr>
          <w:rFonts w:ascii="Arial" w:hAnsi="Arial" w:cs="Arial"/>
          <w:b/>
        </w:rPr>
        <w:t>REPLY</w:t>
      </w:r>
      <w:r w:rsidRPr="00C75374">
        <w:rPr>
          <w:rFonts w:ascii="Arial" w:hAnsi="Arial" w:cs="Arial"/>
        </w:rPr>
        <w:t>:</w:t>
      </w:r>
    </w:p>
    <w:p w:rsidR="00DE41EB" w:rsidRPr="00C75374" w:rsidRDefault="00DE41EB" w:rsidP="00DE41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1E88" w:rsidRPr="00C75374" w:rsidRDefault="00DE02A5" w:rsidP="00B9299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C75374">
        <w:rPr>
          <w:rFonts w:ascii="Arial" w:hAnsi="Arial" w:cs="Arial"/>
        </w:rPr>
        <w:t>It is indeed correct that the President</w:t>
      </w:r>
      <w:proofErr w:type="gramStart"/>
      <w:r w:rsidR="00BC13A1">
        <w:rPr>
          <w:rFonts w:ascii="Arial" w:hAnsi="Arial" w:cs="Arial"/>
        </w:rPr>
        <w:t xml:space="preserve">, </w:t>
      </w:r>
      <w:r w:rsidRPr="00C75374">
        <w:rPr>
          <w:rFonts w:ascii="Arial" w:hAnsi="Arial" w:cs="Arial"/>
        </w:rPr>
        <w:t xml:space="preserve"> acting</w:t>
      </w:r>
      <w:proofErr w:type="gramEnd"/>
      <w:r w:rsidRPr="00C75374">
        <w:rPr>
          <w:rFonts w:ascii="Arial" w:hAnsi="Arial" w:cs="Arial"/>
        </w:rPr>
        <w:t xml:space="preserve"> in terms of section 2(1) </w:t>
      </w:r>
      <w:r w:rsidR="00BC13A1">
        <w:rPr>
          <w:rFonts w:ascii="Arial" w:hAnsi="Arial" w:cs="Arial"/>
        </w:rPr>
        <w:t xml:space="preserve">of the Special Investigating Units and Special Tribunals </w:t>
      </w:r>
      <w:r w:rsidR="00FE22A7" w:rsidRPr="00C75374">
        <w:rPr>
          <w:rFonts w:ascii="Arial" w:hAnsi="Arial" w:cs="Arial"/>
        </w:rPr>
        <w:t xml:space="preserve"> Act,</w:t>
      </w:r>
      <w:r w:rsidR="009418F9">
        <w:rPr>
          <w:rFonts w:ascii="Arial" w:hAnsi="Arial" w:cs="Arial"/>
        </w:rPr>
        <w:t xml:space="preserve"> 1996, </w:t>
      </w:r>
      <w:r w:rsidR="00DE41EB" w:rsidRPr="00C75374">
        <w:rPr>
          <w:rFonts w:ascii="Arial" w:hAnsi="Arial" w:cs="Arial"/>
        </w:rPr>
        <w:t xml:space="preserve"> </w:t>
      </w:r>
      <w:r w:rsidRPr="00C75374">
        <w:rPr>
          <w:rFonts w:ascii="Arial" w:hAnsi="Arial" w:cs="Arial"/>
        </w:rPr>
        <w:t>referred the matter</w:t>
      </w:r>
      <w:r w:rsidR="00DE41EB" w:rsidRPr="00C75374">
        <w:rPr>
          <w:rFonts w:ascii="Arial" w:hAnsi="Arial" w:cs="Arial"/>
        </w:rPr>
        <w:t>s</w:t>
      </w:r>
      <w:r w:rsidRPr="00C75374">
        <w:rPr>
          <w:rFonts w:ascii="Arial" w:hAnsi="Arial" w:cs="Arial"/>
        </w:rPr>
        <w:t xml:space="preserve"> in respect of the </w:t>
      </w:r>
      <w:r w:rsidRPr="00C75374">
        <w:rPr>
          <w:rFonts w:ascii="Arial" w:eastAsia="Calibri" w:hAnsi="Arial" w:cs="Arial"/>
          <w:lang w:val="en-US"/>
        </w:rPr>
        <w:t>North West Provincial</w:t>
      </w:r>
      <w:r w:rsidR="00DE41EB" w:rsidRPr="00C75374">
        <w:rPr>
          <w:rFonts w:ascii="Arial" w:eastAsia="Calibri" w:hAnsi="Arial" w:cs="Arial"/>
          <w:lang w:val="en-US"/>
        </w:rPr>
        <w:t xml:space="preserve"> </w:t>
      </w:r>
      <w:r w:rsidRPr="00C75374">
        <w:rPr>
          <w:rFonts w:ascii="Arial" w:eastAsia="Calibri" w:hAnsi="Arial" w:cs="Arial"/>
          <w:lang w:val="en-US"/>
        </w:rPr>
        <w:t>Depart</w:t>
      </w:r>
      <w:proofErr w:type="spellStart"/>
      <w:r w:rsidRPr="00C75374">
        <w:rPr>
          <w:rFonts w:ascii="Arial" w:eastAsia="Calibri" w:hAnsi="Arial" w:cs="Arial"/>
        </w:rPr>
        <w:t>ment</w:t>
      </w:r>
      <w:proofErr w:type="spellEnd"/>
      <w:r w:rsidRPr="00C75374">
        <w:rPr>
          <w:rFonts w:ascii="Arial" w:eastAsia="Calibri" w:hAnsi="Arial" w:cs="Arial"/>
        </w:rPr>
        <w:t xml:space="preserve"> of Public Works a</w:t>
      </w:r>
      <w:r w:rsidR="00FE22A7" w:rsidRPr="00C75374">
        <w:rPr>
          <w:rFonts w:ascii="Arial" w:eastAsia="Calibri" w:hAnsi="Arial" w:cs="Arial"/>
        </w:rPr>
        <w:t>nd Roads (“the Department”)  to the Special Investi</w:t>
      </w:r>
      <w:r w:rsidRPr="00C75374">
        <w:rPr>
          <w:rFonts w:ascii="Arial" w:eastAsia="Calibri" w:hAnsi="Arial" w:cs="Arial"/>
        </w:rPr>
        <w:t xml:space="preserve">gation Unit </w:t>
      </w:r>
      <w:r w:rsidR="00FE22A7" w:rsidRPr="00C75374">
        <w:rPr>
          <w:rFonts w:ascii="Arial" w:eastAsia="Calibri" w:hAnsi="Arial" w:cs="Arial"/>
        </w:rPr>
        <w:t xml:space="preserve"> (“SIU”) </w:t>
      </w:r>
      <w:r w:rsidRPr="00C75374">
        <w:rPr>
          <w:rFonts w:ascii="Arial" w:eastAsia="Calibri" w:hAnsi="Arial" w:cs="Arial"/>
        </w:rPr>
        <w:t xml:space="preserve">for </w:t>
      </w:r>
      <w:r w:rsidR="00DE41EB" w:rsidRPr="00C75374">
        <w:rPr>
          <w:rFonts w:ascii="Arial" w:eastAsia="Calibri" w:hAnsi="Arial" w:cs="Arial"/>
        </w:rPr>
        <w:t xml:space="preserve">investigation. </w:t>
      </w:r>
    </w:p>
    <w:p w:rsidR="00DE41EB" w:rsidRPr="00C75374" w:rsidRDefault="00DE41EB" w:rsidP="00B9299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E41EB" w:rsidRPr="00C75374" w:rsidRDefault="00DE41EB" w:rsidP="00B9299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C75374">
        <w:rPr>
          <w:rFonts w:ascii="Arial" w:eastAsia="Calibri" w:hAnsi="Arial" w:cs="Arial"/>
        </w:rPr>
        <w:t>The matters which are investigate</w:t>
      </w:r>
      <w:r w:rsidR="00BC13A1">
        <w:rPr>
          <w:rFonts w:ascii="Arial" w:eastAsia="Calibri" w:hAnsi="Arial" w:cs="Arial"/>
        </w:rPr>
        <w:t xml:space="preserve">d by the SIU as contained </w:t>
      </w:r>
      <w:proofErr w:type="gramStart"/>
      <w:r w:rsidR="00BC13A1">
        <w:rPr>
          <w:rFonts w:ascii="Arial" w:eastAsia="Calibri" w:hAnsi="Arial" w:cs="Arial"/>
        </w:rPr>
        <w:t xml:space="preserve">in </w:t>
      </w:r>
      <w:r w:rsidRPr="00C75374">
        <w:rPr>
          <w:rFonts w:ascii="Arial" w:eastAsia="Calibri" w:hAnsi="Arial" w:cs="Arial"/>
        </w:rPr>
        <w:t xml:space="preserve"> proclamation</w:t>
      </w:r>
      <w:proofErr w:type="gramEnd"/>
      <w:r w:rsidRPr="00C75374">
        <w:rPr>
          <w:rFonts w:ascii="Arial" w:eastAsia="Calibri" w:hAnsi="Arial" w:cs="Arial"/>
        </w:rPr>
        <w:t xml:space="preserve"> </w:t>
      </w:r>
      <w:r w:rsidR="00FE22A7" w:rsidRPr="00C75374">
        <w:rPr>
          <w:rFonts w:ascii="Arial" w:eastAsia="Calibri" w:hAnsi="Arial" w:cs="Arial"/>
        </w:rPr>
        <w:t>210 o</w:t>
      </w:r>
      <w:r w:rsidR="00BC13A1">
        <w:rPr>
          <w:rFonts w:ascii="Arial" w:eastAsia="Calibri" w:hAnsi="Arial" w:cs="Arial"/>
        </w:rPr>
        <w:t xml:space="preserve">f </w:t>
      </w:r>
      <w:proofErr w:type="spellStart"/>
      <w:r w:rsidR="009418F9">
        <w:rPr>
          <w:rFonts w:ascii="Arial" w:eastAsia="Calibri" w:hAnsi="Arial" w:cs="Arial"/>
        </w:rPr>
        <w:t>of</w:t>
      </w:r>
      <w:proofErr w:type="spellEnd"/>
      <w:r w:rsidR="009418F9">
        <w:rPr>
          <w:rFonts w:ascii="Arial" w:eastAsia="Calibri" w:hAnsi="Arial" w:cs="Arial"/>
        </w:rPr>
        <w:t xml:space="preserve"> 12 March 2021</w:t>
      </w:r>
      <w:r w:rsidR="00BC13A1">
        <w:rPr>
          <w:rFonts w:ascii="Arial" w:eastAsia="Calibri" w:hAnsi="Arial" w:cs="Arial"/>
        </w:rPr>
        <w:t xml:space="preserve">  </w:t>
      </w:r>
      <w:proofErr w:type="spellStart"/>
      <w:r w:rsidR="00BC13A1">
        <w:rPr>
          <w:rFonts w:ascii="Arial" w:eastAsia="Calibri" w:hAnsi="Arial" w:cs="Arial"/>
        </w:rPr>
        <w:t>inculde</w:t>
      </w:r>
      <w:proofErr w:type="spellEnd"/>
      <w:r w:rsidR="00FE22A7" w:rsidRPr="00C75374">
        <w:rPr>
          <w:rFonts w:ascii="Arial" w:eastAsia="Calibri" w:hAnsi="Arial" w:cs="Arial"/>
        </w:rPr>
        <w:t>:</w:t>
      </w:r>
    </w:p>
    <w:p w:rsidR="00FE22A7" w:rsidRPr="00C75374" w:rsidRDefault="00FE22A7" w:rsidP="00B9299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E41EB" w:rsidRPr="00B92992" w:rsidRDefault="00DE41EB" w:rsidP="00B9299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lang w:val="en-US"/>
        </w:rPr>
      </w:pPr>
      <w:r w:rsidRPr="00C75374">
        <w:rPr>
          <w:rFonts w:ascii="Arial" w:eastAsia="Calibri" w:hAnsi="Arial" w:cs="Arial"/>
          <w:lang w:val="en-US"/>
        </w:rPr>
        <w:t>The procurement of or contracting for works or services by or on behalf of the</w:t>
      </w:r>
      <w:r w:rsidR="00B92992">
        <w:rPr>
          <w:rFonts w:ascii="Arial" w:eastAsia="Calibri" w:hAnsi="Arial" w:cs="Arial"/>
          <w:lang w:val="en-US"/>
        </w:rPr>
        <w:t xml:space="preserve"> </w:t>
      </w:r>
      <w:r w:rsidRPr="00B92992">
        <w:rPr>
          <w:rFonts w:ascii="Arial" w:eastAsia="Calibri" w:hAnsi="Arial" w:cs="Arial"/>
          <w:lang w:val="en-US"/>
        </w:rPr>
        <w:t>Department for―</w:t>
      </w:r>
    </w:p>
    <w:p w:rsidR="004C23CE" w:rsidRPr="00C75374" w:rsidRDefault="004C23CE" w:rsidP="00B92992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US"/>
        </w:rPr>
      </w:pPr>
    </w:p>
    <w:p w:rsidR="00C75374" w:rsidRPr="00B92992" w:rsidRDefault="00C75374" w:rsidP="00B92992">
      <w:pPr>
        <w:numPr>
          <w:ilvl w:val="1"/>
          <w:numId w:val="5"/>
        </w:numPr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lang w:val="en-US"/>
        </w:rPr>
      </w:pPr>
      <w:r w:rsidRPr="00C75374">
        <w:rPr>
          <w:rFonts w:ascii="Arial" w:eastAsia="Calibri" w:hAnsi="Arial" w:cs="Arial"/>
          <w:lang w:val="en-US"/>
        </w:rPr>
        <w:t>P</w:t>
      </w:r>
      <w:r w:rsidR="00DE41EB" w:rsidRPr="00C75374">
        <w:rPr>
          <w:rFonts w:ascii="Arial" w:eastAsia="Calibri" w:hAnsi="Arial" w:cs="Arial"/>
          <w:lang w:val="en-US"/>
        </w:rPr>
        <w:t>roject management for the Transport Infrastructure Directorate of the</w:t>
      </w:r>
      <w:r w:rsidR="00B92992">
        <w:rPr>
          <w:rFonts w:ascii="Arial" w:eastAsia="Calibri" w:hAnsi="Arial" w:cs="Arial"/>
          <w:lang w:val="en-US"/>
        </w:rPr>
        <w:t xml:space="preserve"> </w:t>
      </w:r>
      <w:r w:rsidR="00DE41EB" w:rsidRPr="00B92992">
        <w:rPr>
          <w:rFonts w:ascii="Arial" w:eastAsia="Calibri" w:hAnsi="Arial" w:cs="Arial"/>
          <w:lang w:val="en-US"/>
        </w:rPr>
        <w:t>Department;</w:t>
      </w:r>
    </w:p>
    <w:p w:rsidR="00B92992" w:rsidRPr="00C75374" w:rsidRDefault="00B92992" w:rsidP="00B92992">
      <w:pPr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lang w:val="en-US"/>
        </w:rPr>
      </w:pPr>
    </w:p>
    <w:p w:rsidR="00C75374" w:rsidRPr="00B92992" w:rsidRDefault="00DE41EB" w:rsidP="00B92992">
      <w:pPr>
        <w:numPr>
          <w:ilvl w:val="1"/>
          <w:numId w:val="5"/>
        </w:numPr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lang w:val="en-US"/>
        </w:rPr>
      </w:pPr>
      <w:r w:rsidRPr="00C75374">
        <w:rPr>
          <w:rFonts w:ascii="Arial" w:eastAsia="Calibri" w:hAnsi="Arial" w:cs="Arial"/>
          <w:lang w:val="en-US"/>
        </w:rPr>
        <w:t>the rehabilitation of flood damaged road infrastructure in the North West</w:t>
      </w:r>
      <w:r w:rsidR="00B92992">
        <w:rPr>
          <w:rFonts w:ascii="Arial" w:eastAsia="Calibri" w:hAnsi="Arial" w:cs="Arial"/>
          <w:lang w:val="en-US"/>
        </w:rPr>
        <w:t xml:space="preserve"> </w:t>
      </w:r>
      <w:r w:rsidR="00C75374" w:rsidRPr="00B92992">
        <w:rPr>
          <w:rFonts w:ascii="Arial" w:eastAsia="Calibri" w:hAnsi="Arial" w:cs="Arial"/>
          <w:lang w:val="en-US"/>
        </w:rPr>
        <w:t>Province; and</w:t>
      </w:r>
    </w:p>
    <w:p w:rsidR="00C75374" w:rsidRPr="00C75374" w:rsidRDefault="00C75374" w:rsidP="00B92992">
      <w:pPr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lang w:val="en-US"/>
        </w:rPr>
      </w:pPr>
    </w:p>
    <w:p w:rsidR="00DE41EB" w:rsidRPr="00C75374" w:rsidRDefault="00DE41EB" w:rsidP="00B92992">
      <w:pPr>
        <w:numPr>
          <w:ilvl w:val="1"/>
          <w:numId w:val="5"/>
        </w:numPr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lang w:val="en-US"/>
        </w:rPr>
      </w:pPr>
      <w:proofErr w:type="gramStart"/>
      <w:r w:rsidRPr="00C75374">
        <w:rPr>
          <w:rFonts w:ascii="Arial" w:eastAsia="Calibri" w:hAnsi="Arial" w:cs="Arial"/>
          <w:lang w:val="en-US"/>
        </w:rPr>
        <w:t>the</w:t>
      </w:r>
      <w:proofErr w:type="gramEnd"/>
      <w:r w:rsidRPr="00C75374">
        <w:rPr>
          <w:rFonts w:ascii="Arial" w:eastAsia="Calibri" w:hAnsi="Arial" w:cs="Arial"/>
          <w:lang w:val="en-US"/>
        </w:rPr>
        <w:t xml:space="preserve"> installation of perimeter fencing at the Eagle Waters Wildlife </w:t>
      </w:r>
      <w:r w:rsidR="00B92992">
        <w:rPr>
          <w:rFonts w:ascii="Arial" w:eastAsia="Calibri" w:hAnsi="Arial" w:cs="Arial"/>
          <w:lang w:val="en-US"/>
        </w:rPr>
        <w:t>Resort.</w:t>
      </w:r>
    </w:p>
    <w:p w:rsidR="009418F9" w:rsidRPr="009418F9" w:rsidRDefault="009418F9" w:rsidP="00B9299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DE41EB" w:rsidRPr="009418F9" w:rsidRDefault="00313066" w:rsidP="00B9299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investigation by the SIU in the matter is still ongoing.  As such, t</w:t>
      </w:r>
      <w:r w:rsidR="009418F9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SIU </w:t>
      </w:r>
      <w:r w:rsidR="009418F9">
        <w:rPr>
          <w:rFonts w:ascii="Arial" w:hAnsi="Arial" w:cs="Arial"/>
          <w:sz w:val="24"/>
          <w:szCs w:val="24"/>
        </w:rPr>
        <w:t xml:space="preserve"> has</w:t>
      </w:r>
      <w:proofErr w:type="gramEnd"/>
      <w:r w:rsidR="009418F9">
        <w:rPr>
          <w:rFonts w:ascii="Arial" w:hAnsi="Arial" w:cs="Arial"/>
          <w:sz w:val="24"/>
          <w:szCs w:val="24"/>
        </w:rPr>
        <w:t xml:space="preserve"> not yet</w:t>
      </w:r>
      <w:r w:rsidR="009418F9" w:rsidRPr="00941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submitted a </w:t>
      </w:r>
      <w:r w:rsidR="00BC13A1">
        <w:rPr>
          <w:rFonts w:ascii="Arial" w:hAnsi="Arial" w:cs="Arial"/>
          <w:sz w:val="24"/>
          <w:szCs w:val="24"/>
        </w:rPr>
        <w:t>report to the President</w:t>
      </w:r>
      <w:r w:rsidR="009418F9" w:rsidRPr="009418F9">
        <w:rPr>
          <w:rFonts w:ascii="Arial" w:hAnsi="Arial" w:cs="Arial"/>
          <w:sz w:val="24"/>
          <w:szCs w:val="24"/>
        </w:rPr>
        <w:t xml:space="preserve">. As per </w:t>
      </w:r>
      <w:r w:rsidR="009418F9">
        <w:rPr>
          <w:rFonts w:ascii="Arial" w:hAnsi="Arial" w:cs="Arial"/>
          <w:sz w:val="24"/>
          <w:szCs w:val="24"/>
        </w:rPr>
        <w:t xml:space="preserve">the </w:t>
      </w:r>
      <w:r w:rsidR="009418F9" w:rsidRPr="009418F9">
        <w:rPr>
          <w:rFonts w:ascii="Arial" w:hAnsi="Arial" w:cs="Arial"/>
          <w:sz w:val="24"/>
          <w:szCs w:val="24"/>
        </w:rPr>
        <w:t>normal practice, upon receipt of the final report from the SIU, the Presidency will process the report</w:t>
      </w:r>
      <w:r w:rsidR="009418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18F9">
        <w:rPr>
          <w:rFonts w:ascii="Arial" w:hAnsi="Arial" w:cs="Arial"/>
          <w:sz w:val="24"/>
          <w:szCs w:val="24"/>
        </w:rPr>
        <w:t xml:space="preserve">and </w:t>
      </w:r>
      <w:r w:rsidR="00BC13A1">
        <w:rPr>
          <w:rFonts w:ascii="Arial" w:hAnsi="Arial" w:cs="Arial"/>
          <w:sz w:val="24"/>
          <w:szCs w:val="24"/>
        </w:rPr>
        <w:t xml:space="preserve"> ensure</w:t>
      </w:r>
      <w:proofErr w:type="gramEnd"/>
      <w:r w:rsidR="00BC13A1">
        <w:rPr>
          <w:rFonts w:ascii="Arial" w:hAnsi="Arial" w:cs="Arial"/>
          <w:sz w:val="24"/>
          <w:szCs w:val="24"/>
        </w:rPr>
        <w:t xml:space="preserve"> that the report</w:t>
      </w:r>
      <w:r w:rsidR="00F056B5">
        <w:rPr>
          <w:rFonts w:ascii="Arial" w:hAnsi="Arial" w:cs="Arial"/>
          <w:sz w:val="24"/>
          <w:szCs w:val="24"/>
        </w:rPr>
        <w:t xml:space="preserve"> is</w:t>
      </w:r>
      <w:r w:rsidR="00BC13A1">
        <w:rPr>
          <w:rFonts w:ascii="Arial" w:hAnsi="Arial" w:cs="Arial"/>
          <w:sz w:val="24"/>
          <w:szCs w:val="24"/>
        </w:rPr>
        <w:t xml:space="preserve"> </w:t>
      </w:r>
      <w:r w:rsidR="00F056B5">
        <w:rPr>
          <w:rFonts w:ascii="Arial" w:hAnsi="Arial" w:cs="Arial"/>
          <w:sz w:val="24"/>
          <w:szCs w:val="24"/>
        </w:rPr>
        <w:t xml:space="preserve">also given to all relevant  stake holders. </w:t>
      </w:r>
    </w:p>
    <w:p w:rsidR="00081E88" w:rsidRDefault="00081E88" w:rsidP="00081E88">
      <w:pPr>
        <w:pStyle w:val="NoSpacing"/>
        <w:ind w:right="454"/>
        <w:rPr>
          <w:rFonts w:cs="Calibri"/>
          <w:b/>
          <w:sz w:val="24"/>
          <w:szCs w:val="24"/>
        </w:rPr>
      </w:pPr>
    </w:p>
    <w:p w:rsidR="0033269D" w:rsidRDefault="0080669D" w:rsidP="0080669D">
      <w:pPr>
        <w:pStyle w:val="NoSpacing"/>
        <w:rPr>
          <w:b/>
        </w:rPr>
      </w:pPr>
      <w:r>
        <w:rPr>
          <w:b/>
        </w:rPr>
        <w:t>Thank You.</w:t>
      </w:r>
    </w:p>
    <w:sectPr w:rsidR="0033269D" w:rsidSect="00BC40EC">
      <w:footerReference w:type="default" r:id="rId11"/>
      <w:pgSz w:w="11906" w:h="16838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06" w:rsidRDefault="00885406" w:rsidP="00BB10A8">
      <w:r>
        <w:separator/>
      </w:r>
    </w:p>
  </w:endnote>
  <w:endnote w:type="continuationSeparator" w:id="0">
    <w:p w:rsidR="00885406" w:rsidRDefault="00885406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06" w:rsidRDefault="00885406" w:rsidP="00BB10A8">
      <w:r>
        <w:separator/>
      </w:r>
    </w:p>
  </w:footnote>
  <w:footnote w:type="continuationSeparator" w:id="0">
    <w:p w:rsidR="00885406" w:rsidRDefault="00885406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80"/>
    <w:multiLevelType w:val="hybridMultilevel"/>
    <w:tmpl w:val="498AAC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7A32"/>
    <w:multiLevelType w:val="multilevel"/>
    <w:tmpl w:val="7C02DE36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366F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971194"/>
    <w:multiLevelType w:val="multilevel"/>
    <w:tmpl w:val="0C3E1214"/>
    <w:lvl w:ilvl="0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1" w:hanging="63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10499"/>
    <w:rsid w:val="00013F06"/>
    <w:rsid w:val="0002098C"/>
    <w:rsid w:val="0003250A"/>
    <w:rsid w:val="00054A3F"/>
    <w:rsid w:val="00062951"/>
    <w:rsid w:val="000652A0"/>
    <w:rsid w:val="00075462"/>
    <w:rsid w:val="00081E88"/>
    <w:rsid w:val="00085B02"/>
    <w:rsid w:val="00087540"/>
    <w:rsid w:val="00093DB8"/>
    <w:rsid w:val="000A0850"/>
    <w:rsid w:val="000B03F6"/>
    <w:rsid w:val="000B264A"/>
    <w:rsid w:val="000B78D1"/>
    <w:rsid w:val="000C2CDE"/>
    <w:rsid w:val="000F0DA6"/>
    <w:rsid w:val="00100D08"/>
    <w:rsid w:val="00112E1A"/>
    <w:rsid w:val="00113DAE"/>
    <w:rsid w:val="00126B12"/>
    <w:rsid w:val="00165362"/>
    <w:rsid w:val="00176E2C"/>
    <w:rsid w:val="0018271C"/>
    <w:rsid w:val="00194ADC"/>
    <w:rsid w:val="001956D7"/>
    <w:rsid w:val="0019766C"/>
    <w:rsid w:val="001A7F9A"/>
    <w:rsid w:val="001B72C6"/>
    <w:rsid w:val="001C1BB7"/>
    <w:rsid w:val="001C4ABE"/>
    <w:rsid w:val="001D7074"/>
    <w:rsid w:val="001E2BF7"/>
    <w:rsid w:val="001E66FB"/>
    <w:rsid w:val="001F192B"/>
    <w:rsid w:val="0020334C"/>
    <w:rsid w:val="00262C54"/>
    <w:rsid w:val="00286D40"/>
    <w:rsid w:val="00287EA7"/>
    <w:rsid w:val="0029765F"/>
    <w:rsid w:val="002A3F89"/>
    <w:rsid w:val="002C5496"/>
    <w:rsid w:val="002D3FBC"/>
    <w:rsid w:val="002F3572"/>
    <w:rsid w:val="00306453"/>
    <w:rsid w:val="00313066"/>
    <w:rsid w:val="00330001"/>
    <w:rsid w:val="0033269D"/>
    <w:rsid w:val="00344671"/>
    <w:rsid w:val="00354C2A"/>
    <w:rsid w:val="0036785A"/>
    <w:rsid w:val="00370FC5"/>
    <w:rsid w:val="0037378B"/>
    <w:rsid w:val="003A6E2C"/>
    <w:rsid w:val="003A6F52"/>
    <w:rsid w:val="003B08A3"/>
    <w:rsid w:val="003B1475"/>
    <w:rsid w:val="003C1156"/>
    <w:rsid w:val="003E52AF"/>
    <w:rsid w:val="003F4276"/>
    <w:rsid w:val="003F75DA"/>
    <w:rsid w:val="00400702"/>
    <w:rsid w:val="00401CFB"/>
    <w:rsid w:val="00403E90"/>
    <w:rsid w:val="004075AF"/>
    <w:rsid w:val="004301DE"/>
    <w:rsid w:val="004302B4"/>
    <w:rsid w:val="004340CA"/>
    <w:rsid w:val="00450A78"/>
    <w:rsid w:val="00451B62"/>
    <w:rsid w:val="004657C5"/>
    <w:rsid w:val="004719A8"/>
    <w:rsid w:val="00472B04"/>
    <w:rsid w:val="0047536C"/>
    <w:rsid w:val="00475532"/>
    <w:rsid w:val="004B2918"/>
    <w:rsid w:val="004B4568"/>
    <w:rsid w:val="004C23CE"/>
    <w:rsid w:val="004C6F94"/>
    <w:rsid w:val="004E6A5B"/>
    <w:rsid w:val="004F3E5B"/>
    <w:rsid w:val="0050527A"/>
    <w:rsid w:val="0052318C"/>
    <w:rsid w:val="00525F11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624B5F"/>
    <w:rsid w:val="00661240"/>
    <w:rsid w:val="00670B8D"/>
    <w:rsid w:val="006772AA"/>
    <w:rsid w:val="00683205"/>
    <w:rsid w:val="0068570C"/>
    <w:rsid w:val="006A0670"/>
    <w:rsid w:val="006A7C73"/>
    <w:rsid w:val="006B74E8"/>
    <w:rsid w:val="006D6882"/>
    <w:rsid w:val="006E5370"/>
    <w:rsid w:val="006F15E1"/>
    <w:rsid w:val="006F4D82"/>
    <w:rsid w:val="007063BA"/>
    <w:rsid w:val="00713BAC"/>
    <w:rsid w:val="0072144A"/>
    <w:rsid w:val="00726608"/>
    <w:rsid w:val="007312CF"/>
    <w:rsid w:val="00735FD0"/>
    <w:rsid w:val="00737D4D"/>
    <w:rsid w:val="00756C32"/>
    <w:rsid w:val="00763E05"/>
    <w:rsid w:val="0076636E"/>
    <w:rsid w:val="00773F59"/>
    <w:rsid w:val="00781E4D"/>
    <w:rsid w:val="007A64B1"/>
    <w:rsid w:val="007B774A"/>
    <w:rsid w:val="007C0488"/>
    <w:rsid w:val="007C3C78"/>
    <w:rsid w:val="007C6E90"/>
    <w:rsid w:val="007D2BBE"/>
    <w:rsid w:val="007F0CAB"/>
    <w:rsid w:val="0080669D"/>
    <w:rsid w:val="00826E9C"/>
    <w:rsid w:val="0083034D"/>
    <w:rsid w:val="00830C12"/>
    <w:rsid w:val="00835B71"/>
    <w:rsid w:val="00841B3C"/>
    <w:rsid w:val="00845BA3"/>
    <w:rsid w:val="00854E86"/>
    <w:rsid w:val="00860333"/>
    <w:rsid w:val="00882151"/>
    <w:rsid w:val="00885406"/>
    <w:rsid w:val="008940DB"/>
    <w:rsid w:val="00897737"/>
    <w:rsid w:val="008A0A82"/>
    <w:rsid w:val="008A37AD"/>
    <w:rsid w:val="008A53E0"/>
    <w:rsid w:val="008A75EF"/>
    <w:rsid w:val="008D4942"/>
    <w:rsid w:val="008D4DC8"/>
    <w:rsid w:val="008E02E8"/>
    <w:rsid w:val="008E34B8"/>
    <w:rsid w:val="008F52D4"/>
    <w:rsid w:val="00901C62"/>
    <w:rsid w:val="00913C3E"/>
    <w:rsid w:val="00923882"/>
    <w:rsid w:val="00932E95"/>
    <w:rsid w:val="009418F9"/>
    <w:rsid w:val="00944C90"/>
    <w:rsid w:val="00954570"/>
    <w:rsid w:val="009558EE"/>
    <w:rsid w:val="00956684"/>
    <w:rsid w:val="00963AC3"/>
    <w:rsid w:val="00970FB9"/>
    <w:rsid w:val="00971BC3"/>
    <w:rsid w:val="0097681C"/>
    <w:rsid w:val="00976E5F"/>
    <w:rsid w:val="00987445"/>
    <w:rsid w:val="009942A1"/>
    <w:rsid w:val="00995AE9"/>
    <w:rsid w:val="009B0824"/>
    <w:rsid w:val="009C4F27"/>
    <w:rsid w:val="009D0309"/>
    <w:rsid w:val="009D533B"/>
    <w:rsid w:val="009E4A23"/>
    <w:rsid w:val="009F5AB0"/>
    <w:rsid w:val="00A07727"/>
    <w:rsid w:val="00A1519D"/>
    <w:rsid w:val="00A24A79"/>
    <w:rsid w:val="00A26B09"/>
    <w:rsid w:val="00A327A0"/>
    <w:rsid w:val="00A509CD"/>
    <w:rsid w:val="00A52DC7"/>
    <w:rsid w:val="00A53143"/>
    <w:rsid w:val="00A57475"/>
    <w:rsid w:val="00A62A3E"/>
    <w:rsid w:val="00A73E7F"/>
    <w:rsid w:val="00A81E69"/>
    <w:rsid w:val="00A8569F"/>
    <w:rsid w:val="00A9782A"/>
    <w:rsid w:val="00AA2C26"/>
    <w:rsid w:val="00AA4B8A"/>
    <w:rsid w:val="00AE1212"/>
    <w:rsid w:val="00AF5369"/>
    <w:rsid w:val="00B11B34"/>
    <w:rsid w:val="00B268E9"/>
    <w:rsid w:val="00B31532"/>
    <w:rsid w:val="00B4077F"/>
    <w:rsid w:val="00B92992"/>
    <w:rsid w:val="00B95AA9"/>
    <w:rsid w:val="00BA12AB"/>
    <w:rsid w:val="00BB10A8"/>
    <w:rsid w:val="00BB2811"/>
    <w:rsid w:val="00BC13A1"/>
    <w:rsid w:val="00BC40EC"/>
    <w:rsid w:val="00BD3989"/>
    <w:rsid w:val="00BE44DF"/>
    <w:rsid w:val="00BE799D"/>
    <w:rsid w:val="00BF1338"/>
    <w:rsid w:val="00BF4BE2"/>
    <w:rsid w:val="00BF5114"/>
    <w:rsid w:val="00BF71DE"/>
    <w:rsid w:val="00C020F0"/>
    <w:rsid w:val="00C235F5"/>
    <w:rsid w:val="00C35289"/>
    <w:rsid w:val="00C42FEB"/>
    <w:rsid w:val="00C51A4E"/>
    <w:rsid w:val="00C527E7"/>
    <w:rsid w:val="00C55DCC"/>
    <w:rsid w:val="00C63EC0"/>
    <w:rsid w:val="00C75374"/>
    <w:rsid w:val="00C7601D"/>
    <w:rsid w:val="00C858D2"/>
    <w:rsid w:val="00C85B15"/>
    <w:rsid w:val="00C948EC"/>
    <w:rsid w:val="00C950BA"/>
    <w:rsid w:val="00C967BF"/>
    <w:rsid w:val="00C96ADA"/>
    <w:rsid w:val="00CA1C73"/>
    <w:rsid w:val="00CB3FE3"/>
    <w:rsid w:val="00CC55A4"/>
    <w:rsid w:val="00CD539C"/>
    <w:rsid w:val="00CE1308"/>
    <w:rsid w:val="00CE644B"/>
    <w:rsid w:val="00D250C9"/>
    <w:rsid w:val="00D310C8"/>
    <w:rsid w:val="00D33821"/>
    <w:rsid w:val="00D419E5"/>
    <w:rsid w:val="00D53E02"/>
    <w:rsid w:val="00D54F13"/>
    <w:rsid w:val="00D60476"/>
    <w:rsid w:val="00D66C40"/>
    <w:rsid w:val="00D9752C"/>
    <w:rsid w:val="00DA3DA0"/>
    <w:rsid w:val="00DD2E1C"/>
    <w:rsid w:val="00DD5CE9"/>
    <w:rsid w:val="00DE02A5"/>
    <w:rsid w:val="00DE0F3F"/>
    <w:rsid w:val="00DE3361"/>
    <w:rsid w:val="00DE41EB"/>
    <w:rsid w:val="00DE4DB6"/>
    <w:rsid w:val="00DE613F"/>
    <w:rsid w:val="00DF0E74"/>
    <w:rsid w:val="00DF310B"/>
    <w:rsid w:val="00DF43A5"/>
    <w:rsid w:val="00E03B74"/>
    <w:rsid w:val="00E16802"/>
    <w:rsid w:val="00E25A44"/>
    <w:rsid w:val="00E279C4"/>
    <w:rsid w:val="00E32C97"/>
    <w:rsid w:val="00E33A1B"/>
    <w:rsid w:val="00E33BC3"/>
    <w:rsid w:val="00E375FA"/>
    <w:rsid w:val="00E45EC6"/>
    <w:rsid w:val="00E51BEC"/>
    <w:rsid w:val="00E53471"/>
    <w:rsid w:val="00E61013"/>
    <w:rsid w:val="00E70FA5"/>
    <w:rsid w:val="00E845FB"/>
    <w:rsid w:val="00EA5134"/>
    <w:rsid w:val="00EB215D"/>
    <w:rsid w:val="00EB4F61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05304"/>
    <w:rsid w:val="00F056B5"/>
    <w:rsid w:val="00F2472A"/>
    <w:rsid w:val="00F25C62"/>
    <w:rsid w:val="00F302DA"/>
    <w:rsid w:val="00F359B5"/>
    <w:rsid w:val="00F37C0C"/>
    <w:rsid w:val="00F5751D"/>
    <w:rsid w:val="00F6080D"/>
    <w:rsid w:val="00F76546"/>
    <w:rsid w:val="00F777BB"/>
    <w:rsid w:val="00F77F3F"/>
    <w:rsid w:val="00F97BBF"/>
    <w:rsid w:val="00FA5214"/>
    <w:rsid w:val="00FB1FB5"/>
    <w:rsid w:val="00FD767A"/>
    <w:rsid w:val="00FE0F33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50A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7AF9-0595-4716-A3F6-DD2BB3DE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2021-05-20T07:30:00Z</cp:lastPrinted>
  <dcterms:created xsi:type="dcterms:W3CDTF">2022-11-18T12:15:00Z</dcterms:created>
  <dcterms:modified xsi:type="dcterms:W3CDTF">2022-11-18T12:15:00Z</dcterms:modified>
</cp:coreProperties>
</file>