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30" w:rsidRPr="00A53210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D4D78" w:rsidRPr="00A53210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GB"/>
        </w:rPr>
      </w:pPr>
      <w:r w:rsidRPr="00A53210">
        <w:rPr>
          <w:rFonts w:cs="Arial"/>
          <w:sz w:val="22"/>
          <w:szCs w:val="22"/>
          <w:u w:val="none"/>
          <w:lang w:val="en-GB"/>
        </w:rPr>
        <w:t xml:space="preserve">National </w:t>
      </w:r>
      <w:r w:rsidR="00065792" w:rsidRPr="00A53210">
        <w:rPr>
          <w:rFonts w:cs="Arial"/>
          <w:sz w:val="22"/>
          <w:szCs w:val="22"/>
          <w:u w:val="none"/>
          <w:lang w:val="en-GB"/>
        </w:rPr>
        <w:t xml:space="preserve">Assembly </w:t>
      </w:r>
    </w:p>
    <w:p w:rsidR="00B21162" w:rsidRPr="00A53210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GB"/>
        </w:rPr>
      </w:pPr>
      <w:r w:rsidRPr="00A53210">
        <w:rPr>
          <w:rFonts w:cs="Arial"/>
          <w:sz w:val="22"/>
          <w:szCs w:val="22"/>
          <w:u w:val="none"/>
          <w:lang w:val="en-GB"/>
        </w:rPr>
        <w:t xml:space="preserve">Question Number: </w:t>
      </w:r>
      <w:r w:rsidR="0023478E" w:rsidRPr="00A53210">
        <w:rPr>
          <w:rFonts w:cs="Arial"/>
          <w:sz w:val="22"/>
          <w:szCs w:val="22"/>
          <w:u w:val="none"/>
          <w:lang w:val="en-GB"/>
        </w:rPr>
        <w:t>189</w:t>
      </w:r>
    </w:p>
    <w:p w:rsidR="0023478E" w:rsidRPr="00A53210" w:rsidRDefault="0023478E" w:rsidP="0023478E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A53210">
        <w:rPr>
          <w:rFonts w:ascii="Arial" w:hAnsi="Arial" w:cs="Arial"/>
          <w:b/>
          <w:lang w:val="en-GB"/>
        </w:rPr>
        <w:t>Mr P van Dalen (DA) to ask the Minister of Transport:</w:t>
      </w:r>
    </w:p>
    <w:p w:rsidR="0023478E" w:rsidRPr="005718E5" w:rsidRDefault="0023478E" w:rsidP="001E6C3C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lang w:val="en-GB"/>
        </w:rPr>
      </w:pPr>
      <w:r w:rsidRPr="00A53210">
        <w:rPr>
          <w:rFonts w:ascii="Arial" w:hAnsi="Arial" w:cs="Arial"/>
          <w:lang w:val="en-GB"/>
        </w:rPr>
        <w:t>What is the (a) purpose of the upgrade, (b) expected date of completion and (c) cost involved with regard to the planned upgrades at the (</w:t>
      </w:r>
      <w:proofErr w:type="spellStart"/>
      <w:r w:rsidRPr="00A53210">
        <w:rPr>
          <w:rFonts w:ascii="Arial" w:hAnsi="Arial" w:cs="Arial"/>
          <w:lang w:val="en-GB"/>
        </w:rPr>
        <w:t>i</w:t>
      </w:r>
      <w:proofErr w:type="spellEnd"/>
      <w:r w:rsidRPr="00A53210">
        <w:rPr>
          <w:rFonts w:ascii="Arial" w:hAnsi="Arial" w:cs="Arial"/>
          <w:lang w:val="en-GB"/>
        </w:rPr>
        <w:t xml:space="preserve">) Cape Town International Airport and </w:t>
      </w:r>
      <w:r w:rsidRPr="005718E5">
        <w:rPr>
          <w:rFonts w:ascii="Arial" w:hAnsi="Arial" w:cs="Arial"/>
          <w:lang w:val="en-GB"/>
        </w:rPr>
        <w:t>(ii) Oliver Tambo International Airport?</w:t>
      </w:r>
      <w:r w:rsidRPr="005718E5">
        <w:rPr>
          <w:rFonts w:ascii="Arial" w:hAnsi="Arial" w:cs="Arial"/>
          <w:lang w:val="en-GB"/>
        </w:rPr>
        <w:tab/>
      </w:r>
      <w:r w:rsidRPr="005718E5">
        <w:rPr>
          <w:rFonts w:ascii="Arial" w:hAnsi="Arial" w:cs="Arial"/>
          <w:lang w:val="en-GB"/>
        </w:rPr>
        <w:tab/>
      </w:r>
      <w:r w:rsidRPr="005718E5">
        <w:rPr>
          <w:rFonts w:ascii="Arial" w:hAnsi="Arial" w:cs="Arial"/>
          <w:lang w:val="en-GB"/>
        </w:rPr>
        <w:tab/>
      </w:r>
      <w:r w:rsidRPr="005718E5">
        <w:rPr>
          <w:rFonts w:ascii="Arial" w:hAnsi="Arial" w:cs="Arial"/>
          <w:lang w:val="en-GB"/>
        </w:rPr>
        <w:tab/>
      </w:r>
      <w:r w:rsidRPr="005718E5">
        <w:rPr>
          <w:rFonts w:ascii="Arial" w:hAnsi="Arial" w:cs="Arial"/>
          <w:lang w:val="en-GB"/>
        </w:rPr>
        <w:tab/>
        <w:t>NW200E</w:t>
      </w:r>
    </w:p>
    <w:p w:rsidR="00C662EF" w:rsidRPr="005718E5" w:rsidRDefault="00C662EF" w:rsidP="0023478E">
      <w:pPr>
        <w:rPr>
          <w:rFonts w:ascii="Arial" w:hAnsi="Arial" w:cs="Arial"/>
          <w:lang w:val="en-GB"/>
        </w:rPr>
      </w:pPr>
    </w:p>
    <w:p w:rsidR="00C662EF" w:rsidRPr="002273F7" w:rsidRDefault="008106F9" w:rsidP="0023478E">
      <w:pPr>
        <w:rPr>
          <w:rFonts w:ascii="Arial" w:hAnsi="Arial" w:cs="Arial"/>
          <w:b/>
          <w:lang w:val="en-GB"/>
        </w:rPr>
      </w:pPr>
      <w:r w:rsidRPr="002273F7">
        <w:rPr>
          <w:rFonts w:ascii="Arial" w:hAnsi="Arial" w:cs="Arial"/>
          <w:b/>
          <w:lang w:val="en-GB"/>
        </w:rPr>
        <w:t>Reply:</w:t>
      </w:r>
    </w:p>
    <w:p w:rsidR="00C662EF" w:rsidRPr="00FE51C9" w:rsidRDefault="005E286C" w:rsidP="005E286C">
      <w:pPr>
        <w:pStyle w:val="ListParagraph"/>
        <w:spacing w:after="0" w:line="360" w:lineRule="auto"/>
        <w:ind w:left="709" w:hanging="709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(a)</w:t>
      </w:r>
      <w:r>
        <w:rPr>
          <w:rFonts w:ascii="Arial" w:eastAsia="Calibri" w:hAnsi="Arial" w:cs="Arial"/>
          <w:lang w:val="en-GB"/>
        </w:rPr>
        <w:tab/>
      </w:r>
      <w:r w:rsidR="00C662EF" w:rsidRPr="00FE51C9">
        <w:rPr>
          <w:rFonts w:ascii="Arial" w:eastAsia="Calibri" w:hAnsi="Arial" w:cs="Arial"/>
          <w:lang w:val="en-GB"/>
        </w:rPr>
        <w:t xml:space="preserve">Capital investment programmes across </w:t>
      </w:r>
      <w:r w:rsidR="002273F7" w:rsidRPr="002273F7">
        <w:rPr>
          <w:rFonts w:ascii="Arial" w:eastAsia="Calibri" w:hAnsi="Arial" w:cs="Arial"/>
          <w:lang w:val="en-GB"/>
        </w:rPr>
        <w:t>Airports Company South Africa</w:t>
      </w:r>
      <w:r w:rsidR="002273F7" w:rsidRPr="003C1DB0">
        <w:rPr>
          <w:rFonts w:ascii="Arial" w:eastAsia="Calibri" w:hAnsi="Arial" w:cs="Arial"/>
          <w:lang w:val="en-GB"/>
        </w:rPr>
        <w:t xml:space="preserve"> (ACSA)</w:t>
      </w:r>
      <w:r w:rsidR="00C662EF" w:rsidRPr="00FE51C9">
        <w:rPr>
          <w:rFonts w:ascii="Arial" w:eastAsia="Calibri" w:hAnsi="Arial" w:cs="Arial"/>
          <w:lang w:val="en-GB"/>
        </w:rPr>
        <w:t xml:space="preserve"> airports are defined primarily to </w:t>
      </w:r>
      <w:r w:rsidR="00FE51C9">
        <w:rPr>
          <w:rFonts w:ascii="Arial" w:eastAsia="Calibri" w:hAnsi="Arial" w:cs="Arial"/>
          <w:lang w:val="en-GB"/>
        </w:rPr>
        <w:t xml:space="preserve">firstly </w:t>
      </w:r>
      <w:r w:rsidR="00C662EF" w:rsidRPr="00FE51C9">
        <w:rPr>
          <w:rFonts w:ascii="Arial" w:eastAsia="Calibri" w:hAnsi="Arial" w:cs="Arial"/>
          <w:lang w:val="en-GB"/>
        </w:rPr>
        <w:t xml:space="preserve">address </w:t>
      </w:r>
      <w:r w:rsidR="003C1DB0" w:rsidRPr="00FE51C9">
        <w:rPr>
          <w:rFonts w:ascii="Arial" w:eastAsia="Calibri" w:hAnsi="Arial" w:cs="Arial"/>
          <w:iCs/>
          <w:lang w:val="en-GB"/>
        </w:rPr>
        <w:t>r</w:t>
      </w:r>
      <w:r w:rsidR="00FE51C9" w:rsidRPr="00FE51C9">
        <w:rPr>
          <w:rFonts w:ascii="Arial" w:eastAsia="Calibri" w:hAnsi="Arial" w:cs="Arial"/>
          <w:iCs/>
          <w:lang w:val="en-GB"/>
        </w:rPr>
        <w:t xml:space="preserve">efurbishment and </w:t>
      </w:r>
      <w:r w:rsidR="003C1DB0" w:rsidRPr="00FE51C9">
        <w:rPr>
          <w:rFonts w:ascii="Arial" w:eastAsia="Calibri" w:hAnsi="Arial" w:cs="Arial"/>
          <w:iCs/>
          <w:lang w:val="en-GB"/>
        </w:rPr>
        <w:t>r</w:t>
      </w:r>
      <w:r w:rsidR="00C662EF" w:rsidRPr="00FE51C9">
        <w:rPr>
          <w:rFonts w:ascii="Arial" w:eastAsia="Calibri" w:hAnsi="Arial" w:cs="Arial"/>
          <w:iCs/>
          <w:lang w:val="en-GB"/>
        </w:rPr>
        <w:t>eplacement requirements of existing infrastructure</w:t>
      </w:r>
      <w:r w:rsidR="00FE51C9">
        <w:rPr>
          <w:rFonts w:ascii="Arial" w:eastAsia="Calibri" w:hAnsi="Arial" w:cs="Arial"/>
          <w:lang w:val="en-GB"/>
        </w:rPr>
        <w:t>and secondly</w:t>
      </w:r>
      <w:r w:rsidR="0077496F">
        <w:rPr>
          <w:rFonts w:ascii="Arial" w:eastAsia="Calibri" w:hAnsi="Arial" w:cs="Arial"/>
          <w:lang w:val="en-GB"/>
        </w:rPr>
        <w:t>,</w:t>
      </w:r>
      <w:r w:rsidR="00FE51C9">
        <w:rPr>
          <w:rFonts w:ascii="Arial" w:eastAsia="Calibri" w:hAnsi="Arial" w:cs="Arial"/>
          <w:lang w:val="en-GB"/>
        </w:rPr>
        <w:t xml:space="preserve"> to provide </w:t>
      </w:r>
      <w:r w:rsidR="00C662EF" w:rsidRPr="00FE51C9">
        <w:rPr>
          <w:rFonts w:ascii="Arial" w:eastAsia="Calibri" w:hAnsi="Arial" w:cs="Arial"/>
          <w:iCs/>
          <w:lang w:val="en-GB"/>
        </w:rPr>
        <w:t>new or additional capacity</w:t>
      </w:r>
      <w:r w:rsidR="00C662EF" w:rsidRPr="00FE51C9">
        <w:rPr>
          <w:rFonts w:ascii="Arial" w:eastAsia="Calibri" w:hAnsi="Arial" w:cs="Arial"/>
          <w:lang w:val="en-GB"/>
        </w:rPr>
        <w:t xml:space="preserve">. The first intervention is to ensure </w:t>
      </w:r>
      <w:r w:rsidR="002273F7" w:rsidRPr="002273F7">
        <w:rPr>
          <w:rFonts w:ascii="Arial" w:eastAsia="Calibri" w:hAnsi="Arial" w:cs="Arial"/>
          <w:lang w:val="en-GB"/>
        </w:rPr>
        <w:t xml:space="preserve">the </w:t>
      </w:r>
      <w:r w:rsidR="002273F7" w:rsidRPr="003C1DB0">
        <w:rPr>
          <w:rFonts w:ascii="Arial" w:eastAsia="Calibri" w:hAnsi="Arial" w:cs="Arial"/>
          <w:lang w:val="en-GB"/>
        </w:rPr>
        <w:t xml:space="preserve">realisation of </w:t>
      </w:r>
      <w:r w:rsidR="002273F7" w:rsidRPr="002273F7">
        <w:rPr>
          <w:rFonts w:ascii="Arial" w:eastAsia="Calibri" w:hAnsi="Arial" w:cs="Arial"/>
          <w:lang w:val="en-GB"/>
        </w:rPr>
        <w:t xml:space="preserve">the full </w:t>
      </w:r>
      <w:r w:rsidR="00C662EF" w:rsidRPr="00FE51C9">
        <w:rPr>
          <w:rFonts w:ascii="Arial" w:eastAsia="Calibri" w:hAnsi="Arial" w:cs="Arial"/>
          <w:lang w:val="en-GB"/>
        </w:rPr>
        <w:t xml:space="preserve">benefit of </w:t>
      </w:r>
      <w:r w:rsidR="002273F7" w:rsidRPr="002273F7">
        <w:rPr>
          <w:rFonts w:ascii="Arial" w:eastAsia="Calibri" w:hAnsi="Arial" w:cs="Arial"/>
          <w:lang w:val="en-GB"/>
        </w:rPr>
        <w:t xml:space="preserve">the </w:t>
      </w:r>
      <w:r w:rsidR="00C662EF" w:rsidRPr="00FE51C9">
        <w:rPr>
          <w:rFonts w:ascii="Arial" w:eastAsia="Calibri" w:hAnsi="Arial" w:cs="Arial"/>
          <w:lang w:val="en-GB"/>
        </w:rPr>
        <w:t>existing infrastructure/assets over their entire useful lives</w:t>
      </w:r>
      <w:r w:rsidR="00C662EF" w:rsidRPr="00FE51C9">
        <w:rPr>
          <w:rFonts w:ascii="Arial" w:eastAsia="Calibri" w:hAnsi="Arial" w:cs="Arial"/>
          <w:lang w:val="en-GB" w:eastAsia="en-ZA"/>
        </w:rPr>
        <w:t xml:space="preserve">as well as </w:t>
      </w:r>
      <w:r w:rsidR="003C1DB0">
        <w:rPr>
          <w:rFonts w:ascii="Arial" w:eastAsia="Calibri" w:hAnsi="Arial" w:cs="Arial"/>
          <w:lang w:val="en-GB" w:eastAsia="en-ZA"/>
        </w:rPr>
        <w:t xml:space="preserve">ensuring compliance </w:t>
      </w:r>
      <w:r w:rsidR="00C662EF" w:rsidRPr="00FE51C9">
        <w:rPr>
          <w:rFonts w:ascii="Arial" w:eastAsia="Calibri" w:hAnsi="Arial" w:cs="Arial"/>
          <w:lang w:val="en-GB" w:eastAsia="en-ZA"/>
        </w:rPr>
        <w:t xml:space="preserve">to </w:t>
      </w:r>
      <w:r w:rsidR="003C1DB0">
        <w:rPr>
          <w:rFonts w:ascii="Arial" w:eastAsia="Calibri" w:hAnsi="Arial" w:cs="Arial"/>
          <w:lang w:val="en-GB" w:eastAsia="en-ZA"/>
        </w:rPr>
        <w:t>applicable legislation</w:t>
      </w:r>
      <w:r w:rsidR="00C662EF" w:rsidRPr="00FE51C9">
        <w:rPr>
          <w:rFonts w:ascii="Arial" w:eastAsia="Calibri" w:hAnsi="Arial" w:cs="Arial"/>
          <w:lang w:val="en-GB" w:eastAsia="en-ZA"/>
        </w:rPr>
        <w:t>, standards and/or best practices</w:t>
      </w:r>
      <w:r w:rsidR="002273F7" w:rsidRPr="002273F7">
        <w:rPr>
          <w:rFonts w:ascii="Arial" w:eastAsia="Calibri" w:hAnsi="Arial" w:cs="Arial"/>
          <w:lang w:val="en-GB"/>
        </w:rPr>
        <w:t xml:space="preserve">.  </w:t>
      </w:r>
      <w:r w:rsidR="00FE51C9">
        <w:rPr>
          <w:rFonts w:ascii="Arial" w:eastAsia="Calibri" w:hAnsi="Arial" w:cs="Arial"/>
          <w:lang w:val="en-GB"/>
        </w:rPr>
        <w:t>The second intervention is to introduce n</w:t>
      </w:r>
      <w:r w:rsidR="002273F7" w:rsidRPr="002273F7">
        <w:rPr>
          <w:rFonts w:ascii="Arial" w:eastAsia="Calibri" w:hAnsi="Arial" w:cs="Arial"/>
          <w:lang w:val="en-GB"/>
        </w:rPr>
        <w:t xml:space="preserve">ew or additional </w:t>
      </w:r>
      <w:r w:rsidR="002273F7" w:rsidRPr="003C1DB0">
        <w:rPr>
          <w:rFonts w:ascii="Arial" w:eastAsia="Calibri" w:hAnsi="Arial" w:cs="Arial"/>
          <w:lang w:val="en-GB"/>
        </w:rPr>
        <w:t>capacity</w:t>
      </w:r>
      <w:r w:rsidR="00C662EF" w:rsidRPr="00FE51C9">
        <w:rPr>
          <w:rFonts w:ascii="Arial" w:eastAsia="Calibri" w:hAnsi="Arial" w:cs="Arial"/>
          <w:lang w:val="en-GB"/>
        </w:rPr>
        <w:t xml:space="preserve">to ensure that </w:t>
      </w:r>
      <w:r w:rsidR="002273F7" w:rsidRPr="002273F7">
        <w:rPr>
          <w:rFonts w:ascii="Arial" w:eastAsia="Calibri" w:hAnsi="Arial" w:cs="Arial"/>
          <w:lang w:val="en-GB"/>
        </w:rPr>
        <w:t xml:space="preserve">the </w:t>
      </w:r>
      <w:r w:rsidR="002273F7" w:rsidRPr="003C1DB0">
        <w:rPr>
          <w:rFonts w:ascii="Arial" w:eastAsia="Calibri" w:hAnsi="Arial" w:cs="Arial"/>
          <w:lang w:val="en-GB"/>
        </w:rPr>
        <w:t xml:space="preserve">ACSA network of airports </w:t>
      </w:r>
      <w:r w:rsidR="00C662EF" w:rsidRPr="00FE51C9">
        <w:rPr>
          <w:rFonts w:ascii="Arial" w:eastAsia="Calibri" w:hAnsi="Arial" w:cs="Arial"/>
          <w:lang w:val="en-GB"/>
        </w:rPr>
        <w:t xml:space="preserve">can support the growth </w:t>
      </w:r>
      <w:r w:rsidR="003C1DB0">
        <w:rPr>
          <w:rFonts w:ascii="Arial" w:eastAsia="Calibri" w:hAnsi="Arial" w:cs="Arial"/>
          <w:lang w:val="en-GB"/>
        </w:rPr>
        <w:t xml:space="preserve">in air transport </w:t>
      </w:r>
      <w:r w:rsidR="00C662EF" w:rsidRPr="00FE51C9">
        <w:rPr>
          <w:rFonts w:ascii="Arial" w:eastAsia="Calibri" w:hAnsi="Arial" w:cs="Arial"/>
          <w:lang w:val="en-GB"/>
        </w:rPr>
        <w:t xml:space="preserve">demand in a sustainable manner.To this end, a number of projects have been defined for both </w:t>
      </w:r>
      <w:r w:rsidR="003C1DB0">
        <w:rPr>
          <w:rFonts w:ascii="Arial" w:eastAsia="Calibri" w:hAnsi="Arial" w:cs="Arial"/>
          <w:lang w:val="en-GB"/>
        </w:rPr>
        <w:t>O. R. Tambo International Airport</w:t>
      </w:r>
      <w:r w:rsidR="00C662EF" w:rsidRPr="00FE51C9">
        <w:rPr>
          <w:rFonts w:ascii="Arial" w:eastAsia="Calibri" w:hAnsi="Arial" w:cs="Arial"/>
          <w:lang w:val="en-GB"/>
        </w:rPr>
        <w:t xml:space="preserve">and </w:t>
      </w:r>
      <w:r w:rsidR="003C1DB0">
        <w:rPr>
          <w:rFonts w:ascii="Arial" w:eastAsia="Calibri" w:hAnsi="Arial" w:cs="Arial"/>
          <w:lang w:val="en-GB"/>
        </w:rPr>
        <w:t>Cape Town International Airport</w:t>
      </w:r>
      <w:r w:rsidR="00FE51C9">
        <w:rPr>
          <w:rFonts w:ascii="Arial" w:eastAsia="Calibri" w:hAnsi="Arial" w:cs="Arial"/>
          <w:lang w:val="en-GB"/>
        </w:rPr>
        <w:t xml:space="preserve">.  </w:t>
      </w:r>
      <w:r w:rsidR="00C662EF" w:rsidRPr="00FE51C9">
        <w:rPr>
          <w:rFonts w:ascii="Arial" w:eastAsia="Calibri" w:hAnsi="Arial" w:cs="Arial"/>
          <w:lang w:val="en-GB"/>
        </w:rPr>
        <w:t>Some of the projects are listed below:</w:t>
      </w:r>
    </w:p>
    <w:p w:rsidR="00C662EF" w:rsidRPr="00FE51C9" w:rsidRDefault="00C662EF" w:rsidP="00C662EF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D47F83" w:rsidRPr="005E286C" w:rsidRDefault="00D47F83" w:rsidP="00C662EF">
      <w:pPr>
        <w:spacing w:after="0" w:line="240" w:lineRule="auto"/>
        <w:rPr>
          <w:rFonts w:ascii="Arial" w:eastAsia="Calibri" w:hAnsi="Arial" w:cs="Arial"/>
          <w:bCs/>
          <w:lang w:val="en-GB"/>
        </w:rPr>
      </w:pPr>
      <w:r w:rsidRPr="005E286C">
        <w:rPr>
          <w:rFonts w:ascii="Arial" w:eastAsia="Calibri" w:hAnsi="Arial" w:cs="Arial"/>
          <w:bCs/>
          <w:lang w:val="en-GB"/>
        </w:rPr>
        <w:t xml:space="preserve">(b) &amp; (c)  </w:t>
      </w:r>
    </w:p>
    <w:p w:rsidR="00D47F83" w:rsidRPr="00FE51C9" w:rsidRDefault="00D47F83" w:rsidP="00C662EF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:rsidR="00E668FC" w:rsidRPr="005E286C" w:rsidRDefault="00E668FC" w:rsidP="00E668FC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proofErr w:type="gramStart"/>
      <w:r w:rsidRPr="005E286C">
        <w:rPr>
          <w:rFonts w:ascii="Arial" w:eastAsia="Calibri" w:hAnsi="Arial" w:cs="Arial"/>
          <w:bCs/>
          <w:lang w:val="en-GB"/>
        </w:rPr>
        <w:t>(</w:t>
      </w:r>
      <w:proofErr w:type="spellStart"/>
      <w:r w:rsidRPr="005E286C">
        <w:rPr>
          <w:rFonts w:ascii="Arial" w:eastAsia="Calibri" w:hAnsi="Arial" w:cs="Arial"/>
          <w:bCs/>
          <w:lang w:val="en-GB"/>
        </w:rPr>
        <w:t>i</w:t>
      </w:r>
      <w:proofErr w:type="spellEnd"/>
      <w:r w:rsidRPr="005E286C">
        <w:rPr>
          <w:rFonts w:ascii="Arial" w:eastAsia="Calibri" w:hAnsi="Arial" w:cs="Arial"/>
          <w:bCs/>
          <w:lang w:val="en-GB"/>
        </w:rPr>
        <w:t>)</w:t>
      </w:r>
      <w:r w:rsidRPr="005E286C">
        <w:rPr>
          <w:rFonts w:ascii="Arial" w:eastAsia="Calibri" w:hAnsi="Arial" w:cs="Arial"/>
          <w:b/>
          <w:bCs/>
          <w:lang w:val="en-GB"/>
        </w:rPr>
        <w:tab/>
      </w:r>
      <w:r w:rsidR="00652059" w:rsidRPr="005E286C">
        <w:rPr>
          <w:rFonts w:ascii="Arial" w:eastAsia="Calibri" w:hAnsi="Arial" w:cs="Arial"/>
          <w:b/>
          <w:bCs/>
          <w:lang w:val="en-GB"/>
        </w:rPr>
        <w:t>CAPE</w:t>
      </w:r>
      <w:proofErr w:type="gramEnd"/>
      <w:r w:rsidR="00652059" w:rsidRPr="005E286C">
        <w:rPr>
          <w:rFonts w:ascii="Arial" w:eastAsia="Calibri" w:hAnsi="Arial" w:cs="Arial"/>
          <w:b/>
          <w:bCs/>
          <w:lang w:val="en-GB"/>
        </w:rPr>
        <w:t xml:space="preserve"> TOWN INTERNATIONAL AIRPORT:</w:t>
      </w:r>
    </w:p>
    <w:p w:rsidR="00E668FC" w:rsidRPr="00C72CEC" w:rsidRDefault="00E668FC" w:rsidP="00E668FC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 xml:space="preserve">New Realigned Runway </w:t>
      </w:r>
      <w:r>
        <w:rPr>
          <w:rFonts w:ascii="Arial" w:eastAsia="Calibri" w:hAnsi="Arial" w:cs="Arial"/>
          <w:b/>
          <w:bCs/>
          <w:lang w:val="en-GB"/>
        </w:rPr>
        <w:t>a</w:t>
      </w:r>
      <w:r w:rsidRPr="00C72CEC">
        <w:rPr>
          <w:rFonts w:ascii="Arial" w:eastAsia="Calibri" w:hAnsi="Arial" w:cs="Arial"/>
          <w:b/>
          <w:bCs/>
          <w:lang w:val="en-GB"/>
        </w:rPr>
        <w:t>nd Associated Taxiways</w:t>
      </w:r>
      <w:r w:rsidR="00313555">
        <w:rPr>
          <w:rFonts w:ascii="Arial" w:eastAsia="Calibri" w:hAnsi="Arial" w:cs="Arial"/>
          <w:b/>
          <w:bCs/>
          <w:lang w:val="en-GB"/>
        </w:rPr>
        <w:t xml:space="preserve"> (R3.18 Billion)</w:t>
      </w:r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 xml:space="preserve">The preliminary design for the project was started in 2008. A preliminary design has been accepted and the detailing thereof is planned to commence upon the </w:t>
      </w:r>
      <w:r w:rsidR="00BF723D">
        <w:rPr>
          <w:rFonts w:ascii="Arial" w:eastAsia="Calibri" w:hAnsi="Arial" w:cs="Arial"/>
          <w:lang w:val="en-GB"/>
        </w:rPr>
        <w:t xml:space="preserve">Environmental Impact Assessment(EIA) </w:t>
      </w:r>
      <w:r w:rsidRPr="00C72CEC">
        <w:rPr>
          <w:rFonts w:ascii="Arial" w:eastAsia="Calibri" w:hAnsi="Arial" w:cs="Arial"/>
          <w:lang w:val="en-GB"/>
        </w:rPr>
        <w:t>approval and issue of its record of Decision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July 2019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December 2021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The EIA report has been submitted to the Department of Environmental Affairs and ACSA is awaiting its approval.</w:t>
      </w:r>
    </w:p>
    <w:p w:rsidR="00E668FC" w:rsidRPr="00C72CEC" w:rsidRDefault="00E668FC" w:rsidP="00E668FC">
      <w:pPr>
        <w:spacing w:after="160" w:line="240" w:lineRule="auto"/>
        <w:ind w:left="723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>Aircraft Parking Stands</w:t>
      </w:r>
      <w:r w:rsidR="00313555">
        <w:rPr>
          <w:rFonts w:ascii="Arial" w:eastAsia="Calibri" w:hAnsi="Arial" w:cs="Arial"/>
          <w:b/>
          <w:bCs/>
          <w:lang w:val="en-GB"/>
        </w:rPr>
        <w:t xml:space="preserve"> (R303 Million)</w:t>
      </w:r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February 2017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lastRenderedPageBreak/>
        <w:t xml:space="preserve">March 2018. This will be </w:t>
      </w:r>
      <w:r w:rsidR="00BF723D">
        <w:rPr>
          <w:rFonts w:ascii="Arial" w:eastAsia="Calibri" w:hAnsi="Arial" w:cs="Arial"/>
          <w:lang w:val="en-GB"/>
        </w:rPr>
        <w:t xml:space="preserve">done in </w:t>
      </w:r>
      <w:r w:rsidRPr="00C72CEC">
        <w:rPr>
          <w:rFonts w:ascii="Arial" w:eastAsia="Calibri" w:hAnsi="Arial" w:cs="Arial"/>
          <w:lang w:val="en-GB"/>
        </w:rPr>
        <w:t xml:space="preserve">a phased process dependant on </w:t>
      </w:r>
      <w:r w:rsidR="00BF723D">
        <w:rPr>
          <w:rFonts w:ascii="Arial" w:eastAsia="Calibri" w:hAnsi="Arial" w:cs="Arial"/>
          <w:lang w:val="en-GB"/>
        </w:rPr>
        <w:t xml:space="preserve">operational requirements in order to minimise the impact on </w:t>
      </w:r>
      <w:r w:rsidRPr="00C72CEC">
        <w:rPr>
          <w:rFonts w:ascii="Arial" w:eastAsia="Calibri" w:hAnsi="Arial" w:cs="Arial"/>
          <w:lang w:val="en-GB"/>
        </w:rPr>
        <w:t>the peak operational period.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March 2023.There are 4 apron related projects which will be phased over a 4-5 year period.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Process to procure consultants in progress.</w:t>
      </w:r>
    </w:p>
    <w:p w:rsidR="00E668FC" w:rsidRPr="00C72CEC" w:rsidRDefault="00E668FC" w:rsidP="00E668FC">
      <w:pPr>
        <w:spacing w:after="0" w:line="240" w:lineRule="auto"/>
        <w:ind w:right="118"/>
        <w:jc w:val="both"/>
        <w:rPr>
          <w:rFonts w:ascii="Arial" w:eastAsia="Calibri" w:hAnsi="Arial" w:cs="Arial"/>
          <w:b/>
          <w:bCs/>
          <w:lang w:val="en-GB" w:eastAsia="en-ZA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 xml:space="preserve">Boarding Gates </w:t>
      </w:r>
      <w:r>
        <w:rPr>
          <w:rFonts w:ascii="Arial" w:eastAsia="Calibri" w:hAnsi="Arial" w:cs="Arial"/>
          <w:b/>
          <w:bCs/>
          <w:lang w:val="en-GB"/>
        </w:rPr>
        <w:t>a</w:t>
      </w:r>
      <w:r w:rsidRPr="00C72CEC">
        <w:rPr>
          <w:rFonts w:ascii="Arial" w:eastAsia="Calibri" w:hAnsi="Arial" w:cs="Arial"/>
          <w:b/>
          <w:bCs/>
          <w:lang w:val="en-GB"/>
        </w:rPr>
        <w:t>nd International Departure Lounge</w:t>
      </w:r>
      <w:r w:rsidR="00313555">
        <w:rPr>
          <w:rFonts w:ascii="Arial" w:eastAsia="Calibri" w:hAnsi="Arial" w:cs="Arial"/>
          <w:b/>
          <w:bCs/>
          <w:lang w:val="en-GB"/>
        </w:rPr>
        <w:t xml:space="preserve"> (R100 Million)</w:t>
      </w:r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February 2017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 xml:space="preserve">March 2018. </w:t>
      </w:r>
      <w:r w:rsidR="00BF723D" w:rsidRPr="00C72CEC">
        <w:rPr>
          <w:rFonts w:ascii="Arial" w:eastAsia="Calibri" w:hAnsi="Arial" w:cs="Arial"/>
          <w:lang w:val="en-GB"/>
        </w:rPr>
        <w:t xml:space="preserve">This will be </w:t>
      </w:r>
      <w:r w:rsidR="00BF723D">
        <w:rPr>
          <w:rFonts w:ascii="Arial" w:eastAsia="Calibri" w:hAnsi="Arial" w:cs="Arial"/>
          <w:lang w:val="en-GB"/>
        </w:rPr>
        <w:t xml:space="preserve">done in </w:t>
      </w:r>
      <w:r w:rsidR="00BF723D" w:rsidRPr="00C72CEC">
        <w:rPr>
          <w:rFonts w:ascii="Arial" w:eastAsia="Calibri" w:hAnsi="Arial" w:cs="Arial"/>
          <w:lang w:val="en-GB"/>
        </w:rPr>
        <w:t xml:space="preserve">a phased process dependant on </w:t>
      </w:r>
      <w:r w:rsidR="00BF723D">
        <w:rPr>
          <w:rFonts w:ascii="Arial" w:eastAsia="Calibri" w:hAnsi="Arial" w:cs="Arial"/>
          <w:lang w:val="en-GB"/>
        </w:rPr>
        <w:t xml:space="preserve">operational requirements in order to minimise the impact on </w:t>
      </w:r>
      <w:r w:rsidR="00BF723D" w:rsidRPr="00C72CEC">
        <w:rPr>
          <w:rFonts w:ascii="Arial" w:eastAsia="Calibri" w:hAnsi="Arial" w:cs="Arial"/>
          <w:lang w:val="en-GB"/>
        </w:rPr>
        <w:t>the peak operational period.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June 2019</w:t>
      </w:r>
    </w:p>
    <w:p w:rsidR="00E668FC" w:rsidRPr="00C72CEC" w:rsidRDefault="00E668FC" w:rsidP="00E668FC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Process to procure consultants in progress.</w:t>
      </w:r>
    </w:p>
    <w:p w:rsidR="00E668FC" w:rsidRPr="00C72CEC" w:rsidRDefault="00E668FC" w:rsidP="00E668FC">
      <w:pPr>
        <w:spacing w:after="0" w:line="240" w:lineRule="auto"/>
        <w:ind w:left="142" w:right="118"/>
        <w:jc w:val="both"/>
        <w:rPr>
          <w:rFonts w:ascii="Arial" w:eastAsia="Calibri" w:hAnsi="Arial" w:cs="Arial"/>
          <w:b/>
          <w:bCs/>
          <w:lang w:val="en-GB" w:eastAsia="en-ZA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>New Domestic Arrivals Terminal</w:t>
      </w:r>
      <w:r w:rsidR="00313555">
        <w:rPr>
          <w:rFonts w:ascii="Arial" w:eastAsia="Calibri" w:hAnsi="Arial" w:cs="Arial"/>
          <w:b/>
          <w:bCs/>
          <w:lang w:val="en-GB"/>
        </w:rPr>
        <w:t xml:space="preserve">  (R331 Million)</w:t>
      </w:r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 xml:space="preserve">April 2012. The project has been on hold since April 2014 due to Regulator related issues. With the </w:t>
      </w:r>
      <w:r w:rsidR="00BF723D">
        <w:rPr>
          <w:rFonts w:ascii="Arial" w:eastAsia="Calibri" w:hAnsi="Arial" w:cs="Arial"/>
          <w:lang w:val="en-GB"/>
        </w:rPr>
        <w:t xml:space="preserve">recent </w:t>
      </w:r>
      <w:r w:rsidRPr="00C72CEC">
        <w:rPr>
          <w:rFonts w:ascii="Arial" w:eastAsia="Calibri" w:hAnsi="Arial" w:cs="Arial"/>
          <w:lang w:val="en-GB"/>
        </w:rPr>
        <w:t>approval of the Permission, it has been restarted and will be prepped for tender stage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March 2018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 xml:space="preserve">April 2020 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Process to procure a contractor in progress.</w:t>
      </w:r>
    </w:p>
    <w:p w:rsidR="00E668FC" w:rsidRPr="00C72CEC" w:rsidRDefault="00E668FC" w:rsidP="00E668FC">
      <w:pPr>
        <w:spacing w:after="0" w:line="240" w:lineRule="auto"/>
        <w:ind w:left="142" w:right="118"/>
        <w:jc w:val="both"/>
        <w:rPr>
          <w:rFonts w:ascii="Arial" w:eastAsia="Calibri" w:hAnsi="Arial" w:cs="Arial"/>
          <w:b/>
          <w:bCs/>
          <w:lang w:val="en-GB" w:eastAsia="en-ZA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>Terminal 2 Redevelopment</w:t>
      </w:r>
      <w:r w:rsidR="00313555">
        <w:rPr>
          <w:rFonts w:ascii="Arial" w:eastAsia="Calibri" w:hAnsi="Arial" w:cs="Arial"/>
          <w:b/>
          <w:bCs/>
          <w:lang w:val="en-GB"/>
        </w:rPr>
        <w:t xml:space="preserve"> (R996 Million)</w:t>
      </w:r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February 2017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March 2019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September 2022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Consultant tender to be awarded.</w:t>
      </w:r>
    </w:p>
    <w:p w:rsidR="00E668FC" w:rsidRPr="00C72CEC" w:rsidRDefault="00E668FC" w:rsidP="00E668FC">
      <w:pPr>
        <w:spacing w:after="0" w:line="240" w:lineRule="auto"/>
        <w:ind w:right="118"/>
        <w:jc w:val="both"/>
        <w:rPr>
          <w:rFonts w:ascii="Arial" w:eastAsia="Calibri" w:hAnsi="Arial" w:cs="Arial"/>
          <w:lang w:val="en-GB" w:eastAsia="en-ZA"/>
        </w:rPr>
      </w:pPr>
    </w:p>
    <w:p w:rsidR="00E668FC" w:rsidRPr="00C72CEC" w:rsidRDefault="00652059" w:rsidP="00E668FC">
      <w:pPr>
        <w:numPr>
          <w:ilvl w:val="0"/>
          <w:numId w:val="12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b/>
          <w:bCs/>
          <w:lang w:val="en-GB"/>
        </w:rPr>
        <w:t>Domestic Departure Lounge Extension</w:t>
      </w:r>
      <w:r w:rsidR="00313555">
        <w:rPr>
          <w:rFonts w:ascii="Arial" w:eastAsia="Calibri" w:hAnsi="Arial" w:cs="Arial"/>
          <w:b/>
          <w:bCs/>
          <w:lang w:val="en-GB"/>
        </w:rPr>
        <w:t xml:space="preserve"> (R108.6 Million)</w:t>
      </w:r>
      <w:bookmarkStart w:id="0" w:name="_GoBack"/>
      <w:bookmarkEnd w:id="0"/>
    </w:p>
    <w:p w:rsidR="00E668FC" w:rsidRPr="00C72CEC" w:rsidRDefault="00E668FC" w:rsidP="00E668FC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project commencement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February 2017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Construction start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 xml:space="preserve">March 2018 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Planned completion date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C72CEC">
        <w:rPr>
          <w:rFonts w:ascii="Arial" w:eastAsia="Calibri" w:hAnsi="Arial" w:cs="Arial"/>
          <w:lang w:val="en-GB"/>
        </w:rPr>
        <w:t>May 2019</w:t>
      </w:r>
    </w:p>
    <w:p w:rsidR="00E668FC" w:rsidRPr="00C72CEC" w:rsidRDefault="00E668FC" w:rsidP="00E668FC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E668FC" w:rsidRPr="00C72CEC" w:rsidRDefault="00E668FC" w:rsidP="00E668FC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Current status</w:t>
      </w:r>
    </w:p>
    <w:p w:rsidR="00E668FC" w:rsidRPr="00C72CEC" w:rsidRDefault="00E668FC" w:rsidP="00E668FC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C72CEC">
        <w:rPr>
          <w:rFonts w:ascii="Arial" w:eastAsia="Calibri" w:hAnsi="Arial" w:cs="Arial"/>
          <w:lang w:val="en-GB"/>
        </w:rPr>
        <w:t>Process to procure consultants in progress.</w:t>
      </w:r>
    </w:p>
    <w:p w:rsidR="00E668FC" w:rsidRPr="00C72CEC" w:rsidRDefault="00E668FC" w:rsidP="00E668FC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E668FC" w:rsidRPr="005718E5" w:rsidRDefault="00E668FC" w:rsidP="00E668FC">
      <w:pPr>
        <w:rPr>
          <w:rFonts w:ascii="Arial" w:hAnsi="Arial" w:cs="Arial"/>
          <w:b/>
          <w:lang w:val="en-GB"/>
        </w:rPr>
      </w:pPr>
    </w:p>
    <w:p w:rsidR="00C662EF" w:rsidRPr="005E286C" w:rsidRDefault="00652059" w:rsidP="00C662EF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 w:rsidRPr="005E286C">
        <w:rPr>
          <w:rFonts w:ascii="Arial" w:eastAsia="Calibri" w:hAnsi="Arial" w:cs="Arial"/>
          <w:bCs/>
          <w:lang w:val="en-GB"/>
        </w:rPr>
        <w:t>(ii)</w:t>
      </w:r>
      <w:r w:rsidRPr="005E286C">
        <w:rPr>
          <w:rFonts w:ascii="Arial" w:eastAsia="Calibri" w:hAnsi="Arial" w:cs="Arial"/>
          <w:b/>
          <w:bCs/>
          <w:lang w:val="en-GB"/>
        </w:rPr>
        <w:tab/>
        <w:t>O. R. TAMBO INTERNATIONAL AIRPORT:</w:t>
      </w:r>
    </w:p>
    <w:p w:rsidR="00C662EF" w:rsidRPr="00FE51C9" w:rsidRDefault="00C662EF" w:rsidP="00C662EF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C662EF" w:rsidRPr="00FE51C9" w:rsidRDefault="00652059" w:rsidP="00C662EF">
      <w:pPr>
        <w:numPr>
          <w:ilvl w:val="0"/>
          <w:numId w:val="10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652059">
        <w:rPr>
          <w:rFonts w:ascii="Arial" w:eastAsia="Calibri" w:hAnsi="Arial" w:cs="Arial"/>
          <w:b/>
          <w:bCs/>
          <w:lang w:val="en-GB"/>
        </w:rPr>
        <w:t xml:space="preserve">Terminal A Refurbishment </w:t>
      </w:r>
      <w:r>
        <w:rPr>
          <w:rFonts w:ascii="Arial" w:eastAsia="Calibri" w:hAnsi="Arial" w:cs="Arial"/>
          <w:b/>
          <w:bCs/>
          <w:lang w:val="en-GB"/>
        </w:rPr>
        <w:t>a</w:t>
      </w:r>
      <w:r w:rsidRPr="00652059">
        <w:rPr>
          <w:rFonts w:ascii="Arial" w:eastAsia="Calibri" w:hAnsi="Arial" w:cs="Arial"/>
          <w:b/>
          <w:bCs/>
          <w:lang w:val="en-GB"/>
        </w:rPr>
        <w:t>nd Redevelopment (R448 Million)</w:t>
      </w:r>
    </w:p>
    <w:p w:rsidR="00C662EF" w:rsidRPr="00FE51C9" w:rsidRDefault="00C662EF" w:rsidP="00C662EF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project commencement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January 2016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Construction start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February 2018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completion date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 xml:space="preserve">October 2020 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Current status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Consultants appointed;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Concept designs complete, design development underway.</w:t>
      </w:r>
    </w:p>
    <w:p w:rsidR="008106F9" w:rsidRPr="00FE51C9" w:rsidRDefault="008106F9" w:rsidP="008106F9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C662EF" w:rsidRPr="00FE51C9" w:rsidRDefault="00652059" w:rsidP="00C662EF">
      <w:pPr>
        <w:numPr>
          <w:ilvl w:val="0"/>
          <w:numId w:val="10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652059">
        <w:rPr>
          <w:rFonts w:ascii="Arial" w:eastAsia="Calibri" w:hAnsi="Arial" w:cs="Arial"/>
          <w:b/>
          <w:bCs/>
          <w:lang w:val="en-GB"/>
        </w:rPr>
        <w:t xml:space="preserve">Additional Baggage Carousel </w:t>
      </w:r>
      <w:r>
        <w:rPr>
          <w:rFonts w:ascii="Arial" w:eastAsia="Calibri" w:hAnsi="Arial" w:cs="Arial"/>
          <w:b/>
          <w:bCs/>
          <w:lang w:val="en-GB"/>
        </w:rPr>
        <w:t>i</w:t>
      </w:r>
      <w:r w:rsidRPr="00652059">
        <w:rPr>
          <w:rFonts w:ascii="Arial" w:eastAsia="Calibri" w:hAnsi="Arial" w:cs="Arial"/>
          <w:b/>
          <w:bCs/>
          <w:lang w:val="en-GB"/>
        </w:rPr>
        <w:t>n Terminal A (R72 Million)</w:t>
      </w:r>
    </w:p>
    <w:p w:rsidR="00C662EF" w:rsidRPr="00FE51C9" w:rsidRDefault="00C662EF" w:rsidP="00C662EF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project commencement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April 2016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Construction start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January 2018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completion date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June 2019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Current status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Consultants appointed;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Concept designs complete, design development underway.</w:t>
      </w:r>
    </w:p>
    <w:p w:rsidR="00C662EF" w:rsidRPr="00FE51C9" w:rsidRDefault="00C662EF" w:rsidP="00C662EF">
      <w:pPr>
        <w:spacing w:after="160" w:line="240" w:lineRule="auto"/>
        <w:ind w:left="1582" w:right="118"/>
        <w:contextualSpacing/>
        <w:jc w:val="both"/>
        <w:rPr>
          <w:rFonts w:ascii="Arial" w:eastAsia="Calibri" w:hAnsi="Arial" w:cs="Arial"/>
          <w:b/>
          <w:bCs/>
          <w:color w:val="FF0000"/>
          <w:lang w:val="en-GB"/>
        </w:rPr>
      </w:pPr>
    </w:p>
    <w:p w:rsidR="00C662EF" w:rsidRPr="00FE51C9" w:rsidRDefault="00652059" w:rsidP="00C662EF">
      <w:pPr>
        <w:numPr>
          <w:ilvl w:val="0"/>
          <w:numId w:val="10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652059">
        <w:rPr>
          <w:rFonts w:ascii="Arial" w:eastAsia="Calibri" w:hAnsi="Arial" w:cs="Arial"/>
          <w:b/>
          <w:bCs/>
          <w:lang w:val="en-GB"/>
        </w:rPr>
        <w:t>Bussing Gates (R150 Million)</w:t>
      </w:r>
    </w:p>
    <w:p w:rsidR="00C662EF" w:rsidRPr="00FE51C9" w:rsidRDefault="00C662EF" w:rsidP="00C662EF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project commencement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April 2016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Construction start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April 2018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completion date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May 2019</w:t>
      </w:r>
    </w:p>
    <w:p w:rsidR="00C662EF" w:rsidRPr="00FE51C9" w:rsidRDefault="00C662EF" w:rsidP="00C662EF">
      <w:p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22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Current status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 w:eastAsia="en-ZA"/>
        </w:rPr>
      </w:pPr>
      <w:r w:rsidRPr="00FE51C9">
        <w:rPr>
          <w:rFonts w:ascii="Arial" w:eastAsia="Calibri" w:hAnsi="Arial" w:cs="Arial"/>
          <w:lang w:val="en-GB" w:eastAsia="en-ZA"/>
        </w:rPr>
        <w:t>Consultants appointed;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2081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Concept designs complete, design development underway.</w:t>
      </w:r>
    </w:p>
    <w:p w:rsidR="00C662EF" w:rsidRPr="00FE51C9" w:rsidRDefault="00C662EF" w:rsidP="00C662EF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C662EF" w:rsidRPr="00FE51C9" w:rsidRDefault="00652059" w:rsidP="00C662EF">
      <w:pPr>
        <w:numPr>
          <w:ilvl w:val="0"/>
          <w:numId w:val="10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652059">
        <w:rPr>
          <w:rFonts w:ascii="Arial" w:eastAsia="Calibri" w:hAnsi="Arial" w:cs="Arial"/>
          <w:b/>
          <w:bCs/>
          <w:lang w:val="en-GB"/>
        </w:rPr>
        <w:t>Airside Buildings (R186 Million)</w:t>
      </w:r>
    </w:p>
    <w:p w:rsidR="00C662EF" w:rsidRPr="00FE51C9" w:rsidRDefault="00C662EF" w:rsidP="00C662EF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lastRenderedPageBreak/>
        <w:t>Planned project commencement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28 February 2017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Construction start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19 February 2018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completion date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15 December 2019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Current status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Process to procure consultants in progress.</w:t>
      </w:r>
    </w:p>
    <w:p w:rsidR="00C662EF" w:rsidRPr="00FE51C9" w:rsidRDefault="00C662EF" w:rsidP="00C662EF">
      <w:pPr>
        <w:spacing w:after="0" w:line="240" w:lineRule="auto"/>
        <w:ind w:left="142" w:right="118"/>
        <w:jc w:val="both"/>
        <w:rPr>
          <w:rFonts w:ascii="Arial" w:eastAsia="Calibri" w:hAnsi="Arial" w:cs="Arial"/>
          <w:b/>
          <w:bCs/>
          <w:lang w:val="en-GB" w:eastAsia="en-ZA"/>
        </w:rPr>
      </w:pPr>
    </w:p>
    <w:p w:rsidR="00C662EF" w:rsidRPr="00FE51C9" w:rsidRDefault="00945587" w:rsidP="00C662EF">
      <w:pPr>
        <w:numPr>
          <w:ilvl w:val="0"/>
          <w:numId w:val="10"/>
        </w:numPr>
        <w:spacing w:after="160" w:line="240" w:lineRule="auto"/>
        <w:ind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945587">
        <w:rPr>
          <w:rFonts w:ascii="Arial" w:eastAsia="Calibri" w:hAnsi="Arial" w:cs="Arial"/>
          <w:b/>
          <w:bCs/>
          <w:lang w:val="en-GB"/>
        </w:rPr>
        <w:t xml:space="preserve">Remote Apron Stands </w:t>
      </w:r>
      <w:r w:rsidR="00652059">
        <w:rPr>
          <w:rFonts w:ascii="Arial" w:eastAsia="Calibri" w:hAnsi="Arial" w:cs="Arial"/>
          <w:b/>
          <w:bCs/>
          <w:lang w:val="en-GB"/>
        </w:rPr>
        <w:t xml:space="preserve">(RAS) </w:t>
      </w:r>
      <w:r w:rsidR="00652059" w:rsidRPr="00652059">
        <w:rPr>
          <w:rFonts w:ascii="Arial" w:eastAsia="Calibri" w:hAnsi="Arial" w:cs="Arial"/>
          <w:b/>
          <w:bCs/>
          <w:lang w:val="en-GB"/>
        </w:rPr>
        <w:t>(</w:t>
      </w:r>
      <w:r w:rsidR="00C662EF" w:rsidRPr="00FE51C9">
        <w:rPr>
          <w:rFonts w:ascii="Arial" w:eastAsia="Calibri" w:hAnsi="Arial" w:cs="Arial"/>
          <w:b/>
          <w:bCs/>
          <w:lang w:val="en-GB"/>
        </w:rPr>
        <w:t xml:space="preserve">R </w:t>
      </w:r>
      <w:r w:rsidR="00652059" w:rsidRPr="00652059">
        <w:rPr>
          <w:rFonts w:ascii="Arial" w:eastAsia="Calibri" w:hAnsi="Arial" w:cs="Arial"/>
          <w:b/>
          <w:bCs/>
          <w:lang w:val="en-GB"/>
        </w:rPr>
        <w:t xml:space="preserve">1.584 Billion) </w:t>
      </w:r>
      <w:r w:rsidR="00652059">
        <w:rPr>
          <w:rFonts w:ascii="Arial" w:eastAsia="Calibri" w:hAnsi="Arial" w:cs="Arial"/>
          <w:b/>
          <w:bCs/>
          <w:lang w:val="en-GB"/>
        </w:rPr>
        <w:t>a</w:t>
      </w:r>
      <w:r w:rsidR="00652059" w:rsidRPr="00652059">
        <w:rPr>
          <w:rFonts w:ascii="Arial" w:eastAsia="Calibri" w:hAnsi="Arial" w:cs="Arial"/>
          <w:b/>
          <w:bCs/>
          <w:lang w:val="en-GB"/>
        </w:rPr>
        <w:t xml:space="preserve">nd </w:t>
      </w:r>
      <w:r w:rsidR="00C662EF" w:rsidRPr="00FE51C9">
        <w:rPr>
          <w:rFonts w:ascii="Arial" w:eastAsia="Calibri" w:hAnsi="Arial" w:cs="Arial"/>
          <w:b/>
          <w:bCs/>
          <w:lang w:val="en-GB"/>
        </w:rPr>
        <w:t xml:space="preserve">Enablement </w:t>
      </w:r>
      <w:r w:rsidR="00652059" w:rsidRPr="00652059">
        <w:rPr>
          <w:rFonts w:ascii="Arial" w:eastAsia="Calibri" w:hAnsi="Arial" w:cs="Arial"/>
          <w:b/>
          <w:bCs/>
          <w:lang w:val="en-GB"/>
        </w:rPr>
        <w:t xml:space="preserve">Work </w:t>
      </w:r>
      <w:r w:rsidR="00652059">
        <w:rPr>
          <w:rFonts w:ascii="Arial" w:eastAsia="Calibri" w:hAnsi="Arial" w:cs="Arial"/>
          <w:b/>
          <w:bCs/>
          <w:lang w:val="en-GB"/>
        </w:rPr>
        <w:t>f</w:t>
      </w:r>
      <w:r w:rsidR="00652059" w:rsidRPr="00652059">
        <w:rPr>
          <w:rFonts w:ascii="Arial" w:eastAsia="Calibri" w:hAnsi="Arial" w:cs="Arial"/>
          <w:b/>
          <w:bCs/>
          <w:lang w:val="en-GB"/>
        </w:rPr>
        <w:t xml:space="preserve">or </w:t>
      </w:r>
      <w:r w:rsidR="00C662EF" w:rsidRPr="00FE51C9">
        <w:rPr>
          <w:rFonts w:ascii="Arial" w:eastAsia="Calibri" w:hAnsi="Arial" w:cs="Arial"/>
          <w:b/>
          <w:bCs/>
          <w:lang w:val="en-GB"/>
        </w:rPr>
        <w:t>RAS</w:t>
      </w:r>
      <w:r w:rsidR="00652059" w:rsidRPr="00652059">
        <w:rPr>
          <w:rFonts w:ascii="Arial" w:eastAsia="Calibri" w:hAnsi="Arial" w:cs="Arial"/>
          <w:b/>
          <w:bCs/>
          <w:lang w:val="en-GB"/>
        </w:rPr>
        <w:t>(</w:t>
      </w:r>
      <w:r w:rsidR="00C662EF" w:rsidRPr="00FE51C9">
        <w:rPr>
          <w:rFonts w:ascii="Arial" w:eastAsia="Calibri" w:hAnsi="Arial" w:cs="Arial"/>
          <w:b/>
          <w:bCs/>
          <w:lang w:val="en-GB"/>
        </w:rPr>
        <w:t>R159</w:t>
      </w:r>
      <w:r w:rsidR="00652059" w:rsidRPr="00652059">
        <w:rPr>
          <w:rFonts w:ascii="Arial" w:eastAsia="Calibri" w:hAnsi="Arial" w:cs="Arial"/>
          <w:b/>
          <w:bCs/>
          <w:lang w:val="en-GB"/>
        </w:rPr>
        <w:t>Million)</w:t>
      </w:r>
    </w:p>
    <w:p w:rsidR="00C662EF" w:rsidRPr="00FE51C9" w:rsidRDefault="00C662EF" w:rsidP="00C662EF">
      <w:pPr>
        <w:spacing w:after="160" w:line="240" w:lineRule="auto"/>
        <w:ind w:left="862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project commencement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December 2016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Construction start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June2020 and June 2021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Planned completion date</w:t>
      </w:r>
    </w:p>
    <w:p w:rsidR="00C662EF" w:rsidRPr="00FE51C9" w:rsidRDefault="00C662EF" w:rsidP="00C662EF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  <w:r w:rsidRPr="00FE51C9">
        <w:rPr>
          <w:rFonts w:ascii="Arial" w:eastAsia="Calibri" w:hAnsi="Arial" w:cs="Arial"/>
          <w:lang w:val="en-GB"/>
        </w:rPr>
        <w:t>June 2023</w:t>
      </w:r>
    </w:p>
    <w:p w:rsidR="00C662EF" w:rsidRPr="00FE51C9" w:rsidRDefault="00C662EF" w:rsidP="00C662EF">
      <w:p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lang w:val="en-GB"/>
        </w:rPr>
      </w:pPr>
    </w:p>
    <w:p w:rsidR="00C662EF" w:rsidRPr="00FE51C9" w:rsidRDefault="00C662EF" w:rsidP="00C662EF">
      <w:pPr>
        <w:numPr>
          <w:ilvl w:val="0"/>
          <w:numId w:val="11"/>
        </w:numPr>
        <w:spacing w:after="160" w:line="240" w:lineRule="auto"/>
        <w:ind w:left="1080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Current status</w:t>
      </w:r>
    </w:p>
    <w:p w:rsidR="008106F9" w:rsidRPr="00FE51C9" w:rsidRDefault="00C662EF" w:rsidP="008106F9">
      <w:pPr>
        <w:numPr>
          <w:ilvl w:val="1"/>
          <w:numId w:val="11"/>
        </w:numPr>
        <w:spacing w:after="160" w:line="240" w:lineRule="auto"/>
        <w:ind w:left="1939" w:right="118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FE51C9">
        <w:rPr>
          <w:rFonts w:ascii="Arial" w:eastAsia="Calibri" w:hAnsi="Arial" w:cs="Arial"/>
          <w:lang w:val="en-GB"/>
        </w:rPr>
        <w:t>Process to procure consultants in progress.</w:t>
      </w:r>
    </w:p>
    <w:p w:rsidR="00C662EF" w:rsidRPr="00FE51C9" w:rsidRDefault="00C662EF" w:rsidP="00C662EF">
      <w:pPr>
        <w:spacing w:after="0" w:line="240" w:lineRule="auto"/>
        <w:rPr>
          <w:rFonts w:ascii="Arial" w:eastAsia="Calibri" w:hAnsi="Arial" w:cs="Arial"/>
          <w:color w:val="1F497D"/>
          <w:lang w:val="en-GB"/>
        </w:rPr>
      </w:pPr>
    </w:p>
    <w:p w:rsidR="00C662EF" w:rsidRPr="005718E5" w:rsidRDefault="00C662EF" w:rsidP="00FE51C9">
      <w:pPr>
        <w:spacing w:after="0" w:line="240" w:lineRule="auto"/>
        <w:rPr>
          <w:rFonts w:ascii="Arial" w:hAnsi="Arial" w:cs="Arial"/>
          <w:b/>
          <w:lang w:val="en-GB"/>
        </w:rPr>
      </w:pPr>
    </w:p>
    <w:sectPr w:rsidR="00C662EF" w:rsidRPr="005718E5" w:rsidSect="00313555">
      <w:pgSz w:w="11907" w:h="16839" w:code="9"/>
      <w:pgMar w:top="568" w:right="117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5798"/>
    <w:multiLevelType w:val="hybridMultilevel"/>
    <w:tmpl w:val="0302A4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32F7"/>
    <w:multiLevelType w:val="hybridMultilevel"/>
    <w:tmpl w:val="89EC86D6"/>
    <w:lvl w:ilvl="0" w:tplc="A656C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E62"/>
    <w:multiLevelType w:val="hybridMultilevel"/>
    <w:tmpl w:val="FF3AE7F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806EE2"/>
    <w:multiLevelType w:val="hybridMultilevel"/>
    <w:tmpl w:val="929E4114"/>
    <w:lvl w:ilvl="0" w:tplc="E8DE4EC8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1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2413A"/>
    <w:multiLevelType w:val="hybridMultilevel"/>
    <w:tmpl w:val="59A8E97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A0E94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E6C3C"/>
    <w:rsid w:val="001F0CED"/>
    <w:rsid w:val="00202511"/>
    <w:rsid w:val="002026BE"/>
    <w:rsid w:val="00204538"/>
    <w:rsid w:val="00206B22"/>
    <w:rsid w:val="00212C41"/>
    <w:rsid w:val="002136FC"/>
    <w:rsid w:val="00220C71"/>
    <w:rsid w:val="002273F7"/>
    <w:rsid w:val="0023478E"/>
    <w:rsid w:val="002405D8"/>
    <w:rsid w:val="002422DA"/>
    <w:rsid w:val="00247ECC"/>
    <w:rsid w:val="00251BC9"/>
    <w:rsid w:val="0025261D"/>
    <w:rsid w:val="00253BA7"/>
    <w:rsid w:val="00261077"/>
    <w:rsid w:val="00261D30"/>
    <w:rsid w:val="002765BB"/>
    <w:rsid w:val="002800B5"/>
    <w:rsid w:val="002838E4"/>
    <w:rsid w:val="00285493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3555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9A1"/>
    <w:rsid w:val="00393E6C"/>
    <w:rsid w:val="00396483"/>
    <w:rsid w:val="003A0196"/>
    <w:rsid w:val="003A196A"/>
    <w:rsid w:val="003A4A56"/>
    <w:rsid w:val="003B15B6"/>
    <w:rsid w:val="003C1DB0"/>
    <w:rsid w:val="003C53EF"/>
    <w:rsid w:val="003C785A"/>
    <w:rsid w:val="003D7ABC"/>
    <w:rsid w:val="003E7B26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501DE4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18E5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E286C"/>
    <w:rsid w:val="005F20B1"/>
    <w:rsid w:val="005F3F35"/>
    <w:rsid w:val="005F630B"/>
    <w:rsid w:val="006009A0"/>
    <w:rsid w:val="0060389F"/>
    <w:rsid w:val="00604285"/>
    <w:rsid w:val="006140CA"/>
    <w:rsid w:val="00617B5C"/>
    <w:rsid w:val="00637B39"/>
    <w:rsid w:val="00652059"/>
    <w:rsid w:val="006748E3"/>
    <w:rsid w:val="006762C5"/>
    <w:rsid w:val="00677C72"/>
    <w:rsid w:val="00682580"/>
    <w:rsid w:val="006842D9"/>
    <w:rsid w:val="006917CD"/>
    <w:rsid w:val="00691EDB"/>
    <w:rsid w:val="00691FC0"/>
    <w:rsid w:val="006A58D5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7496F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6F9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38F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E4AB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587"/>
    <w:rsid w:val="00945835"/>
    <w:rsid w:val="00957D66"/>
    <w:rsid w:val="00961E2F"/>
    <w:rsid w:val="009763BA"/>
    <w:rsid w:val="0097652F"/>
    <w:rsid w:val="00983EC7"/>
    <w:rsid w:val="00985D22"/>
    <w:rsid w:val="00990CE2"/>
    <w:rsid w:val="00992AA4"/>
    <w:rsid w:val="00993310"/>
    <w:rsid w:val="009A0286"/>
    <w:rsid w:val="009A4739"/>
    <w:rsid w:val="009B0431"/>
    <w:rsid w:val="009C0DE1"/>
    <w:rsid w:val="009C4E79"/>
    <w:rsid w:val="009F2564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3210"/>
    <w:rsid w:val="00A55457"/>
    <w:rsid w:val="00A750D6"/>
    <w:rsid w:val="00A756F5"/>
    <w:rsid w:val="00A75AE8"/>
    <w:rsid w:val="00A8719B"/>
    <w:rsid w:val="00A87430"/>
    <w:rsid w:val="00A90242"/>
    <w:rsid w:val="00A90517"/>
    <w:rsid w:val="00A910A7"/>
    <w:rsid w:val="00A96DC3"/>
    <w:rsid w:val="00AB3558"/>
    <w:rsid w:val="00AC54D2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BF723D"/>
    <w:rsid w:val="00C01BD0"/>
    <w:rsid w:val="00C202CB"/>
    <w:rsid w:val="00C33C1E"/>
    <w:rsid w:val="00C50D10"/>
    <w:rsid w:val="00C6207A"/>
    <w:rsid w:val="00C62268"/>
    <w:rsid w:val="00C64770"/>
    <w:rsid w:val="00C662EF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47F83"/>
    <w:rsid w:val="00D74AD1"/>
    <w:rsid w:val="00D82AB0"/>
    <w:rsid w:val="00D92CFD"/>
    <w:rsid w:val="00D92F30"/>
    <w:rsid w:val="00DA1E37"/>
    <w:rsid w:val="00DB0944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68FC"/>
    <w:rsid w:val="00E676A3"/>
    <w:rsid w:val="00E7169F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E0DDE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1C9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2D4D-0EA0-481C-9118-1C34E908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Wayne</cp:lastModifiedBy>
  <cp:revision>5</cp:revision>
  <cp:lastPrinted>2017-02-21T11:38:00Z</cp:lastPrinted>
  <dcterms:created xsi:type="dcterms:W3CDTF">2017-02-24T10:44:00Z</dcterms:created>
  <dcterms:modified xsi:type="dcterms:W3CDTF">2017-02-24T11:03:00Z</dcterms:modified>
</cp:coreProperties>
</file>