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75" w:rsidRPr="000F1865" w:rsidRDefault="00DF1075" w:rsidP="000F1865">
      <w:pPr>
        <w:pStyle w:val="BodyText"/>
        <w:rPr>
          <w:sz w:val="20"/>
          <w:szCs w:val="20"/>
        </w:rPr>
      </w:pPr>
    </w:p>
    <w:p w:rsidR="00DF1075" w:rsidRPr="000F1865" w:rsidRDefault="00571AE7" w:rsidP="000F1865">
      <w:pPr>
        <w:ind w:left="3108" w:right="2646" w:hanging="447"/>
        <w:rPr>
          <w:b/>
          <w:sz w:val="20"/>
          <w:szCs w:val="20"/>
        </w:rPr>
      </w:pPr>
      <w:r w:rsidRPr="000F1865">
        <w:rPr>
          <w:b/>
          <w:sz w:val="20"/>
          <w:szCs w:val="20"/>
        </w:rPr>
        <w:t>DEPARTMENT: PUBLIC ENTERPRISES REPUBLIC OF SOUTH AFRICA</w:t>
      </w:r>
    </w:p>
    <w:p w:rsidR="00DF1075" w:rsidRPr="000F1865" w:rsidRDefault="00DF1075" w:rsidP="000F1865">
      <w:pPr>
        <w:pStyle w:val="BodyText"/>
        <w:rPr>
          <w:b/>
          <w:sz w:val="20"/>
          <w:szCs w:val="20"/>
        </w:rPr>
      </w:pPr>
    </w:p>
    <w:p w:rsidR="00DF1075" w:rsidRPr="000F1865" w:rsidRDefault="00571AE7" w:rsidP="000F1865">
      <w:pPr>
        <w:ind w:left="2813" w:right="2795" w:firstLine="703"/>
        <w:rPr>
          <w:b/>
          <w:sz w:val="20"/>
          <w:szCs w:val="20"/>
        </w:rPr>
      </w:pPr>
      <w:r w:rsidRPr="000F1865">
        <w:rPr>
          <w:b/>
          <w:sz w:val="20"/>
          <w:szCs w:val="20"/>
        </w:rPr>
        <w:t>NATIONAL ASSEMBLY QUESTION FOR A WRITTEN REPLY</w:t>
      </w:r>
    </w:p>
    <w:p w:rsidR="00DF1075" w:rsidRPr="000F1865" w:rsidRDefault="00571AE7" w:rsidP="000F1865">
      <w:pPr>
        <w:tabs>
          <w:tab w:val="left" w:pos="5340"/>
        </w:tabs>
        <w:ind w:left="3180"/>
        <w:rPr>
          <w:b/>
          <w:sz w:val="20"/>
          <w:szCs w:val="20"/>
        </w:rPr>
      </w:pPr>
      <w:r w:rsidRPr="000F1865">
        <w:rPr>
          <w:b/>
          <w:sz w:val="20"/>
          <w:szCs w:val="20"/>
        </w:rPr>
        <w:t>QUESTION</w:t>
      </w:r>
      <w:r w:rsidRPr="000F1865">
        <w:rPr>
          <w:b/>
          <w:spacing w:val="-1"/>
          <w:sz w:val="20"/>
          <w:szCs w:val="20"/>
        </w:rPr>
        <w:t xml:space="preserve"> </w:t>
      </w:r>
      <w:r w:rsidRPr="000F1865">
        <w:rPr>
          <w:b/>
          <w:sz w:val="20"/>
          <w:szCs w:val="20"/>
        </w:rPr>
        <w:t>NO.:</w:t>
      </w:r>
      <w:r w:rsidRPr="000F1865">
        <w:rPr>
          <w:b/>
          <w:sz w:val="20"/>
          <w:szCs w:val="20"/>
        </w:rPr>
        <w:tab/>
        <w:t>PQ 1889</w:t>
      </w:r>
    </w:p>
    <w:p w:rsidR="00DF1075" w:rsidRPr="000F1865" w:rsidRDefault="00DF1075" w:rsidP="000F1865">
      <w:pPr>
        <w:pStyle w:val="BodyText"/>
        <w:rPr>
          <w:b/>
          <w:sz w:val="20"/>
          <w:szCs w:val="20"/>
        </w:rPr>
      </w:pPr>
    </w:p>
    <w:p w:rsidR="00DF1075" w:rsidRPr="000F1865" w:rsidRDefault="00571AE7" w:rsidP="000F1865">
      <w:pPr>
        <w:ind w:left="100"/>
        <w:rPr>
          <w:b/>
          <w:sz w:val="20"/>
          <w:szCs w:val="20"/>
        </w:rPr>
      </w:pPr>
      <w:r w:rsidRPr="000F1865">
        <w:rPr>
          <w:b/>
          <w:sz w:val="20"/>
          <w:szCs w:val="20"/>
          <w:u w:val="thick"/>
        </w:rPr>
        <w:t>QUESTION</w:t>
      </w:r>
      <w:r w:rsidRPr="000F1865">
        <w:rPr>
          <w:b/>
          <w:sz w:val="20"/>
          <w:szCs w:val="20"/>
        </w:rPr>
        <w:t>:</w:t>
      </w:r>
    </w:p>
    <w:p w:rsidR="00DF1075" w:rsidRPr="000F1865" w:rsidRDefault="00DF1075" w:rsidP="000F1865">
      <w:pPr>
        <w:pStyle w:val="BodyText"/>
        <w:rPr>
          <w:b/>
          <w:sz w:val="20"/>
          <w:szCs w:val="20"/>
        </w:rPr>
      </w:pPr>
    </w:p>
    <w:p w:rsidR="00DF1075" w:rsidRPr="000F1865" w:rsidRDefault="00571AE7" w:rsidP="000F1865">
      <w:pPr>
        <w:pStyle w:val="Heading1"/>
        <w:rPr>
          <w:sz w:val="20"/>
          <w:szCs w:val="20"/>
        </w:rPr>
      </w:pPr>
      <w:r w:rsidRPr="000F1865">
        <w:rPr>
          <w:sz w:val="20"/>
          <w:szCs w:val="20"/>
        </w:rPr>
        <w:t xml:space="preserve">1889. Ms O M C </w:t>
      </w:r>
      <w:proofErr w:type="spellStart"/>
      <w:r w:rsidRPr="000F1865">
        <w:rPr>
          <w:sz w:val="20"/>
          <w:szCs w:val="20"/>
        </w:rPr>
        <w:t>Maotwe</w:t>
      </w:r>
      <w:proofErr w:type="spellEnd"/>
      <w:r w:rsidRPr="000F1865">
        <w:rPr>
          <w:sz w:val="20"/>
          <w:szCs w:val="20"/>
        </w:rPr>
        <w:t xml:space="preserve"> (EFF) to </w:t>
      </w:r>
      <w:proofErr w:type="spellStart"/>
      <w:r w:rsidRPr="000F1865">
        <w:rPr>
          <w:sz w:val="20"/>
          <w:szCs w:val="20"/>
        </w:rPr>
        <w:t>ask</w:t>
      </w:r>
      <w:proofErr w:type="spellEnd"/>
      <w:r w:rsidRPr="000F1865">
        <w:rPr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Minister</w:t>
      </w:r>
      <w:proofErr w:type="spellEnd"/>
      <w:r w:rsidRPr="000F1865">
        <w:rPr>
          <w:sz w:val="20"/>
          <w:szCs w:val="20"/>
        </w:rPr>
        <w:t xml:space="preserve"> of Public </w:t>
      </w:r>
      <w:proofErr w:type="spellStart"/>
      <w:r w:rsidRPr="000F1865">
        <w:rPr>
          <w:sz w:val="20"/>
          <w:szCs w:val="20"/>
        </w:rPr>
        <w:t>Enterprises</w:t>
      </w:r>
      <w:proofErr w:type="spellEnd"/>
      <w:r w:rsidRPr="000F1865">
        <w:rPr>
          <w:sz w:val="20"/>
          <w:szCs w:val="20"/>
        </w:rPr>
        <w:t>:</w:t>
      </w:r>
    </w:p>
    <w:p w:rsidR="00DF1075" w:rsidRPr="000F1865" w:rsidRDefault="00DF1075" w:rsidP="000F1865">
      <w:pPr>
        <w:pStyle w:val="BodyText"/>
        <w:rPr>
          <w:b/>
          <w:sz w:val="20"/>
          <w:szCs w:val="20"/>
        </w:rPr>
      </w:pPr>
    </w:p>
    <w:p w:rsidR="00DF1075" w:rsidRPr="000F1865" w:rsidRDefault="00571AE7" w:rsidP="000F1865">
      <w:pPr>
        <w:pStyle w:val="BodyText"/>
        <w:ind w:left="808"/>
        <w:rPr>
          <w:sz w:val="20"/>
          <w:szCs w:val="20"/>
        </w:rPr>
      </w:pPr>
      <w:proofErr w:type="spellStart"/>
      <w:r w:rsidRPr="000F1865">
        <w:rPr>
          <w:sz w:val="20"/>
          <w:szCs w:val="20"/>
        </w:rPr>
        <w:t>What</w:t>
      </w:r>
      <w:proofErr w:type="spellEnd"/>
      <w:r w:rsidRPr="000F1865">
        <w:rPr>
          <w:sz w:val="20"/>
          <w:szCs w:val="20"/>
        </w:rPr>
        <w:t xml:space="preserve"> are the </w:t>
      </w:r>
      <w:proofErr w:type="spellStart"/>
      <w:r w:rsidRPr="000F1865">
        <w:rPr>
          <w:sz w:val="20"/>
          <w:szCs w:val="20"/>
        </w:rPr>
        <w:t>reasons</w:t>
      </w:r>
      <w:proofErr w:type="spellEnd"/>
      <w:r w:rsidRPr="000F1865">
        <w:rPr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that</w:t>
      </w:r>
      <w:proofErr w:type="spellEnd"/>
    </w:p>
    <w:p w:rsidR="00DF1075" w:rsidRPr="000F1865" w:rsidRDefault="00DF1075" w:rsidP="000F1865">
      <w:pPr>
        <w:pStyle w:val="BodyText"/>
        <w:rPr>
          <w:sz w:val="20"/>
          <w:szCs w:val="20"/>
        </w:rPr>
      </w:pPr>
    </w:p>
    <w:p w:rsidR="00DF1075" w:rsidRPr="000F1865" w:rsidRDefault="00571AE7" w:rsidP="000F1865">
      <w:pPr>
        <w:pStyle w:val="ListParagraph"/>
        <w:numPr>
          <w:ilvl w:val="0"/>
          <w:numId w:val="2"/>
        </w:numPr>
        <w:tabs>
          <w:tab w:val="left" w:pos="1169"/>
        </w:tabs>
        <w:jc w:val="both"/>
        <w:rPr>
          <w:sz w:val="20"/>
          <w:szCs w:val="20"/>
        </w:rPr>
      </w:pPr>
      <w:r w:rsidRPr="000F1865">
        <w:rPr>
          <w:sz w:val="20"/>
          <w:szCs w:val="20"/>
        </w:rPr>
        <w:t xml:space="preserve">The </w:t>
      </w:r>
      <w:proofErr w:type="spellStart"/>
      <w:r w:rsidRPr="000F1865">
        <w:rPr>
          <w:sz w:val="20"/>
          <w:szCs w:val="20"/>
        </w:rPr>
        <w:t>grievance</w:t>
      </w:r>
      <w:proofErr w:type="spellEnd"/>
      <w:r w:rsidRPr="000F1865">
        <w:rPr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lodged</w:t>
      </w:r>
      <w:proofErr w:type="spellEnd"/>
      <w:r w:rsidRPr="000F1865">
        <w:rPr>
          <w:sz w:val="20"/>
          <w:szCs w:val="20"/>
        </w:rPr>
        <w:t xml:space="preserve"> by a certain </w:t>
      </w:r>
      <w:proofErr w:type="spellStart"/>
      <w:r w:rsidRPr="000F1865">
        <w:rPr>
          <w:sz w:val="20"/>
          <w:szCs w:val="20"/>
        </w:rPr>
        <w:t>person</w:t>
      </w:r>
      <w:proofErr w:type="spellEnd"/>
      <w:r w:rsidRPr="000F1865">
        <w:rPr>
          <w:sz w:val="20"/>
          <w:szCs w:val="20"/>
        </w:rPr>
        <w:t xml:space="preserve"> (</w:t>
      </w:r>
      <w:proofErr w:type="spellStart"/>
      <w:r w:rsidRPr="000F1865">
        <w:rPr>
          <w:sz w:val="20"/>
          <w:szCs w:val="20"/>
        </w:rPr>
        <w:t>name</w:t>
      </w:r>
      <w:proofErr w:type="spellEnd"/>
      <w:r w:rsidRPr="000F1865">
        <w:rPr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furnished</w:t>
      </w:r>
      <w:proofErr w:type="spellEnd"/>
      <w:r w:rsidRPr="000F1865">
        <w:rPr>
          <w:sz w:val="20"/>
          <w:szCs w:val="20"/>
        </w:rPr>
        <w:t xml:space="preserve">) </w:t>
      </w:r>
      <w:proofErr w:type="spellStart"/>
      <w:r w:rsidRPr="000F1865">
        <w:rPr>
          <w:sz w:val="20"/>
          <w:szCs w:val="20"/>
        </w:rPr>
        <w:t>regarding</w:t>
      </w:r>
      <w:proofErr w:type="spellEnd"/>
      <w:r w:rsidRPr="000F1865">
        <w:rPr>
          <w:sz w:val="20"/>
          <w:szCs w:val="20"/>
        </w:rPr>
        <w:t xml:space="preserve"> the </w:t>
      </w:r>
      <w:proofErr w:type="spellStart"/>
      <w:r w:rsidRPr="000F1865">
        <w:rPr>
          <w:sz w:val="20"/>
          <w:szCs w:val="20"/>
        </w:rPr>
        <w:t>interdict</w:t>
      </w:r>
      <w:proofErr w:type="spellEnd"/>
      <w:r w:rsidRPr="000F1865">
        <w:rPr>
          <w:sz w:val="20"/>
          <w:szCs w:val="20"/>
        </w:rPr>
        <w:t xml:space="preserve"> of the </w:t>
      </w:r>
      <w:proofErr w:type="spellStart"/>
      <w:r w:rsidRPr="000F1865">
        <w:rPr>
          <w:sz w:val="20"/>
          <w:szCs w:val="20"/>
        </w:rPr>
        <w:t>appointment</w:t>
      </w:r>
      <w:proofErr w:type="spellEnd"/>
      <w:r w:rsidRPr="000F1865">
        <w:rPr>
          <w:sz w:val="20"/>
          <w:szCs w:val="20"/>
        </w:rPr>
        <w:t xml:space="preserve"> of </w:t>
      </w:r>
      <w:proofErr w:type="spellStart"/>
      <w:r w:rsidRPr="000F1865">
        <w:rPr>
          <w:sz w:val="20"/>
          <w:szCs w:val="20"/>
        </w:rPr>
        <w:t>Eskom</w:t>
      </w:r>
      <w:proofErr w:type="spellEnd"/>
      <w:r w:rsidRPr="000F1865">
        <w:rPr>
          <w:sz w:val="20"/>
          <w:szCs w:val="20"/>
        </w:rPr>
        <w:t xml:space="preserve"> Group </w:t>
      </w:r>
      <w:proofErr w:type="spellStart"/>
      <w:r w:rsidRPr="000F1865">
        <w:rPr>
          <w:sz w:val="20"/>
          <w:szCs w:val="20"/>
        </w:rPr>
        <w:t>Treasurer</w:t>
      </w:r>
      <w:proofErr w:type="spellEnd"/>
      <w:r w:rsidRPr="000F1865">
        <w:rPr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was</w:t>
      </w:r>
      <w:proofErr w:type="spellEnd"/>
      <w:r w:rsidRPr="000F1865">
        <w:rPr>
          <w:spacing w:val="-13"/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ignored</w:t>
      </w:r>
      <w:proofErr w:type="spellEnd"/>
      <w:r w:rsidRPr="000F1865">
        <w:rPr>
          <w:sz w:val="20"/>
          <w:szCs w:val="20"/>
        </w:rPr>
        <w:t>,</w:t>
      </w:r>
    </w:p>
    <w:p w:rsidR="00DF1075" w:rsidRPr="000F1865" w:rsidRDefault="00571AE7" w:rsidP="000F1865">
      <w:pPr>
        <w:pStyle w:val="ListParagraph"/>
        <w:numPr>
          <w:ilvl w:val="0"/>
          <w:numId w:val="2"/>
        </w:numPr>
        <w:tabs>
          <w:tab w:val="left" w:pos="1169"/>
        </w:tabs>
        <w:ind w:right="112"/>
        <w:jc w:val="both"/>
        <w:rPr>
          <w:sz w:val="20"/>
          <w:szCs w:val="20"/>
        </w:rPr>
      </w:pPr>
      <w:proofErr w:type="spellStart"/>
      <w:r w:rsidRPr="000F1865">
        <w:rPr>
          <w:sz w:val="20"/>
          <w:szCs w:val="20"/>
        </w:rPr>
        <w:t>Eskom</w:t>
      </w:r>
      <w:proofErr w:type="spellEnd"/>
      <w:r w:rsidRPr="000F1865">
        <w:rPr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misled</w:t>
      </w:r>
      <w:proofErr w:type="spellEnd"/>
      <w:r w:rsidRPr="000F1865">
        <w:rPr>
          <w:sz w:val="20"/>
          <w:szCs w:val="20"/>
        </w:rPr>
        <w:t xml:space="preserve"> the </w:t>
      </w:r>
      <w:proofErr w:type="spellStart"/>
      <w:r w:rsidRPr="000F1865">
        <w:rPr>
          <w:sz w:val="20"/>
          <w:szCs w:val="20"/>
        </w:rPr>
        <w:t>chairperson</w:t>
      </w:r>
      <w:proofErr w:type="spellEnd"/>
      <w:r w:rsidRPr="000F1865">
        <w:rPr>
          <w:sz w:val="20"/>
          <w:szCs w:val="20"/>
        </w:rPr>
        <w:t xml:space="preserve"> of the </w:t>
      </w:r>
      <w:proofErr w:type="spellStart"/>
      <w:r w:rsidRPr="000F1865">
        <w:rPr>
          <w:sz w:val="20"/>
          <w:szCs w:val="20"/>
        </w:rPr>
        <w:t>grievance</w:t>
      </w:r>
      <w:proofErr w:type="spellEnd"/>
      <w:r w:rsidRPr="000F1865">
        <w:rPr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process</w:t>
      </w:r>
      <w:proofErr w:type="spellEnd"/>
      <w:r w:rsidRPr="000F1865">
        <w:rPr>
          <w:sz w:val="20"/>
          <w:szCs w:val="20"/>
        </w:rPr>
        <w:t xml:space="preserve"> by </w:t>
      </w:r>
      <w:proofErr w:type="spellStart"/>
      <w:r w:rsidRPr="000F1865">
        <w:rPr>
          <w:sz w:val="20"/>
          <w:szCs w:val="20"/>
        </w:rPr>
        <w:t>supplying</w:t>
      </w:r>
      <w:proofErr w:type="spellEnd"/>
      <w:r w:rsidRPr="000F1865">
        <w:rPr>
          <w:sz w:val="20"/>
          <w:szCs w:val="20"/>
        </w:rPr>
        <w:t xml:space="preserve"> an incorrect </w:t>
      </w:r>
      <w:proofErr w:type="spellStart"/>
      <w:r w:rsidRPr="000F1865">
        <w:rPr>
          <w:sz w:val="20"/>
          <w:szCs w:val="20"/>
        </w:rPr>
        <w:t>advert</w:t>
      </w:r>
      <w:proofErr w:type="spellEnd"/>
      <w:r w:rsidRPr="000F1865">
        <w:rPr>
          <w:sz w:val="20"/>
          <w:szCs w:val="20"/>
        </w:rPr>
        <w:t xml:space="preserve"> of the position and</w:t>
      </w:r>
    </w:p>
    <w:p w:rsidR="00DF1075" w:rsidRPr="000F1865" w:rsidRDefault="00571AE7" w:rsidP="000F1865">
      <w:pPr>
        <w:pStyle w:val="ListParagraph"/>
        <w:numPr>
          <w:ilvl w:val="0"/>
          <w:numId w:val="2"/>
        </w:numPr>
        <w:tabs>
          <w:tab w:val="left" w:pos="1169"/>
          <w:tab w:val="left" w:pos="8021"/>
        </w:tabs>
        <w:jc w:val="both"/>
        <w:rPr>
          <w:sz w:val="20"/>
          <w:szCs w:val="20"/>
        </w:rPr>
      </w:pPr>
      <w:r w:rsidRPr="000F1865">
        <w:rPr>
          <w:sz w:val="20"/>
          <w:szCs w:val="20"/>
        </w:rPr>
        <w:t xml:space="preserve">A certain </w:t>
      </w:r>
      <w:proofErr w:type="spellStart"/>
      <w:r w:rsidRPr="000F1865">
        <w:rPr>
          <w:sz w:val="20"/>
          <w:szCs w:val="20"/>
        </w:rPr>
        <w:t>person</w:t>
      </w:r>
      <w:proofErr w:type="spellEnd"/>
      <w:r w:rsidRPr="000F1865">
        <w:rPr>
          <w:sz w:val="20"/>
          <w:szCs w:val="20"/>
        </w:rPr>
        <w:t xml:space="preserve"> (</w:t>
      </w:r>
      <w:proofErr w:type="spellStart"/>
      <w:r w:rsidRPr="000F1865">
        <w:rPr>
          <w:sz w:val="20"/>
          <w:szCs w:val="20"/>
        </w:rPr>
        <w:t>name</w:t>
      </w:r>
      <w:proofErr w:type="spellEnd"/>
      <w:r w:rsidRPr="000F1865">
        <w:rPr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furnished</w:t>
      </w:r>
      <w:proofErr w:type="spellEnd"/>
      <w:r w:rsidRPr="000F1865">
        <w:rPr>
          <w:sz w:val="20"/>
          <w:szCs w:val="20"/>
        </w:rPr>
        <w:t xml:space="preserve">) </w:t>
      </w:r>
      <w:proofErr w:type="spellStart"/>
      <w:r w:rsidRPr="000F1865">
        <w:rPr>
          <w:sz w:val="20"/>
          <w:szCs w:val="20"/>
        </w:rPr>
        <w:t>was</w:t>
      </w:r>
      <w:proofErr w:type="spellEnd"/>
      <w:r w:rsidRPr="000F1865">
        <w:rPr>
          <w:sz w:val="20"/>
          <w:szCs w:val="20"/>
        </w:rPr>
        <w:t xml:space="preserve"> </w:t>
      </w:r>
      <w:proofErr w:type="gramStart"/>
      <w:r w:rsidRPr="000F1865">
        <w:rPr>
          <w:sz w:val="20"/>
          <w:szCs w:val="20"/>
        </w:rPr>
        <w:t>a</w:t>
      </w:r>
      <w:proofErr w:type="gramEnd"/>
      <w:r w:rsidRPr="000F1865">
        <w:rPr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member</w:t>
      </w:r>
      <w:proofErr w:type="spellEnd"/>
      <w:r w:rsidRPr="000F1865">
        <w:rPr>
          <w:sz w:val="20"/>
          <w:szCs w:val="20"/>
        </w:rPr>
        <w:t xml:space="preserve"> of the interview panel </w:t>
      </w:r>
      <w:proofErr w:type="spellStart"/>
      <w:r w:rsidRPr="000F1865">
        <w:rPr>
          <w:sz w:val="20"/>
          <w:szCs w:val="20"/>
        </w:rPr>
        <w:t>that</w:t>
      </w:r>
      <w:proofErr w:type="spellEnd"/>
      <w:r w:rsidRPr="000F1865">
        <w:rPr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appointed</w:t>
      </w:r>
      <w:proofErr w:type="spellEnd"/>
      <w:r w:rsidRPr="000F1865">
        <w:rPr>
          <w:spacing w:val="-9"/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Eskom</w:t>
      </w:r>
      <w:proofErr w:type="spellEnd"/>
      <w:r w:rsidRPr="000F1865">
        <w:rPr>
          <w:spacing w:val="-10"/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Treasurer</w:t>
      </w:r>
      <w:proofErr w:type="spellEnd"/>
      <w:r w:rsidRPr="000F1865">
        <w:rPr>
          <w:spacing w:val="-11"/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when</w:t>
      </w:r>
      <w:proofErr w:type="spellEnd"/>
      <w:r w:rsidRPr="000F1865">
        <w:rPr>
          <w:spacing w:val="-8"/>
          <w:sz w:val="20"/>
          <w:szCs w:val="20"/>
        </w:rPr>
        <w:t xml:space="preserve"> </w:t>
      </w:r>
      <w:r w:rsidRPr="000F1865">
        <w:rPr>
          <w:sz w:val="20"/>
          <w:szCs w:val="20"/>
        </w:rPr>
        <w:t>the</w:t>
      </w:r>
      <w:r w:rsidRPr="000F1865">
        <w:rPr>
          <w:spacing w:val="-9"/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specified</w:t>
      </w:r>
      <w:proofErr w:type="spellEnd"/>
      <w:r w:rsidRPr="000F1865">
        <w:rPr>
          <w:spacing w:val="-8"/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person</w:t>
      </w:r>
      <w:proofErr w:type="spellEnd"/>
      <w:r w:rsidRPr="000F1865">
        <w:rPr>
          <w:spacing w:val="-9"/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is</w:t>
      </w:r>
      <w:proofErr w:type="spellEnd"/>
      <w:r w:rsidRPr="000F1865">
        <w:rPr>
          <w:spacing w:val="-10"/>
          <w:sz w:val="20"/>
          <w:szCs w:val="20"/>
        </w:rPr>
        <w:t xml:space="preserve"> </w:t>
      </w:r>
      <w:r w:rsidRPr="000F1865">
        <w:rPr>
          <w:sz w:val="20"/>
          <w:szCs w:val="20"/>
        </w:rPr>
        <w:t>not</w:t>
      </w:r>
      <w:r w:rsidRPr="000F1865">
        <w:rPr>
          <w:spacing w:val="-9"/>
          <w:sz w:val="20"/>
          <w:szCs w:val="20"/>
        </w:rPr>
        <w:t xml:space="preserve"> </w:t>
      </w:r>
      <w:r w:rsidRPr="000F1865">
        <w:rPr>
          <w:sz w:val="20"/>
          <w:szCs w:val="20"/>
        </w:rPr>
        <w:t>a</w:t>
      </w:r>
      <w:r w:rsidRPr="000F1865">
        <w:rPr>
          <w:spacing w:val="-12"/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member</w:t>
      </w:r>
      <w:proofErr w:type="spellEnd"/>
      <w:r w:rsidRPr="000F1865">
        <w:rPr>
          <w:spacing w:val="-10"/>
          <w:sz w:val="20"/>
          <w:szCs w:val="20"/>
        </w:rPr>
        <w:t xml:space="preserve"> </w:t>
      </w:r>
      <w:r w:rsidRPr="000F1865">
        <w:rPr>
          <w:sz w:val="20"/>
          <w:szCs w:val="20"/>
        </w:rPr>
        <w:t>of</w:t>
      </w:r>
      <w:r w:rsidRPr="000F1865">
        <w:rPr>
          <w:spacing w:val="-7"/>
          <w:sz w:val="20"/>
          <w:szCs w:val="20"/>
        </w:rPr>
        <w:t xml:space="preserve"> </w:t>
      </w:r>
      <w:r w:rsidRPr="000F1865">
        <w:rPr>
          <w:sz w:val="20"/>
          <w:szCs w:val="20"/>
        </w:rPr>
        <w:t xml:space="preserve">the </w:t>
      </w:r>
      <w:proofErr w:type="spellStart"/>
      <w:r w:rsidRPr="000F1865">
        <w:rPr>
          <w:sz w:val="20"/>
          <w:szCs w:val="20"/>
        </w:rPr>
        <w:t>board</w:t>
      </w:r>
      <w:proofErr w:type="spellEnd"/>
      <w:r w:rsidRPr="000F1865">
        <w:rPr>
          <w:sz w:val="20"/>
          <w:szCs w:val="20"/>
        </w:rPr>
        <w:t xml:space="preserve"> or an </w:t>
      </w:r>
      <w:proofErr w:type="spellStart"/>
      <w:r w:rsidRPr="000F1865">
        <w:rPr>
          <w:sz w:val="20"/>
          <w:szCs w:val="20"/>
        </w:rPr>
        <w:t>employee</w:t>
      </w:r>
      <w:proofErr w:type="spellEnd"/>
      <w:r w:rsidRPr="000F1865">
        <w:rPr>
          <w:spacing w:val="-11"/>
          <w:sz w:val="20"/>
          <w:szCs w:val="20"/>
        </w:rPr>
        <w:t xml:space="preserve"> </w:t>
      </w:r>
      <w:r w:rsidRPr="000F1865">
        <w:rPr>
          <w:sz w:val="20"/>
          <w:szCs w:val="20"/>
        </w:rPr>
        <w:t>of</w:t>
      </w:r>
      <w:r w:rsidRPr="000F1865">
        <w:rPr>
          <w:spacing w:val="1"/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Eskom</w:t>
      </w:r>
      <w:proofErr w:type="spellEnd"/>
      <w:r w:rsidRPr="000F1865">
        <w:rPr>
          <w:sz w:val="20"/>
          <w:szCs w:val="20"/>
        </w:rPr>
        <w:t>?</w:t>
      </w:r>
      <w:r w:rsidRPr="000F1865">
        <w:rPr>
          <w:sz w:val="20"/>
          <w:szCs w:val="20"/>
        </w:rPr>
        <w:tab/>
        <w:t>NW2397E</w:t>
      </w:r>
    </w:p>
    <w:p w:rsidR="00DF1075" w:rsidRPr="000F1865" w:rsidRDefault="00571AE7" w:rsidP="000F1865">
      <w:pPr>
        <w:pStyle w:val="Heading1"/>
        <w:rPr>
          <w:sz w:val="20"/>
          <w:szCs w:val="20"/>
        </w:rPr>
      </w:pPr>
      <w:r w:rsidRPr="000F1865">
        <w:rPr>
          <w:sz w:val="20"/>
          <w:szCs w:val="20"/>
        </w:rPr>
        <w:t>REPLY:</w:t>
      </w:r>
    </w:p>
    <w:p w:rsidR="00DF1075" w:rsidRPr="000F1865" w:rsidRDefault="00DF1075" w:rsidP="000F1865">
      <w:pPr>
        <w:pStyle w:val="BodyText"/>
        <w:rPr>
          <w:b/>
          <w:sz w:val="20"/>
          <w:szCs w:val="20"/>
        </w:rPr>
      </w:pPr>
    </w:p>
    <w:p w:rsidR="00DF1075" w:rsidRPr="000F1865" w:rsidRDefault="00571AE7" w:rsidP="000F1865">
      <w:pPr>
        <w:ind w:left="100"/>
        <w:rPr>
          <w:b/>
          <w:sz w:val="20"/>
          <w:szCs w:val="20"/>
        </w:rPr>
      </w:pPr>
      <w:proofErr w:type="spellStart"/>
      <w:r w:rsidRPr="000F1865">
        <w:rPr>
          <w:b/>
          <w:sz w:val="20"/>
          <w:szCs w:val="20"/>
        </w:rPr>
        <w:t>According</w:t>
      </w:r>
      <w:proofErr w:type="spellEnd"/>
      <w:r w:rsidRPr="000F1865">
        <w:rPr>
          <w:b/>
          <w:sz w:val="20"/>
          <w:szCs w:val="20"/>
        </w:rPr>
        <w:t xml:space="preserve"> to the information </w:t>
      </w:r>
      <w:proofErr w:type="spellStart"/>
      <w:r w:rsidRPr="000F1865">
        <w:rPr>
          <w:b/>
          <w:sz w:val="20"/>
          <w:szCs w:val="20"/>
        </w:rPr>
        <w:t>received</w:t>
      </w:r>
      <w:proofErr w:type="spellEnd"/>
      <w:r w:rsidRPr="000F1865">
        <w:rPr>
          <w:b/>
          <w:sz w:val="20"/>
          <w:szCs w:val="20"/>
        </w:rPr>
        <w:t xml:space="preserve"> </w:t>
      </w:r>
      <w:proofErr w:type="spellStart"/>
      <w:r w:rsidRPr="000F1865">
        <w:rPr>
          <w:b/>
          <w:sz w:val="20"/>
          <w:szCs w:val="20"/>
        </w:rPr>
        <w:t>from</w:t>
      </w:r>
      <w:proofErr w:type="spellEnd"/>
      <w:r w:rsidRPr="000F1865">
        <w:rPr>
          <w:b/>
          <w:sz w:val="20"/>
          <w:szCs w:val="20"/>
        </w:rPr>
        <w:t xml:space="preserve"> </w:t>
      </w:r>
      <w:proofErr w:type="spellStart"/>
      <w:r w:rsidRPr="000F1865">
        <w:rPr>
          <w:b/>
          <w:sz w:val="20"/>
          <w:szCs w:val="20"/>
        </w:rPr>
        <w:t>Eskom</w:t>
      </w:r>
      <w:proofErr w:type="spellEnd"/>
    </w:p>
    <w:p w:rsidR="00DF1075" w:rsidRPr="000F1865" w:rsidRDefault="00DF1075" w:rsidP="000F1865">
      <w:pPr>
        <w:pStyle w:val="BodyText"/>
        <w:rPr>
          <w:b/>
          <w:sz w:val="20"/>
          <w:szCs w:val="20"/>
        </w:rPr>
      </w:pPr>
    </w:p>
    <w:p w:rsidR="00DF1075" w:rsidRPr="000F1865" w:rsidRDefault="00571AE7" w:rsidP="000F1865">
      <w:pPr>
        <w:pStyle w:val="ListParagraph"/>
        <w:numPr>
          <w:ilvl w:val="0"/>
          <w:numId w:val="1"/>
        </w:numPr>
        <w:tabs>
          <w:tab w:val="left" w:pos="953"/>
        </w:tabs>
        <w:ind w:right="104"/>
        <w:jc w:val="both"/>
        <w:rPr>
          <w:sz w:val="20"/>
          <w:szCs w:val="20"/>
        </w:rPr>
      </w:pPr>
      <w:r w:rsidRPr="000F1865">
        <w:rPr>
          <w:sz w:val="20"/>
          <w:szCs w:val="20"/>
        </w:rPr>
        <w:t>The</w:t>
      </w:r>
      <w:r w:rsidRPr="000F1865">
        <w:rPr>
          <w:spacing w:val="-14"/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Grievance</w:t>
      </w:r>
      <w:proofErr w:type="spellEnd"/>
      <w:r w:rsidRPr="000F1865">
        <w:rPr>
          <w:spacing w:val="-14"/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was</w:t>
      </w:r>
      <w:proofErr w:type="spellEnd"/>
      <w:r w:rsidRPr="000F1865">
        <w:rPr>
          <w:spacing w:val="-15"/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attended</w:t>
      </w:r>
      <w:proofErr w:type="spellEnd"/>
      <w:r w:rsidRPr="000F1865">
        <w:rPr>
          <w:spacing w:val="-14"/>
          <w:sz w:val="20"/>
          <w:szCs w:val="20"/>
        </w:rPr>
        <w:t xml:space="preserve"> </w:t>
      </w:r>
      <w:r w:rsidRPr="000F1865">
        <w:rPr>
          <w:sz w:val="20"/>
          <w:szCs w:val="20"/>
        </w:rPr>
        <w:t>to</w:t>
      </w:r>
      <w:r w:rsidRPr="000F1865">
        <w:rPr>
          <w:spacing w:val="-13"/>
          <w:sz w:val="20"/>
          <w:szCs w:val="20"/>
        </w:rPr>
        <w:t xml:space="preserve"> </w:t>
      </w:r>
      <w:r w:rsidRPr="000F1865">
        <w:rPr>
          <w:sz w:val="20"/>
          <w:szCs w:val="20"/>
        </w:rPr>
        <w:t>in</w:t>
      </w:r>
      <w:r w:rsidRPr="000F1865">
        <w:rPr>
          <w:spacing w:val="-14"/>
          <w:sz w:val="20"/>
          <w:szCs w:val="20"/>
        </w:rPr>
        <w:t xml:space="preserve"> </w:t>
      </w:r>
      <w:r w:rsidRPr="000F1865">
        <w:rPr>
          <w:sz w:val="20"/>
          <w:szCs w:val="20"/>
        </w:rPr>
        <w:t>line</w:t>
      </w:r>
      <w:r w:rsidRPr="000F1865">
        <w:rPr>
          <w:spacing w:val="-14"/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with</w:t>
      </w:r>
      <w:proofErr w:type="spellEnd"/>
      <w:r w:rsidRPr="000F1865">
        <w:rPr>
          <w:spacing w:val="-14"/>
          <w:sz w:val="20"/>
          <w:szCs w:val="20"/>
        </w:rPr>
        <w:t xml:space="preserve"> </w:t>
      </w:r>
      <w:r w:rsidRPr="000F1865">
        <w:rPr>
          <w:sz w:val="20"/>
          <w:szCs w:val="20"/>
        </w:rPr>
        <w:t>the</w:t>
      </w:r>
      <w:r w:rsidRPr="000F1865">
        <w:rPr>
          <w:spacing w:val="-13"/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Eskom</w:t>
      </w:r>
      <w:proofErr w:type="spellEnd"/>
      <w:r w:rsidRPr="000F1865">
        <w:rPr>
          <w:spacing w:val="-14"/>
          <w:sz w:val="20"/>
          <w:szCs w:val="20"/>
        </w:rPr>
        <w:t xml:space="preserve"> </w:t>
      </w:r>
      <w:r w:rsidRPr="000F1865">
        <w:rPr>
          <w:sz w:val="20"/>
          <w:szCs w:val="20"/>
        </w:rPr>
        <w:t>HR</w:t>
      </w:r>
      <w:r w:rsidRPr="000F1865">
        <w:rPr>
          <w:spacing w:val="-16"/>
          <w:sz w:val="20"/>
          <w:szCs w:val="20"/>
        </w:rPr>
        <w:t xml:space="preserve"> </w:t>
      </w:r>
      <w:r w:rsidRPr="000F1865">
        <w:rPr>
          <w:sz w:val="20"/>
          <w:szCs w:val="20"/>
        </w:rPr>
        <w:t>Management</w:t>
      </w:r>
      <w:r w:rsidRPr="000F1865">
        <w:rPr>
          <w:spacing w:val="-16"/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priscipts</w:t>
      </w:r>
      <w:proofErr w:type="spellEnd"/>
      <w:r w:rsidRPr="000F1865">
        <w:rPr>
          <w:sz w:val="20"/>
          <w:szCs w:val="20"/>
        </w:rPr>
        <w:t xml:space="preserve"> and the </w:t>
      </w:r>
      <w:proofErr w:type="spellStart"/>
      <w:r w:rsidRPr="000F1865">
        <w:rPr>
          <w:sz w:val="20"/>
          <w:szCs w:val="20"/>
        </w:rPr>
        <w:t>outcome</w:t>
      </w:r>
      <w:proofErr w:type="spellEnd"/>
      <w:r w:rsidRPr="000F1865">
        <w:rPr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was</w:t>
      </w:r>
      <w:proofErr w:type="spellEnd"/>
      <w:r w:rsidRPr="000F1865">
        <w:rPr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provided</w:t>
      </w:r>
      <w:proofErr w:type="spellEnd"/>
      <w:r w:rsidRPr="000F1865">
        <w:rPr>
          <w:sz w:val="20"/>
          <w:szCs w:val="20"/>
        </w:rPr>
        <w:t xml:space="preserve"> to the </w:t>
      </w:r>
      <w:proofErr w:type="spellStart"/>
      <w:r w:rsidRPr="000F1865">
        <w:rPr>
          <w:sz w:val="20"/>
          <w:szCs w:val="20"/>
        </w:rPr>
        <w:t>aggrieved</w:t>
      </w:r>
      <w:proofErr w:type="spellEnd"/>
      <w:r w:rsidRPr="000F1865">
        <w:rPr>
          <w:spacing w:val="-14"/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employee</w:t>
      </w:r>
      <w:proofErr w:type="spellEnd"/>
      <w:r w:rsidRPr="000F1865">
        <w:rPr>
          <w:sz w:val="20"/>
          <w:szCs w:val="20"/>
        </w:rPr>
        <w:t>.</w:t>
      </w:r>
    </w:p>
    <w:p w:rsidR="00DF1075" w:rsidRPr="000F1865" w:rsidRDefault="00DF1075" w:rsidP="000F1865">
      <w:pPr>
        <w:pStyle w:val="BodyText"/>
        <w:rPr>
          <w:sz w:val="20"/>
          <w:szCs w:val="20"/>
        </w:rPr>
      </w:pPr>
    </w:p>
    <w:p w:rsidR="00DF1075" w:rsidRPr="000F1865" w:rsidRDefault="00571AE7" w:rsidP="000F1865">
      <w:pPr>
        <w:pStyle w:val="ListParagraph"/>
        <w:numPr>
          <w:ilvl w:val="0"/>
          <w:numId w:val="1"/>
        </w:numPr>
        <w:tabs>
          <w:tab w:val="left" w:pos="953"/>
        </w:tabs>
        <w:ind w:right="100"/>
        <w:jc w:val="both"/>
        <w:rPr>
          <w:sz w:val="20"/>
          <w:szCs w:val="20"/>
        </w:rPr>
      </w:pPr>
      <w:r w:rsidRPr="000F1865">
        <w:rPr>
          <w:sz w:val="20"/>
          <w:szCs w:val="20"/>
        </w:rPr>
        <w:t xml:space="preserve">The </w:t>
      </w:r>
      <w:proofErr w:type="spellStart"/>
      <w:r w:rsidRPr="000F1865">
        <w:rPr>
          <w:sz w:val="20"/>
          <w:szCs w:val="20"/>
        </w:rPr>
        <w:t>advert</w:t>
      </w:r>
      <w:proofErr w:type="spellEnd"/>
      <w:r w:rsidRPr="000F1865">
        <w:rPr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that</w:t>
      </w:r>
      <w:proofErr w:type="spellEnd"/>
      <w:r w:rsidRPr="000F1865">
        <w:rPr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had</w:t>
      </w:r>
      <w:proofErr w:type="spellEnd"/>
      <w:r w:rsidRPr="000F1865">
        <w:rPr>
          <w:sz w:val="20"/>
          <w:szCs w:val="20"/>
        </w:rPr>
        <w:t xml:space="preserve"> been </w:t>
      </w:r>
      <w:proofErr w:type="spellStart"/>
      <w:r w:rsidRPr="000F1865">
        <w:rPr>
          <w:sz w:val="20"/>
          <w:szCs w:val="20"/>
        </w:rPr>
        <w:t>provided</w:t>
      </w:r>
      <w:proofErr w:type="spellEnd"/>
      <w:r w:rsidRPr="000F1865">
        <w:rPr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initially</w:t>
      </w:r>
      <w:proofErr w:type="spellEnd"/>
      <w:r w:rsidRPr="000F1865">
        <w:rPr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was</w:t>
      </w:r>
      <w:proofErr w:type="spellEnd"/>
      <w:r w:rsidRPr="000F1865">
        <w:rPr>
          <w:sz w:val="20"/>
          <w:szCs w:val="20"/>
        </w:rPr>
        <w:t xml:space="preserve"> the copy of the </w:t>
      </w:r>
      <w:proofErr w:type="spellStart"/>
      <w:r w:rsidRPr="000F1865">
        <w:rPr>
          <w:sz w:val="20"/>
          <w:szCs w:val="20"/>
        </w:rPr>
        <w:t>working</w:t>
      </w:r>
      <w:proofErr w:type="spellEnd"/>
      <w:r w:rsidRPr="000F1865">
        <w:rPr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draft</w:t>
      </w:r>
      <w:proofErr w:type="spellEnd"/>
      <w:r w:rsidRPr="000F1865">
        <w:rPr>
          <w:sz w:val="20"/>
          <w:szCs w:val="20"/>
        </w:rPr>
        <w:t xml:space="preserve">. The </w:t>
      </w:r>
      <w:proofErr w:type="spellStart"/>
      <w:r w:rsidRPr="000F1865">
        <w:rPr>
          <w:sz w:val="20"/>
          <w:szCs w:val="20"/>
        </w:rPr>
        <w:t>error</w:t>
      </w:r>
      <w:proofErr w:type="spellEnd"/>
      <w:r w:rsidRPr="000F1865">
        <w:rPr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was</w:t>
      </w:r>
      <w:proofErr w:type="spellEnd"/>
      <w:r w:rsidRPr="000F1865">
        <w:rPr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corrected</w:t>
      </w:r>
      <w:proofErr w:type="spellEnd"/>
      <w:r w:rsidRPr="000F1865">
        <w:rPr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when</w:t>
      </w:r>
      <w:proofErr w:type="spellEnd"/>
      <w:r w:rsidRPr="000F1865">
        <w:rPr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it</w:t>
      </w:r>
      <w:proofErr w:type="spellEnd"/>
      <w:r w:rsidRPr="000F1865">
        <w:rPr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was</w:t>
      </w:r>
      <w:proofErr w:type="spellEnd"/>
      <w:r w:rsidRPr="000F1865">
        <w:rPr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posted</w:t>
      </w:r>
      <w:proofErr w:type="spellEnd"/>
      <w:r w:rsidRPr="000F1865">
        <w:rPr>
          <w:sz w:val="20"/>
          <w:szCs w:val="20"/>
        </w:rPr>
        <w:t xml:space="preserve"> out. There </w:t>
      </w:r>
      <w:proofErr w:type="spellStart"/>
      <w:r w:rsidRPr="000F1865">
        <w:rPr>
          <w:sz w:val="20"/>
          <w:szCs w:val="20"/>
        </w:rPr>
        <w:t>were</w:t>
      </w:r>
      <w:proofErr w:type="spellEnd"/>
      <w:r w:rsidRPr="000F1865">
        <w:rPr>
          <w:sz w:val="20"/>
          <w:szCs w:val="20"/>
        </w:rPr>
        <w:t xml:space="preserve"> no </w:t>
      </w:r>
      <w:proofErr w:type="spellStart"/>
      <w:r w:rsidRPr="000F1865">
        <w:rPr>
          <w:sz w:val="20"/>
          <w:szCs w:val="20"/>
        </w:rPr>
        <w:t>material</w:t>
      </w:r>
      <w:proofErr w:type="spellEnd"/>
      <w:r w:rsidRPr="000F1865">
        <w:rPr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differences</w:t>
      </w:r>
      <w:proofErr w:type="spellEnd"/>
      <w:r w:rsidRPr="000F1865">
        <w:rPr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between</w:t>
      </w:r>
      <w:proofErr w:type="spellEnd"/>
      <w:r w:rsidRPr="000F1865">
        <w:rPr>
          <w:sz w:val="20"/>
          <w:szCs w:val="20"/>
        </w:rPr>
        <w:t xml:space="preserve"> the </w:t>
      </w:r>
      <w:proofErr w:type="spellStart"/>
      <w:r w:rsidRPr="000F1865">
        <w:rPr>
          <w:sz w:val="20"/>
          <w:szCs w:val="20"/>
        </w:rPr>
        <w:t>working</w:t>
      </w:r>
      <w:proofErr w:type="spellEnd"/>
      <w:r w:rsidRPr="000F1865">
        <w:rPr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draft</w:t>
      </w:r>
      <w:proofErr w:type="spellEnd"/>
      <w:r w:rsidRPr="000F1865">
        <w:rPr>
          <w:sz w:val="20"/>
          <w:szCs w:val="20"/>
        </w:rPr>
        <w:t xml:space="preserve"> and final version</w:t>
      </w:r>
      <w:r w:rsidRPr="000F1865">
        <w:rPr>
          <w:spacing w:val="-13"/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published</w:t>
      </w:r>
      <w:proofErr w:type="spellEnd"/>
      <w:r w:rsidRPr="000F1865">
        <w:rPr>
          <w:sz w:val="20"/>
          <w:szCs w:val="20"/>
        </w:rPr>
        <w:t>.</w:t>
      </w:r>
    </w:p>
    <w:p w:rsidR="00DF1075" w:rsidRPr="000F1865" w:rsidRDefault="00DF1075" w:rsidP="000F1865">
      <w:pPr>
        <w:pStyle w:val="BodyText"/>
        <w:rPr>
          <w:sz w:val="20"/>
          <w:szCs w:val="20"/>
        </w:rPr>
      </w:pPr>
    </w:p>
    <w:p w:rsidR="00DF1075" w:rsidRPr="000F1865" w:rsidRDefault="00571AE7" w:rsidP="000F1865">
      <w:pPr>
        <w:ind w:left="100"/>
        <w:rPr>
          <w:i/>
          <w:sz w:val="20"/>
          <w:szCs w:val="20"/>
        </w:rPr>
      </w:pPr>
      <w:r w:rsidRPr="000F1865">
        <w:rPr>
          <w:i/>
          <w:color w:val="1F487C"/>
          <w:sz w:val="20"/>
          <w:szCs w:val="20"/>
        </w:rPr>
        <w:t xml:space="preserve">Table 1: </w:t>
      </w:r>
      <w:proofErr w:type="spellStart"/>
      <w:r w:rsidRPr="000F1865">
        <w:rPr>
          <w:i/>
          <w:color w:val="1F487C"/>
          <w:sz w:val="20"/>
          <w:szCs w:val="20"/>
        </w:rPr>
        <w:t>Comparison</w:t>
      </w:r>
      <w:proofErr w:type="spellEnd"/>
      <w:r w:rsidRPr="000F1865">
        <w:rPr>
          <w:i/>
          <w:color w:val="1F487C"/>
          <w:sz w:val="20"/>
          <w:szCs w:val="20"/>
        </w:rPr>
        <w:t xml:space="preserve"> of </w:t>
      </w:r>
      <w:proofErr w:type="spellStart"/>
      <w:r w:rsidRPr="000F1865">
        <w:rPr>
          <w:i/>
          <w:color w:val="1F487C"/>
          <w:sz w:val="20"/>
          <w:szCs w:val="20"/>
        </w:rPr>
        <w:t>pdf</w:t>
      </w:r>
      <w:proofErr w:type="spellEnd"/>
      <w:r w:rsidRPr="000F1865">
        <w:rPr>
          <w:i/>
          <w:color w:val="1F487C"/>
          <w:sz w:val="20"/>
          <w:szCs w:val="20"/>
        </w:rPr>
        <w:t xml:space="preserve"> copy of the </w:t>
      </w:r>
      <w:proofErr w:type="spellStart"/>
      <w:r w:rsidRPr="000F1865">
        <w:rPr>
          <w:i/>
          <w:color w:val="1F487C"/>
          <w:sz w:val="20"/>
          <w:szCs w:val="20"/>
        </w:rPr>
        <w:t>advert</w:t>
      </w:r>
      <w:proofErr w:type="spellEnd"/>
      <w:r w:rsidRPr="000F1865">
        <w:rPr>
          <w:i/>
          <w:color w:val="1F487C"/>
          <w:sz w:val="20"/>
          <w:szCs w:val="20"/>
        </w:rPr>
        <w:t xml:space="preserve"> vs </w:t>
      </w:r>
      <w:proofErr w:type="spellStart"/>
      <w:r w:rsidRPr="000F1865">
        <w:rPr>
          <w:i/>
          <w:color w:val="1F487C"/>
          <w:sz w:val="20"/>
          <w:szCs w:val="20"/>
        </w:rPr>
        <w:t>advert</w:t>
      </w:r>
      <w:proofErr w:type="spellEnd"/>
      <w:r w:rsidRPr="000F1865">
        <w:rPr>
          <w:i/>
          <w:color w:val="1F487C"/>
          <w:sz w:val="20"/>
          <w:szCs w:val="20"/>
        </w:rPr>
        <w:t xml:space="preserve"> on the </w:t>
      </w:r>
      <w:proofErr w:type="spellStart"/>
      <w:r w:rsidRPr="000F1865">
        <w:rPr>
          <w:i/>
          <w:color w:val="1F487C"/>
          <w:sz w:val="20"/>
          <w:szCs w:val="20"/>
        </w:rPr>
        <w:t>Eskom</w:t>
      </w:r>
      <w:proofErr w:type="spellEnd"/>
      <w:r w:rsidRPr="000F1865">
        <w:rPr>
          <w:i/>
          <w:color w:val="1F487C"/>
          <w:sz w:val="20"/>
          <w:szCs w:val="20"/>
        </w:rPr>
        <w:t xml:space="preserve"> </w:t>
      </w:r>
      <w:proofErr w:type="spellStart"/>
      <w:r w:rsidRPr="000F1865">
        <w:rPr>
          <w:i/>
          <w:color w:val="1F487C"/>
          <w:sz w:val="20"/>
          <w:szCs w:val="20"/>
        </w:rPr>
        <w:t>recruitment</w:t>
      </w:r>
      <w:proofErr w:type="spellEnd"/>
      <w:r w:rsidRPr="000F1865">
        <w:rPr>
          <w:i/>
          <w:color w:val="1F487C"/>
          <w:sz w:val="20"/>
          <w:szCs w:val="20"/>
        </w:rPr>
        <w:t xml:space="preserve"> site</w:t>
      </w:r>
    </w:p>
    <w:p w:rsidR="00DF1075" w:rsidRPr="000F1865" w:rsidRDefault="00DF1075" w:rsidP="000F1865">
      <w:pPr>
        <w:pStyle w:val="BodyText"/>
        <w:rPr>
          <w:i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27"/>
        <w:gridCol w:w="4537"/>
      </w:tblGrid>
      <w:tr w:rsidR="00DF1075" w:rsidRPr="000F1865">
        <w:trPr>
          <w:trHeight w:val="847"/>
        </w:trPr>
        <w:tc>
          <w:tcPr>
            <w:tcW w:w="4527" w:type="dxa"/>
            <w:shd w:val="clear" w:color="auto" w:fill="000000"/>
          </w:tcPr>
          <w:p w:rsidR="00DF1075" w:rsidRPr="000F1865" w:rsidRDefault="00571AE7" w:rsidP="000F1865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proofErr w:type="spellStart"/>
            <w:r w:rsidRPr="000F1865">
              <w:rPr>
                <w:b/>
                <w:color w:val="FFFFFF"/>
                <w:sz w:val="20"/>
                <w:szCs w:val="20"/>
              </w:rPr>
              <w:t>Advert</w:t>
            </w:r>
            <w:proofErr w:type="spellEnd"/>
            <w:r w:rsidRPr="000F1865">
              <w:rPr>
                <w:b/>
                <w:color w:val="FFFFFF"/>
                <w:sz w:val="20"/>
                <w:szCs w:val="20"/>
              </w:rPr>
              <w:t xml:space="preserve"> on the </w:t>
            </w:r>
            <w:proofErr w:type="spellStart"/>
            <w:r w:rsidRPr="000F1865">
              <w:rPr>
                <w:b/>
                <w:color w:val="FFFFFF"/>
                <w:sz w:val="20"/>
                <w:szCs w:val="20"/>
              </w:rPr>
              <w:t>pdf</w:t>
            </w:r>
            <w:proofErr w:type="spellEnd"/>
            <w:r w:rsidRPr="000F1865">
              <w:rPr>
                <w:b/>
                <w:color w:val="FFFFFF"/>
                <w:sz w:val="20"/>
                <w:szCs w:val="20"/>
              </w:rPr>
              <w:t xml:space="preserve"> copy</w:t>
            </w:r>
          </w:p>
        </w:tc>
        <w:tc>
          <w:tcPr>
            <w:tcW w:w="4537" w:type="dxa"/>
            <w:shd w:val="clear" w:color="auto" w:fill="000000"/>
          </w:tcPr>
          <w:p w:rsidR="00DF1075" w:rsidRPr="000F1865" w:rsidRDefault="00571AE7" w:rsidP="000F1865">
            <w:pPr>
              <w:pStyle w:val="TableParagraph"/>
              <w:tabs>
                <w:tab w:val="left" w:pos="1563"/>
                <w:tab w:val="left" w:pos="3113"/>
              </w:tabs>
              <w:ind w:left="112"/>
              <w:rPr>
                <w:b/>
                <w:sz w:val="20"/>
                <w:szCs w:val="20"/>
              </w:rPr>
            </w:pPr>
            <w:proofErr w:type="spellStart"/>
            <w:r w:rsidRPr="000F1865">
              <w:rPr>
                <w:b/>
                <w:color w:val="FFFFFF"/>
                <w:sz w:val="20"/>
                <w:szCs w:val="20"/>
              </w:rPr>
              <w:t>Advert</w:t>
            </w:r>
            <w:proofErr w:type="spellEnd"/>
            <w:r w:rsidRPr="000F1865">
              <w:rPr>
                <w:b/>
                <w:color w:val="FFFFFF"/>
                <w:sz w:val="20"/>
                <w:szCs w:val="20"/>
              </w:rPr>
              <w:t xml:space="preserve"> </w:t>
            </w:r>
            <w:r w:rsidRPr="000F1865">
              <w:rPr>
                <w:b/>
                <w:color w:val="FFFFFF"/>
                <w:spacing w:val="62"/>
                <w:sz w:val="20"/>
                <w:szCs w:val="20"/>
              </w:rPr>
              <w:t xml:space="preserve"> </w:t>
            </w:r>
            <w:r w:rsidRPr="000F1865">
              <w:rPr>
                <w:b/>
                <w:color w:val="FFFFFF"/>
                <w:sz w:val="20"/>
                <w:szCs w:val="20"/>
              </w:rPr>
              <w:t>on</w:t>
            </w:r>
            <w:r w:rsidRPr="000F1865">
              <w:rPr>
                <w:b/>
                <w:color w:val="FFFFFF"/>
                <w:sz w:val="20"/>
                <w:szCs w:val="20"/>
              </w:rPr>
              <w:tab/>
              <w:t xml:space="preserve">the </w:t>
            </w:r>
            <w:r w:rsidRPr="000F1865">
              <w:rPr>
                <w:b/>
                <w:color w:val="FFFFFF"/>
                <w:spacing w:val="65"/>
                <w:sz w:val="20"/>
                <w:szCs w:val="20"/>
              </w:rPr>
              <w:t xml:space="preserve"> </w:t>
            </w:r>
            <w:proofErr w:type="spellStart"/>
            <w:r w:rsidRPr="000F1865">
              <w:rPr>
                <w:b/>
                <w:color w:val="FFFFFF"/>
                <w:sz w:val="20"/>
                <w:szCs w:val="20"/>
              </w:rPr>
              <w:t>Eskom</w:t>
            </w:r>
            <w:proofErr w:type="spellEnd"/>
            <w:r w:rsidRPr="000F1865">
              <w:rPr>
                <w:b/>
                <w:color w:val="FFFFFF"/>
                <w:sz w:val="20"/>
                <w:szCs w:val="20"/>
              </w:rPr>
              <w:tab/>
            </w:r>
            <w:proofErr w:type="spellStart"/>
            <w:r w:rsidRPr="000F1865">
              <w:rPr>
                <w:b/>
                <w:color w:val="FFFFFF"/>
                <w:sz w:val="20"/>
                <w:szCs w:val="20"/>
              </w:rPr>
              <w:t>recruitment</w:t>
            </w:r>
            <w:proofErr w:type="spellEnd"/>
          </w:p>
          <w:p w:rsidR="00DF1075" w:rsidRPr="000F1865" w:rsidRDefault="00571AE7" w:rsidP="000F1865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0F1865">
              <w:rPr>
                <w:b/>
                <w:color w:val="FFFFFF"/>
                <w:sz w:val="20"/>
                <w:szCs w:val="20"/>
              </w:rPr>
              <w:t>portal</w:t>
            </w:r>
          </w:p>
        </w:tc>
      </w:tr>
      <w:tr w:rsidR="00DF1075" w:rsidRPr="000F1865">
        <w:trPr>
          <w:trHeight w:val="4416"/>
        </w:trPr>
        <w:tc>
          <w:tcPr>
            <w:tcW w:w="4527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F1075" w:rsidRPr="000F1865" w:rsidRDefault="00571AE7" w:rsidP="000F1865">
            <w:pPr>
              <w:pStyle w:val="TableParagraph"/>
              <w:rPr>
                <w:sz w:val="20"/>
                <w:szCs w:val="20"/>
              </w:rPr>
            </w:pPr>
            <w:r w:rsidRPr="000F1865">
              <w:rPr>
                <w:sz w:val="20"/>
                <w:szCs w:val="20"/>
              </w:rPr>
              <w:t>Position: GM TREASURY</w:t>
            </w:r>
          </w:p>
          <w:p w:rsidR="00DF1075" w:rsidRPr="000F1865" w:rsidRDefault="00571AE7" w:rsidP="000F1865">
            <w:pPr>
              <w:pStyle w:val="TableParagraph"/>
              <w:ind w:right="188"/>
              <w:rPr>
                <w:sz w:val="20"/>
                <w:szCs w:val="20"/>
              </w:rPr>
            </w:pPr>
            <w:r w:rsidRPr="000F1865">
              <w:rPr>
                <w:sz w:val="20"/>
                <w:szCs w:val="20"/>
              </w:rPr>
              <w:t xml:space="preserve">Position </w:t>
            </w:r>
            <w:proofErr w:type="spellStart"/>
            <w:r w:rsidRPr="000F1865">
              <w:rPr>
                <w:sz w:val="20"/>
                <w:szCs w:val="20"/>
              </w:rPr>
              <w:t>Task</w:t>
            </w:r>
            <w:proofErr w:type="spellEnd"/>
            <w:r w:rsidRPr="000F1865">
              <w:rPr>
                <w:sz w:val="20"/>
                <w:szCs w:val="20"/>
              </w:rPr>
              <w:t xml:space="preserve"> Grade: EEE – GENERAL MANAGER</w:t>
            </w:r>
          </w:p>
          <w:p w:rsidR="00DF1075" w:rsidRPr="000F1865" w:rsidRDefault="00571AE7" w:rsidP="000F1865">
            <w:pPr>
              <w:pStyle w:val="TableParagraph"/>
              <w:ind w:right="188"/>
              <w:rPr>
                <w:sz w:val="20"/>
                <w:szCs w:val="20"/>
              </w:rPr>
            </w:pPr>
            <w:proofErr w:type="spellStart"/>
            <w:r w:rsidRPr="000F1865">
              <w:rPr>
                <w:sz w:val="20"/>
                <w:szCs w:val="20"/>
              </w:rPr>
              <w:t>Purpose</w:t>
            </w:r>
            <w:proofErr w:type="spellEnd"/>
            <w:r w:rsidRPr="000F1865">
              <w:rPr>
                <w:sz w:val="20"/>
                <w:szCs w:val="20"/>
              </w:rPr>
              <w:t xml:space="preserve">: </w:t>
            </w:r>
            <w:proofErr w:type="spellStart"/>
            <w:r w:rsidRPr="000F1865">
              <w:rPr>
                <w:sz w:val="20"/>
                <w:szCs w:val="20"/>
              </w:rPr>
              <w:t>Ensure</w:t>
            </w:r>
            <w:proofErr w:type="spellEnd"/>
            <w:r w:rsidRPr="000F1865">
              <w:rPr>
                <w:sz w:val="20"/>
                <w:szCs w:val="20"/>
              </w:rPr>
              <w:t xml:space="preserve"> </w:t>
            </w:r>
            <w:proofErr w:type="spellStart"/>
            <w:r w:rsidRPr="000F1865">
              <w:rPr>
                <w:sz w:val="20"/>
                <w:szCs w:val="20"/>
              </w:rPr>
              <w:t>Eskom</w:t>
            </w:r>
            <w:proofErr w:type="spellEnd"/>
            <w:r w:rsidRPr="000F1865">
              <w:rPr>
                <w:sz w:val="20"/>
                <w:szCs w:val="20"/>
              </w:rPr>
              <w:t xml:space="preserve"> has </w:t>
            </w:r>
            <w:proofErr w:type="spellStart"/>
            <w:r w:rsidRPr="000F1865">
              <w:rPr>
                <w:sz w:val="20"/>
                <w:szCs w:val="20"/>
              </w:rPr>
              <w:t>necessary</w:t>
            </w:r>
            <w:proofErr w:type="spellEnd"/>
            <w:r w:rsidRPr="000F1865">
              <w:rPr>
                <w:sz w:val="20"/>
                <w:szCs w:val="20"/>
              </w:rPr>
              <w:t xml:space="preserve"> </w:t>
            </w:r>
            <w:proofErr w:type="spellStart"/>
            <w:r w:rsidRPr="000F1865">
              <w:rPr>
                <w:sz w:val="20"/>
                <w:szCs w:val="20"/>
              </w:rPr>
              <w:t>policies</w:t>
            </w:r>
            <w:proofErr w:type="spellEnd"/>
            <w:r w:rsidRPr="000F1865">
              <w:rPr>
                <w:sz w:val="20"/>
                <w:szCs w:val="20"/>
              </w:rPr>
              <w:t xml:space="preserve">, </w:t>
            </w:r>
            <w:proofErr w:type="spellStart"/>
            <w:r w:rsidRPr="000F1865">
              <w:rPr>
                <w:sz w:val="20"/>
                <w:szCs w:val="20"/>
              </w:rPr>
              <w:t>strategies</w:t>
            </w:r>
            <w:proofErr w:type="spellEnd"/>
            <w:r w:rsidRPr="000F1865">
              <w:rPr>
                <w:sz w:val="20"/>
                <w:szCs w:val="20"/>
              </w:rPr>
              <w:t xml:space="preserve">, </w:t>
            </w:r>
            <w:proofErr w:type="spellStart"/>
            <w:r w:rsidRPr="000F1865">
              <w:rPr>
                <w:sz w:val="20"/>
                <w:szCs w:val="20"/>
              </w:rPr>
              <w:t>processes</w:t>
            </w:r>
            <w:proofErr w:type="spellEnd"/>
            <w:r w:rsidRPr="000F1865">
              <w:rPr>
                <w:sz w:val="20"/>
                <w:szCs w:val="20"/>
              </w:rPr>
              <w:t xml:space="preserve"> and </w:t>
            </w:r>
            <w:proofErr w:type="spellStart"/>
            <w:r w:rsidRPr="000F1865">
              <w:rPr>
                <w:sz w:val="20"/>
                <w:szCs w:val="20"/>
              </w:rPr>
              <w:t>systems</w:t>
            </w:r>
            <w:proofErr w:type="spellEnd"/>
            <w:r w:rsidRPr="000F1865">
              <w:rPr>
                <w:sz w:val="20"/>
                <w:szCs w:val="20"/>
              </w:rPr>
              <w:t xml:space="preserve"> to </w:t>
            </w:r>
            <w:proofErr w:type="spellStart"/>
            <w:r w:rsidRPr="000F1865">
              <w:rPr>
                <w:sz w:val="20"/>
                <w:szCs w:val="20"/>
              </w:rPr>
              <w:t>optimize</w:t>
            </w:r>
            <w:proofErr w:type="spellEnd"/>
            <w:r w:rsidRPr="000F1865">
              <w:rPr>
                <w:sz w:val="20"/>
                <w:szCs w:val="20"/>
              </w:rPr>
              <w:t xml:space="preserve"> </w:t>
            </w:r>
            <w:proofErr w:type="spellStart"/>
            <w:r w:rsidRPr="000F1865">
              <w:rPr>
                <w:sz w:val="20"/>
                <w:szCs w:val="20"/>
              </w:rPr>
              <w:t>Eskom’s</w:t>
            </w:r>
            <w:proofErr w:type="spellEnd"/>
            <w:r w:rsidRPr="000F1865">
              <w:rPr>
                <w:sz w:val="20"/>
                <w:szCs w:val="20"/>
              </w:rPr>
              <w:t xml:space="preserve"> </w:t>
            </w:r>
            <w:proofErr w:type="spellStart"/>
            <w:r w:rsidRPr="000F1865">
              <w:rPr>
                <w:sz w:val="20"/>
                <w:szCs w:val="20"/>
              </w:rPr>
              <w:t>financial</w:t>
            </w:r>
            <w:proofErr w:type="spellEnd"/>
            <w:r w:rsidRPr="000F1865">
              <w:rPr>
                <w:sz w:val="20"/>
                <w:szCs w:val="20"/>
              </w:rPr>
              <w:t xml:space="preserve"> </w:t>
            </w:r>
            <w:proofErr w:type="spellStart"/>
            <w:r w:rsidRPr="000F1865">
              <w:rPr>
                <w:sz w:val="20"/>
                <w:szCs w:val="20"/>
              </w:rPr>
              <w:t>liquidity</w:t>
            </w:r>
            <w:proofErr w:type="spellEnd"/>
            <w:r w:rsidRPr="000F1865">
              <w:rPr>
                <w:sz w:val="20"/>
                <w:szCs w:val="20"/>
              </w:rPr>
              <w:t xml:space="preserve"> </w:t>
            </w:r>
            <w:proofErr w:type="spellStart"/>
            <w:r w:rsidRPr="000F1865">
              <w:rPr>
                <w:sz w:val="20"/>
                <w:szCs w:val="20"/>
              </w:rPr>
              <w:t>through</w:t>
            </w:r>
            <w:proofErr w:type="spellEnd"/>
            <w:r w:rsidRPr="000F1865">
              <w:rPr>
                <w:sz w:val="20"/>
                <w:szCs w:val="20"/>
              </w:rPr>
              <w:t xml:space="preserve"> </w:t>
            </w:r>
            <w:proofErr w:type="spellStart"/>
            <w:r w:rsidRPr="000F1865">
              <w:rPr>
                <w:sz w:val="20"/>
                <w:szCs w:val="20"/>
              </w:rPr>
              <w:t>providing</w:t>
            </w:r>
            <w:proofErr w:type="spellEnd"/>
            <w:r w:rsidRPr="000F1865">
              <w:rPr>
                <w:sz w:val="20"/>
                <w:szCs w:val="20"/>
              </w:rPr>
              <w:t xml:space="preserve"> an effective </w:t>
            </w:r>
            <w:proofErr w:type="spellStart"/>
            <w:r w:rsidRPr="000F1865">
              <w:rPr>
                <w:sz w:val="20"/>
                <w:szCs w:val="20"/>
              </w:rPr>
              <w:t>Treasury</w:t>
            </w:r>
            <w:proofErr w:type="spellEnd"/>
            <w:r w:rsidRPr="000F1865">
              <w:rPr>
                <w:sz w:val="20"/>
                <w:szCs w:val="20"/>
              </w:rPr>
              <w:t xml:space="preserve"> </w:t>
            </w:r>
            <w:proofErr w:type="spellStart"/>
            <w:r w:rsidRPr="000F1865">
              <w:rPr>
                <w:sz w:val="20"/>
                <w:szCs w:val="20"/>
              </w:rPr>
              <w:t>function</w:t>
            </w:r>
            <w:proofErr w:type="spellEnd"/>
            <w:r w:rsidRPr="000F1865">
              <w:rPr>
                <w:sz w:val="20"/>
                <w:szCs w:val="20"/>
              </w:rPr>
              <w:t>.</w:t>
            </w:r>
          </w:p>
          <w:p w:rsidR="00DF1075" w:rsidRPr="000F1865" w:rsidRDefault="00571AE7" w:rsidP="000F1865">
            <w:pPr>
              <w:pStyle w:val="TableParagraph"/>
              <w:ind w:right="1495"/>
              <w:rPr>
                <w:sz w:val="20"/>
                <w:szCs w:val="20"/>
              </w:rPr>
            </w:pPr>
            <w:r w:rsidRPr="000F1865">
              <w:rPr>
                <w:sz w:val="20"/>
                <w:szCs w:val="20"/>
                <w:shd w:val="clear" w:color="auto" w:fill="FFFF00"/>
              </w:rPr>
              <w:t>Business Unit: Office of the</w:t>
            </w:r>
            <w:r w:rsidRPr="000F1865">
              <w:rPr>
                <w:sz w:val="20"/>
                <w:szCs w:val="20"/>
              </w:rPr>
              <w:t xml:space="preserve"> </w:t>
            </w:r>
            <w:r w:rsidRPr="000F1865">
              <w:rPr>
                <w:sz w:val="20"/>
                <w:szCs w:val="20"/>
                <w:shd w:val="clear" w:color="auto" w:fill="FFFF00"/>
              </w:rPr>
              <w:t>CE/Chairman</w:t>
            </w:r>
          </w:p>
          <w:p w:rsidR="00DF1075" w:rsidRPr="000F1865" w:rsidRDefault="00571AE7" w:rsidP="000F1865">
            <w:pPr>
              <w:pStyle w:val="TableParagraph"/>
              <w:ind w:right="841"/>
              <w:rPr>
                <w:sz w:val="20"/>
                <w:szCs w:val="20"/>
              </w:rPr>
            </w:pPr>
            <w:r w:rsidRPr="000F1865">
              <w:rPr>
                <w:sz w:val="20"/>
                <w:szCs w:val="20"/>
                <w:shd w:val="clear" w:color="auto" w:fill="FFFF00"/>
              </w:rPr>
              <w:t xml:space="preserve">Location: </w:t>
            </w:r>
            <w:proofErr w:type="spellStart"/>
            <w:r w:rsidRPr="000F1865">
              <w:rPr>
                <w:sz w:val="20"/>
                <w:szCs w:val="20"/>
                <w:shd w:val="clear" w:color="auto" w:fill="FFFF00"/>
              </w:rPr>
              <w:t>Megawatt</w:t>
            </w:r>
            <w:proofErr w:type="spellEnd"/>
            <w:r w:rsidRPr="000F1865">
              <w:rPr>
                <w:sz w:val="20"/>
                <w:szCs w:val="20"/>
                <w:shd w:val="clear" w:color="auto" w:fill="FFFF00"/>
              </w:rPr>
              <w:t xml:space="preserve"> Park</w:t>
            </w:r>
            <w:r w:rsidRPr="000F1865">
              <w:rPr>
                <w:sz w:val="20"/>
                <w:szCs w:val="20"/>
              </w:rPr>
              <w:t xml:space="preserve"> </w:t>
            </w:r>
            <w:proofErr w:type="spellStart"/>
            <w:r w:rsidRPr="000F1865">
              <w:rPr>
                <w:sz w:val="20"/>
                <w:szCs w:val="20"/>
              </w:rPr>
              <w:t>Reference</w:t>
            </w:r>
            <w:proofErr w:type="spellEnd"/>
            <w:r w:rsidRPr="000F1865">
              <w:rPr>
                <w:sz w:val="20"/>
                <w:szCs w:val="20"/>
              </w:rPr>
              <w:t xml:space="preserve"> </w:t>
            </w:r>
            <w:proofErr w:type="spellStart"/>
            <w:r w:rsidRPr="000F1865">
              <w:rPr>
                <w:sz w:val="20"/>
                <w:szCs w:val="20"/>
              </w:rPr>
              <w:t>Number</w:t>
            </w:r>
            <w:proofErr w:type="spellEnd"/>
            <w:r w:rsidRPr="000F1865">
              <w:rPr>
                <w:sz w:val="20"/>
                <w:szCs w:val="20"/>
              </w:rPr>
              <w:t>: 041</w:t>
            </w:r>
            <w:r w:rsidRPr="000F1865">
              <w:rPr>
                <w:sz w:val="20"/>
                <w:szCs w:val="20"/>
              </w:rPr>
              <w:t xml:space="preserve">120191 </w:t>
            </w:r>
            <w:proofErr w:type="spellStart"/>
            <w:r w:rsidRPr="000F1865">
              <w:rPr>
                <w:sz w:val="20"/>
                <w:szCs w:val="20"/>
                <w:shd w:val="clear" w:color="auto" w:fill="FFFF00"/>
              </w:rPr>
              <w:t>Closing</w:t>
            </w:r>
            <w:proofErr w:type="spellEnd"/>
            <w:r w:rsidRPr="000F1865">
              <w:rPr>
                <w:sz w:val="20"/>
                <w:szCs w:val="20"/>
                <w:shd w:val="clear" w:color="auto" w:fill="FFFF00"/>
              </w:rPr>
              <w:t xml:space="preserve"> Date: 07 </w:t>
            </w:r>
            <w:proofErr w:type="spellStart"/>
            <w:r w:rsidRPr="000F1865">
              <w:rPr>
                <w:sz w:val="20"/>
                <w:szCs w:val="20"/>
                <w:shd w:val="clear" w:color="auto" w:fill="FFFF00"/>
              </w:rPr>
              <w:t>November</w:t>
            </w:r>
            <w:proofErr w:type="spellEnd"/>
            <w:r w:rsidRPr="000F1865">
              <w:rPr>
                <w:sz w:val="20"/>
                <w:szCs w:val="20"/>
                <w:shd w:val="clear" w:color="auto" w:fill="FFFF00"/>
              </w:rPr>
              <w:t xml:space="preserve"> 2019</w:t>
            </w:r>
            <w:r w:rsidRPr="000F1865">
              <w:rPr>
                <w:sz w:val="20"/>
                <w:szCs w:val="20"/>
              </w:rPr>
              <w:t xml:space="preserve"> </w:t>
            </w:r>
            <w:r w:rsidRPr="000F1865">
              <w:rPr>
                <w:sz w:val="20"/>
                <w:szCs w:val="20"/>
                <w:shd w:val="clear" w:color="auto" w:fill="FFFF00"/>
              </w:rPr>
              <w:t xml:space="preserve">Line Manager: </w:t>
            </w:r>
            <w:proofErr w:type="spellStart"/>
            <w:r w:rsidRPr="000F1865">
              <w:rPr>
                <w:sz w:val="20"/>
                <w:szCs w:val="20"/>
                <w:shd w:val="clear" w:color="auto" w:fill="FFFF00"/>
              </w:rPr>
              <w:t>Jabu</w:t>
            </w:r>
            <w:proofErr w:type="spellEnd"/>
            <w:r w:rsidRPr="000F1865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 w:rsidRPr="000F1865">
              <w:rPr>
                <w:sz w:val="20"/>
                <w:szCs w:val="20"/>
                <w:shd w:val="clear" w:color="auto" w:fill="FFFF00"/>
              </w:rPr>
              <w:t>Mabuza</w:t>
            </w:r>
            <w:proofErr w:type="spellEnd"/>
          </w:p>
        </w:tc>
        <w:tc>
          <w:tcPr>
            <w:tcW w:w="4537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F1075" w:rsidRPr="000F1865" w:rsidRDefault="00571AE7" w:rsidP="000F1865">
            <w:pPr>
              <w:pStyle w:val="TableParagraph"/>
              <w:ind w:right="1945"/>
              <w:rPr>
                <w:sz w:val="20"/>
                <w:szCs w:val="20"/>
              </w:rPr>
            </w:pPr>
            <w:r w:rsidRPr="000F1865">
              <w:rPr>
                <w:sz w:val="20"/>
                <w:szCs w:val="20"/>
              </w:rPr>
              <w:t xml:space="preserve">Position : GM </w:t>
            </w:r>
            <w:proofErr w:type="spellStart"/>
            <w:r w:rsidRPr="000F1865">
              <w:rPr>
                <w:sz w:val="20"/>
                <w:szCs w:val="20"/>
              </w:rPr>
              <w:t>Treasury</w:t>
            </w:r>
            <w:proofErr w:type="spellEnd"/>
            <w:r w:rsidRPr="000F1865">
              <w:rPr>
                <w:sz w:val="20"/>
                <w:szCs w:val="20"/>
              </w:rPr>
              <w:t xml:space="preserve"> </w:t>
            </w:r>
            <w:proofErr w:type="spellStart"/>
            <w:r w:rsidRPr="000F1865">
              <w:rPr>
                <w:sz w:val="20"/>
                <w:szCs w:val="20"/>
              </w:rPr>
              <w:t>Task</w:t>
            </w:r>
            <w:proofErr w:type="spellEnd"/>
            <w:r w:rsidRPr="000F1865">
              <w:rPr>
                <w:sz w:val="20"/>
                <w:szCs w:val="20"/>
              </w:rPr>
              <w:t xml:space="preserve"> Grade : E-Band</w:t>
            </w:r>
          </w:p>
          <w:p w:rsidR="00DF1075" w:rsidRPr="000F1865" w:rsidRDefault="00571AE7" w:rsidP="000F1865">
            <w:pPr>
              <w:pStyle w:val="TableParagraph"/>
              <w:ind w:right="384"/>
              <w:rPr>
                <w:sz w:val="20"/>
                <w:szCs w:val="20"/>
              </w:rPr>
            </w:pPr>
            <w:r w:rsidRPr="000F1865">
              <w:rPr>
                <w:sz w:val="20"/>
                <w:szCs w:val="20"/>
              </w:rPr>
              <w:t xml:space="preserve">Area of </w:t>
            </w:r>
            <w:proofErr w:type="spellStart"/>
            <w:r w:rsidRPr="000F1865">
              <w:rPr>
                <w:sz w:val="20"/>
                <w:szCs w:val="20"/>
              </w:rPr>
              <w:t>Specialization</w:t>
            </w:r>
            <w:proofErr w:type="spellEnd"/>
            <w:r w:rsidRPr="000F1865">
              <w:rPr>
                <w:sz w:val="20"/>
                <w:szCs w:val="20"/>
              </w:rPr>
              <w:t xml:space="preserve">: </w:t>
            </w:r>
            <w:proofErr w:type="spellStart"/>
            <w:r w:rsidRPr="000F1865">
              <w:rPr>
                <w:sz w:val="20"/>
                <w:szCs w:val="20"/>
              </w:rPr>
              <w:t>Ensure</w:t>
            </w:r>
            <w:proofErr w:type="spellEnd"/>
            <w:r w:rsidRPr="000F1865">
              <w:rPr>
                <w:sz w:val="20"/>
                <w:szCs w:val="20"/>
              </w:rPr>
              <w:t xml:space="preserve"> </w:t>
            </w:r>
            <w:proofErr w:type="spellStart"/>
            <w:r w:rsidRPr="000F1865">
              <w:rPr>
                <w:sz w:val="20"/>
                <w:szCs w:val="20"/>
              </w:rPr>
              <w:t>Eskom</w:t>
            </w:r>
            <w:proofErr w:type="spellEnd"/>
            <w:r w:rsidRPr="000F1865">
              <w:rPr>
                <w:sz w:val="20"/>
                <w:szCs w:val="20"/>
              </w:rPr>
              <w:t xml:space="preserve"> has </w:t>
            </w:r>
            <w:proofErr w:type="spellStart"/>
            <w:r w:rsidRPr="000F1865">
              <w:rPr>
                <w:sz w:val="20"/>
                <w:szCs w:val="20"/>
              </w:rPr>
              <w:t>necessary</w:t>
            </w:r>
            <w:proofErr w:type="spellEnd"/>
            <w:r w:rsidRPr="000F1865">
              <w:rPr>
                <w:sz w:val="20"/>
                <w:szCs w:val="20"/>
              </w:rPr>
              <w:t xml:space="preserve"> </w:t>
            </w:r>
            <w:proofErr w:type="spellStart"/>
            <w:r w:rsidRPr="000F1865">
              <w:rPr>
                <w:sz w:val="20"/>
                <w:szCs w:val="20"/>
              </w:rPr>
              <w:t>policies</w:t>
            </w:r>
            <w:proofErr w:type="spellEnd"/>
            <w:r w:rsidRPr="000F1865">
              <w:rPr>
                <w:sz w:val="20"/>
                <w:szCs w:val="20"/>
              </w:rPr>
              <w:t xml:space="preserve">, </w:t>
            </w:r>
            <w:proofErr w:type="spellStart"/>
            <w:r w:rsidRPr="000F1865">
              <w:rPr>
                <w:sz w:val="20"/>
                <w:szCs w:val="20"/>
              </w:rPr>
              <w:t>strategies</w:t>
            </w:r>
            <w:proofErr w:type="spellEnd"/>
            <w:r w:rsidRPr="000F1865">
              <w:rPr>
                <w:sz w:val="20"/>
                <w:szCs w:val="20"/>
              </w:rPr>
              <w:t xml:space="preserve">, </w:t>
            </w:r>
            <w:proofErr w:type="spellStart"/>
            <w:r w:rsidRPr="000F1865">
              <w:rPr>
                <w:sz w:val="20"/>
                <w:szCs w:val="20"/>
              </w:rPr>
              <w:t>processes</w:t>
            </w:r>
            <w:proofErr w:type="spellEnd"/>
            <w:r w:rsidRPr="000F1865">
              <w:rPr>
                <w:sz w:val="20"/>
                <w:szCs w:val="20"/>
              </w:rPr>
              <w:t xml:space="preserve"> and </w:t>
            </w:r>
            <w:proofErr w:type="spellStart"/>
            <w:r w:rsidRPr="000F1865">
              <w:rPr>
                <w:sz w:val="20"/>
                <w:szCs w:val="20"/>
              </w:rPr>
              <w:t>systems</w:t>
            </w:r>
            <w:proofErr w:type="spellEnd"/>
            <w:r w:rsidRPr="000F1865">
              <w:rPr>
                <w:sz w:val="20"/>
                <w:szCs w:val="20"/>
              </w:rPr>
              <w:t xml:space="preserve"> to </w:t>
            </w:r>
            <w:proofErr w:type="spellStart"/>
            <w:r w:rsidRPr="000F1865">
              <w:rPr>
                <w:sz w:val="20"/>
                <w:szCs w:val="20"/>
              </w:rPr>
              <w:t>optimize</w:t>
            </w:r>
            <w:proofErr w:type="spellEnd"/>
            <w:r w:rsidRPr="000F1865">
              <w:rPr>
                <w:sz w:val="20"/>
                <w:szCs w:val="20"/>
              </w:rPr>
              <w:t xml:space="preserve"> </w:t>
            </w:r>
            <w:proofErr w:type="spellStart"/>
            <w:r w:rsidRPr="000F1865">
              <w:rPr>
                <w:sz w:val="20"/>
                <w:szCs w:val="20"/>
              </w:rPr>
              <w:t>Eskom’s</w:t>
            </w:r>
            <w:proofErr w:type="spellEnd"/>
            <w:r w:rsidRPr="000F1865">
              <w:rPr>
                <w:sz w:val="20"/>
                <w:szCs w:val="20"/>
              </w:rPr>
              <w:t xml:space="preserve"> </w:t>
            </w:r>
            <w:proofErr w:type="spellStart"/>
            <w:r w:rsidRPr="000F1865">
              <w:rPr>
                <w:sz w:val="20"/>
                <w:szCs w:val="20"/>
              </w:rPr>
              <w:t>financial</w:t>
            </w:r>
            <w:proofErr w:type="spellEnd"/>
            <w:r w:rsidRPr="000F1865">
              <w:rPr>
                <w:sz w:val="20"/>
                <w:szCs w:val="20"/>
              </w:rPr>
              <w:t xml:space="preserve"> </w:t>
            </w:r>
            <w:proofErr w:type="spellStart"/>
            <w:r w:rsidRPr="000F1865">
              <w:rPr>
                <w:sz w:val="20"/>
                <w:szCs w:val="20"/>
              </w:rPr>
              <w:t>liquidity</w:t>
            </w:r>
            <w:proofErr w:type="spellEnd"/>
            <w:r w:rsidRPr="000F1865">
              <w:rPr>
                <w:sz w:val="20"/>
                <w:szCs w:val="20"/>
              </w:rPr>
              <w:t xml:space="preserve"> </w:t>
            </w:r>
            <w:proofErr w:type="spellStart"/>
            <w:r w:rsidRPr="000F1865">
              <w:rPr>
                <w:sz w:val="20"/>
                <w:szCs w:val="20"/>
              </w:rPr>
              <w:t>through</w:t>
            </w:r>
            <w:proofErr w:type="spellEnd"/>
            <w:r w:rsidRPr="000F1865">
              <w:rPr>
                <w:sz w:val="20"/>
                <w:szCs w:val="20"/>
              </w:rPr>
              <w:t xml:space="preserve"> </w:t>
            </w:r>
            <w:proofErr w:type="spellStart"/>
            <w:r w:rsidRPr="000F1865">
              <w:rPr>
                <w:sz w:val="20"/>
                <w:szCs w:val="20"/>
              </w:rPr>
              <w:t>provid</w:t>
            </w:r>
            <w:r w:rsidRPr="000F1865">
              <w:rPr>
                <w:sz w:val="20"/>
                <w:szCs w:val="20"/>
              </w:rPr>
              <w:t>ing</w:t>
            </w:r>
            <w:proofErr w:type="spellEnd"/>
            <w:r w:rsidRPr="000F1865">
              <w:rPr>
                <w:sz w:val="20"/>
                <w:szCs w:val="20"/>
              </w:rPr>
              <w:t xml:space="preserve"> an effective </w:t>
            </w:r>
            <w:proofErr w:type="spellStart"/>
            <w:r w:rsidRPr="000F1865">
              <w:rPr>
                <w:sz w:val="20"/>
                <w:szCs w:val="20"/>
              </w:rPr>
              <w:t>Treasury</w:t>
            </w:r>
            <w:proofErr w:type="spellEnd"/>
            <w:r w:rsidRPr="000F1865">
              <w:rPr>
                <w:sz w:val="20"/>
                <w:szCs w:val="20"/>
              </w:rPr>
              <w:t xml:space="preserve"> </w:t>
            </w:r>
            <w:proofErr w:type="spellStart"/>
            <w:r w:rsidRPr="000F1865">
              <w:rPr>
                <w:sz w:val="20"/>
                <w:szCs w:val="20"/>
              </w:rPr>
              <w:t>function</w:t>
            </w:r>
            <w:proofErr w:type="spellEnd"/>
            <w:r w:rsidRPr="000F1865">
              <w:rPr>
                <w:sz w:val="20"/>
                <w:szCs w:val="20"/>
              </w:rPr>
              <w:t>.</w:t>
            </w:r>
          </w:p>
          <w:p w:rsidR="00DF1075" w:rsidRPr="000F1865" w:rsidRDefault="00571AE7" w:rsidP="000F1865">
            <w:pPr>
              <w:pStyle w:val="TableParagraph"/>
              <w:tabs>
                <w:tab w:val="left" w:pos="3924"/>
              </w:tabs>
              <w:ind w:right="414"/>
              <w:rPr>
                <w:sz w:val="20"/>
                <w:szCs w:val="20"/>
              </w:rPr>
            </w:pPr>
            <w:proofErr w:type="spellStart"/>
            <w:r w:rsidRPr="000F1865">
              <w:rPr>
                <w:sz w:val="20"/>
                <w:szCs w:val="20"/>
                <w:shd w:val="clear" w:color="auto" w:fill="FFFF00"/>
              </w:rPr>
              <w:t>Department</w:t>
            </w:r>
            <w:proofErr w:type="spellEnd"/>
            <w:r w:rsidRPr="000F1865">
              <w:rPr>
                <w:sz w:val="20"/>
                <w:szCs w:val="20"/>
                <w:shd w:val="clear" w:color="auto" w:fill="FFFF00"/>
              </w:rPr>
              <w:t xml:space="preserve"> : </w:t>
            </w:r>
            <w:proofErr w:type="spellStart"/>
            <w:r w:rsidRPr="000F1865">
              <w:rPr>
                <w:sz w:val="20"/>
                <w:szCs w:val="20"/>
                <w:shd w:val="clear" w:color="auto" w:fill="FFFF00"/>
              </w:rPr>
              <w:t>Chief</w:t>
            </w:r>
            <w:proofErr w:type="spellEnd"/>
            <w:r w:rsidRPr="000F1865">
              <w:rPr>
                <w:sz w:val="20"/>
                <w:szCs w:val="20"/>
                <w:shd w:val="clear" w:color="auto" w:fill="FFFF00"/>
              </w:rPr>
              <w:t xml:space="preserve"> Financial </w:t>
            </w:r>
            <w:proofErr w:type="spellStart"/>
            <w:r w:rsidRPr="000F1865">
              <w:rPr>
                <w:sz w:val="20"/>
                <w:szCs w:val="20"/>
                <w:shd w:val="clear" w:color="auto" w:fill="FFFF00"/>
              </w:rPr>
              <w:t>Officer</w:t>
            </w:r>
            <w:proofErr w:type="spellEnd"/>
            <w:r w:rsidRPr="000F1865">
              <w:rPr>
                <w:sz w:val="20"/>
                <w:szCs w:val="20"/>
              </w:rPr>
              <w:t xml:space="preserve"> </w:t>
            </w:r>
            <w:r w:rsidRPr="000F1865">
              <w:rPr>
                <w:sz w:val="20"/>
                <w:szCs w:val="20"/>
                <w:shd w:val="clear" w:color="auto" w:fill="FFFF00"/>
              </w:rPr>
              <w:t>Business Unit : Office of</w:t>
            </w:r>
            <w:r w:rsidRPr="000F1865">
              <w:rPr>
                <w:spacing w:val="-7"/>
                <w:sz w:val="20"/>
                <w:szCs w:val="20"/>
                <w:shd w:val="clear" w:color="auto" w:fill="FFFF00"/>
              </w:rPr>
              <w:t xml:space="preserve"> </w:t>
            </w:r>
            <w:r w:rsidRPr="000F1865">
              <w:rPr>
                <w:sz w:val="20"/>
                <w:szCs w:val="20"/>
                <w:shd w:val="clear" w:color="auto" w:fill="FFFF00"/>
              </w:rPr>
              <w:t>the</w:t>
            </w:r>
            <w:r w:rsidRPr="000F1865">
              <w:rPr>
                <w:spacing w:val="-2"/>
                <w:sz w:val="20"/>
                <w:szCs w:val="20"/>
                <w:shd w:val="clear" w:color="auto" w:fill="FFFF00"/>
              </w:rPr>
              <w:t xml:space="preserve"> </w:t>
            </w:r>
            <w:r w:rsidRPr="000F1865">
              <w:rPr>
                <w:sz w:val="20"/>
                <w:szCs w:val="20"/>
                <w:shd w:val="clear" w:color="auto" w:fill="FFFF00"/>
              </w:rPr>
              <w:t>CFO</w:t>
            </w:r>
            <w:r w:rsidRPr="000F1865">
              <w:rPr>
                <w:sz w:val="20"/>
                <w:szCs w:val="20"/>
                <w:shd w:val="clear" w:color="auto" w:fill="FFFF00"/>
              </w:rPr>
              <w:tab/>
            </w:r>
            <w:r w:rsidRPr="000F1865">
              <w:rPr>
                <w:sz w:val="20"/>
                <w:szCs w:val="20"/>
              </w:rPr>
              <w:t xml:space="preserve"> </w:t>
            </w:r>
            <w:r w:rsidRPr="000F1865">
              <w:rPr>
                <w:sz w:val="20"/>
                <w:szCs w:val="20"/>
                <w:shd w:val="clear" w:color="auto" w:fill="FFFF00"/>
              </w:rPr>
              <w:t>Location : South</w:t>
            </w:r>
            <w:r w:rsidRPr="000F1865">
              <w:rPr>
                <w:spacing w:val="-11"/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 w:rsidRPr="000F1865">
              <w:rPr>
                <w:sz w:val="20"/>
                <w:szCs w:val="20"/>
                <w:shd w:val="clear" w:color="auto" w:fill="FFFF00"/>
              </w:rPr>
              <w:t>Africa</w:t>
            </w:r>
            <w:proofErr w:type="spellEnd"/>
            <w:r w:rsidRPr="000F1865">
              <w:rPr>
                <w:spacing w:val="-5"/>
                <w:sz w:val="20"/>
                <w:szCs w:val="20"/>
                <w:shd w:val="clear" w:color="auto" w:fill="FFFF00"/>
              </w:rPr>
              <w:t xml:space="preserve"> </w:t>
            </w:r>
            <w:r w:rsidRPr="000F1865">
              <w:rPr>
                <w:sz w:val="20"/>
                <w:szCs w:val="20"/>
                <w:shd w:val="clear" w:color="auto" w:fill="FFFF00"/>
              </w:rPr>
              <w:t>(Gauteng)</w:t>
            </w:r>
            <w:r w:rsidRPr="000F1865">
              <w:rPr>
                <w:w w:val="99"/>
                <w:sz w:val="20"/>
                <w:szCs w:val="20"/>
                <w:shd w:val="clear" w:color="auto" w:fill="FFFF00"/>
              </w:rPr>
              <w:tab/>
            </w:r>
            <w:r w:rsidRPr="000F1865">
              <w:rPr>
                <w:w w:val="99"/>
                <w:sz w:val="20"/>
                <w:szCs w:val="20"/>
              </w:rPr>
              <w:t xml:space="preserve"> </w:t>
            </w:r>
            <w:proofErr w:type="spellStart"/>
            <w:r w:rsidRPr="000F1865">
              <w:rPr>
                <w:sz w:val="20"/>
                <w:szCs w:val="20"/>
              </w:rPr>
              <w:t>Reference</w:t>
            </w:r>
            <w:proofErr w:type="spellEnd"/>
            <w:r w:rsidRPr="000F1865">
              <w:rPr>
                <w:sz w:val="20"/>
                <w:szCs w:val="20"/>
              </w:rPr>
              <w:t xml:space="preserve"> </w:t>
            </w:r>
            <w:proofErr w:type="spellStart"/>
            <w:r w:rsidRPr="000F1865">
              <w:rPr>
                <w:sz w:val="20"/>
                <w:szCs w:val="20"/>
              </w:rPr>
              <w:t>Number</w:t>
            </w:r>
            <w:proofErr w:type="spellEnd"/>
            <w:r w:rsidRPr="000F1865">
              <w:rPr>
                <w:sz w:val="20"/>
                <w:szCs w:val="20"/>
              </w:rPr>
              <w:t xml:space="preserve"> : 041120191 </w:t>
            </w:r>
            <w:proofErr w:type="spellStart"/>
            <w:r w:rsidRPr="000F1865">
              <w:rPr>
                <w:sz w:val="20"/>
                <w:szCs w:val="20"/>
                <w:shd w:val="clear" w:color="auto" w:fill="FFFF00"/>
              </w:rPr>
              <w:t>Closing</w:t>
            </w:r>
            <w:proofErr w:type="spellEnd"/>
            <w:r w:rsidRPr="000F1865">
              <w:rPr>
                <w:sz w:val="20"/>
                <w:szCs w:val="20"/>
                <w:shd w:val="clear" w:color="auto" w:fill="FFFF00"/>
              </w:rPr>
              <w:t xml:space="preserve"> Date : </w:t>
            </w:r>
            <w:proofErr w:type="spellStart"/>
            <w:r w:rsidRPr="000F1865">
              <w:rPr>
                <w:sz w:val="20"/>
                <w:szCs w:val="20"/>
                <w:shd w:val="clear" w:color="auto" w:fill="FFFF00"/>
              </w:rPr>
              <w:t>Monday</w:t>
            </w:r>
            <w:proofErr w:type="spellEnd"/>
            <w:r w:rsidRPr="000F1865">
              <w:rPr>
                <w:sz w:val="20"/>
                <w:szCs w:val="20"/>
                <w:shd w:val="clear" w:color="auto" w:fill="FFFF00"/>
              </w:rPr>
              <w:t xml:space="preserve">, 11 </w:t>
            </w:r>
            <w:proofErr w:type="spellStart"/>
            <w:r w:rsidRPr="000F1865">
              <w:rPr>
                <w:sz w:val="20"/>
                <w:szCs w:val="20"/>
                <w:shd w:val="clear" w:color="auto" w:fill="FFFF00"/>
              </w:rPr>
              <w:t>November</w:t>
            </w:r>
            <w:proofErr w:type="spellEnd"/>
            <w:r w:rsidRPr="000F1865">
              <w:rPr>
                <w:sz w:val="20"/>
                <w:szCs w:val="20"/>
              </w:rPr>
              <w:t xml:space="preserve"> </w:t>
            </w:r>
            <w:r w:rsidRPr="000F1865">
              <w:rPr>
                <w:sz w:val="20"/>
                <w:szCs w:val="20"/>
                <w:shd w:val="clear" w:color="auto" w:fill="FFFF00"/>
              </w:rPr>
              <w:t>2019</w:t>
            </w:r>
          </w:p>
        </w:tc>
      </w:tr>
    </w:tbl>
    <w:p w:rsidR="00DF1075" w:rsidRPr="000F1865" w:rsidRDefault="00DF1075" w:rsidP="000F1865">
      <w:pPr>
        <w:pStyle w:val="BodyText"/>
        <w:rPr>
          <w:i/>
          <w:sz w:val="20"/>
          <w:szCs w:val="20"/>
        </w:rPr>
      </w:pPr>
    </w:p>
    <w:p w:rsidR="00DF1075" w:rsidRPr="000F1865" w:rsidRDefault="00DF1075" w:rsidP="000F1865">
      <w:pPr>
        <w:pStyle w:val="BodyText"/>
        <w:rPr>
          <w:i/>
          <w:sz w:val="20"/>
          <w:szCs w:val="20"/>
        </w:rPr>
      </w:pPr>
    </w:p>
    <w:p w:rsidR="00DF1075" w:rsidRPr="000F1865" w:rsidRDefault="00571AE7" w:rsidP="000F1865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ind w:left="808" w:right="101" w:hanging="708"/>
        <w:rPr>
          <w:sz w:val="20"/>
          <w:szCs w:val="20"/>
        </w:rPr>
      </w:pPr>
      <w:r w:rsidRPr="000F1865">
        <w:rPr>
          <w:sz w:val="20"/>
          <w:szCs w:val="20"/>
        </w:rPr>
        <w:t>The</w:t>
      </w:r>
      <w:r w:rsidRPr="000F1865">
        <w:rPr>
          <w:spacing w:val="-13"/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Eskom</w:t>
      </w:r>
      <w:proofErr w:type="spellEnd"/>
      <w:r w:rsidRPr="000F1865">
        <w:rPr>
          <w:spacing w:val="-11"/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recruitment</w:t>
      </w:r>
      <w:proofErr w:type="spellEnd"/>
      <w:r w:rsidRPr="000F1865">
        <w:rPr>
          <w:spacing w:val="-13"/>
          <w:sz w:val="20"/>
          <w:szCs w:val="20"/>
        </w:rPr>
        <w:t xml:space="preserve"> </w:t>
      </w:r>
      <w:r w:rsidRPr="000F1865">
        <w:rPr>
          <w:sz w:val="20"/>
          <w:szCs w:val="20"/>
        </w:rPr>
        <w:t>and</w:t>
      </w:r>
      <w:r w:rsidRPr="000F1865">
        <w:rPr>
          <w:spacing w:val="-12"/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selection</w:t>
      </w:r>
      <w:proofErr w:type="spellEnd"/>
      <w:r w:rsidRPr="000F1865">
        <w:rPr>
          <w:spacing w:val="-15"/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process</w:t>
      </w:r>
      <w:proofErr w:type="spellEnd"/>
      <w:r w:rsidRPr="000F1865">
        <w:rPr>
          <w:spacing w:val="-15"/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make</w:t>
      </w:r>
      <w:proofErr w:type="spellEnd"/>
      <w:r w:rsidRPr="000F1865">
        <w:rPr>
          <w:spacing w:val="-16"/>
          <w:sz w:val="20"/>
          <w:szCs w:val="20"/>
        </w:rPr>
        <w:t xml:space="preserve"> </w:t>
      </w:r>
      <w:r w:rsidRPr="000F1865">
        <w:rPr>
          <w:sz w:val="20"/>
          <w:szCs w:val="20"/>
        </w:rPr>
        <w:t>provision</w:t>
      </w:r>
      <w:r w:rsidRPr="000F1865">
        <w:rPr>
          <w:spacing w:val="-12"/>
          <w:sz w:val="20"/>
          <w:szCs w:val="20"/>
        </w:rPr>
        <w:t xml:space="preserve"> </w:t>
      </w:r>
      <w:r w:rsidRPr="000F1865">
        <w:rPr>
          <w:sz w:val="20"/>
          <w:szCs w:val="20"/>
        </w:rPr>
        <w:t>for</w:t>
      </w:r>
      <w:r w:rsidRPr="000F1865">
        <w:rPr>
          <w:spacing w:val="-14"/>
          <w:sz w:val="20"/>
          <w:szCs w:val="20"/>
        </w:rPr>
        <w:t xml:space="preserve"> </w:t>
      </w:r>
      <w:r w:rsidRPr="000F1865">
        <w:rPr>
          <w:sz w:val="20"/>
          <w:szCs w:val="20"/>
        </w:rPr>
        <w:t>a</w:t>
      </w:r>
      <w:r w:rsidRPr="000F1865">
        <w:rPr>
          <w:spacing w:val="-13"/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subject</w:t>
      </w:r>
      <w:proofErr w:type="spellEnd"/>
      <w:r w:rsidRPr="000F1865">
        <w:rPr>
          <w:spacing w:val="-15"/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matter</w:t>
      </w:r>
      <w:proofErr w:type="spellEnd"/>
      <w:r w:rsidRPr="000F1865">
        <w:rPr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expect</w:t>
      </w:r>
      <w:proofErr w:type="spellEnd"/>
      <w:r w:rsidRPr="000F1865">
        <w:rPr>
          <w:spacing w:val="-9"/>
          <w:sz w:val="20"/>
          <w:szCs w:val="20"/>
        </w:rPr>
        <w:t xml:space="preserve"> </w:t>
      </w:r>
      <w:r w:rsidRPr="000F1865">
        <w:rPr>
          <w:sz w:val="20"/>
          <w:szCs w:val="20"/>
        </w:rPr>
        <w:t>to</w:t>
      </w:r>
      <w:r w:rsidRPr="000F1865">
        <w:rPr>
          <w:spacing w:val="-9"/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form</w:t>
      </w:r>
      <w:proofErr w:type="spellEnd"/>
      <w:r w:rsidRPr="000F1865">
        <w:rPr>
          <w:spacing w:val="-7"/>
          <w:sz w:val="20"/>
          <w:szCs w:val="20"/>
        </w:rPr>
        <w:t xml:space="preserve"> </w:t>
      </w:r>
      <w:r w:rsidRPr="000F1865">
        <w:rPr>
          <w:sz w:val="20"/>
          <w:szCs w:val="20"/>
        </w:rPr>
        <w:t>part</w:t>
      </w:r>
      <w:r w:rsidRPr="000F1865">
        <w:rPr>
          <w:spacing w:val="-12"/>
          <w:sz w:val="20"/>
          <w:szCs w:val="20"/>
        </w:rPr>
        <w:t xml:space="preserve"> </w:t>
      </w:r>
      <w:r w:rsidRPr="000F1865">
        <w:rPr>
          <w:sz w:val="20"/>
          <w:szCs w:val="20"/>
        </w:rPr>
        <w:t>of</w:t>
      </w:r>
      <w:r w:rsidRPr="000F1865">
        <w:rPr>
          <w:spacing w:val="-3"/>
          <w:sz w:val="20"/>
          <w:szCs w:val="20"/>
        </w:rPr>
        <w:t xml:space="preserve"> </w:t>
      </w:r>
      <w:r w:rsidRPr="000F1865">
        <w:rPr>
          <w:sz w:val="20"/>
          <w:szCs w:val="20"/>
        </w:rPr>
        <w:t>an</w:t>
      </w:r>
      <w:r w:rsidRPr="000F1865">
        <w:rPr>
          <w:spacing w:val="-7"/>
          <w:sz w:val="20"/>
          <w:szCs w:val="20"/>
        </w:rPr>
        <w:t xml:space="preserve"> </w:t>
      </w:r>
      <w:r w:rsidRPr="000F1865">
        <w:rPr>
          <w:sz w:val="20"/>
          <w:szCs w:val="20"/>
        </w:rPr>
        <w:t>interview</w:t>
      </w:r>
      <w:r w:rsidRPr="000F1865">
        <w:rPr>
          <w:spacing w:val="-12"/>
          <w:sz w:val="20"/>
          <w:szCs w:val="20"/>
        </w:rPr>
        <w:t xml:space="preserve"> </w:t>
      </w:r>
      <w:r w:rsidRPr="000F1865">
        <w:rPr>
          <w:sz w:val="20"/>
          <w:szCs w:val="20"/>
        </w:rPr>
        <w:t>panel.</w:t>
      </w:r>
      <w:r w:rsidRPr="000F1865">
        <w:rPr>
          <w:spacing w:val="-8"/>
          <w:sz w:val="20"/>
          <w:szCs w:val="20"/>
        </w:rPr>
        <w:t xml:space="preserve"> </w:t>
      </w:r>
      <w:r w:rsidRPr="000F1865">
        <w:rPr>
          <w:sz w:val="20"/>
          <w:szCs w:val="20"/>
        </w:rPr>
        <w:t>Ms</w:t>
      </w:r>
      <w:r w:rsidRPr="000F1865">
        <w:rPr>
          <w:spacing w:val="-8"/>
          <w:sz w:val="20"/>
          <w:szCs w:val="20"/>
        </w:rPr>
        <w:t xml:space="preserve"> </w:t>
      </w:r>
      <w:r w:rsidRPr="000F1865">
        <w:rPr>
          <w:sz w:val="20"/>
          <w:szCs w:val="20"/>
        </w:rPr>
        <w:t>Ramos</w:t>
      </w:r>
      <w:r w:rsidRPr="000F1865">
        <w:rPr>
          <w:spacing w:val="-6"/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was</w:t>
      </w:r>
      <w:proofErr w:type="spellEnd"/>
      <w:r w:rsidRPr="000F1865">
        <w:rPr>
          <w:spacing w:val="-9"/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brought</w:t>
      </w:r>
      <w:proofErr w:type="spellEnd"/>
      <w:r w:rsidRPr="000F1865">
        <w:rPr>
          <w:spacing w:val="-8"/>
          <w:sz w:val="20"/>
          <w:szCs w:val="20"/>
        </w:rPr>
        <w:t xml:space="preserve"> </w:t>
      </w:r>
      <w:r w:rsidRPr="000F1865">
        <w:rPr>
          <w:sz w:val="20"/>
          <w:szCs w:val="20"/>
        </w:rPr>
        <w:t>in</w:t>
      </w:r>
      <w:r w:rsidRPr="000F1865">
        <w:rPr>
          <w:spacing w:val="-10"/>
          <w:sz w:val="20"/>
          <w:szCs w:val="20"/>
        </w:rPr>
        <w:t xml:space="preserve"> </w:t>
      </w:r>
      <w:r w:rsidRPr="000F1865">
        <w:rPr>
          <w:sz w:val="20"/>
          <w:szCs w:val="20"/>
        </w:rPr>
        <w:t>on</w:t>
      </w:r>
      <w:r w:rsidRPr="000F1865">
        <w:rPr>
          <w:spacing w:val="-8"/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this</w:t>
      </w:r>
      <w:proofErr w:type="spellEnd"/>
      <w:r w:rsidRPr="000F1865">
        <w:rPr>
          <w:spacing w:val="-9"/>
          <w:sz w:val="20"/>
          <w:szCs w:val="20"/>
        </w:rPr>
        <w:t xml:space="preserve"> </w:t>
      </w:r>
      <w:r w:rsidRPr="000F1865">
        <w:rPr>
          <w:sz w:val="20"/>
          <w:szCs w:val="20"/>
        </w:rPr>
        <w:t>basis.</w:t>
      </w:r>
    </w:p>
    <w:p w:rsidR="00DF1075" w:rsidRPr="000F1865" w:rsidRDefault="00DF1075" w:rsidP="000F1865">
      <w:pPr>
        <w:pStyle w:val="BodyText"/>
        <w:rPr>
          <w:sz w:val="20"/>
          <w:szCs w:val="20"/>
        </w:rPr>
      </w:pPr>
    </w:p>
    <w:p w:rsidR="00DF1075" w:rsidRPr="000F1865" w:rsidRDefault="00571AE7" w:rsidP="000F1865">
      <w:pPr>
        <w:pStyle w:val="BodyText"/>
        <w:ind w:left="808"/>
        <w:rPr>
          <w:sz w:val="20"/>
          <w:szCs w:val="20"/>
        </w:rPr>
      </w:pPr>
      <w:r w:rsidRPr="000F1865">
        <w:rPr>
          <w:sz w:val="20"/>
          <w:szCs w:val="20"/>
        </w:rPr>
        <w:t xml:space="preserve">None of the candidates of the candidates </w:t>
      </w:r>
      <w:proofErr w:type="spellStart"/>
      <w:r w:rsidRPr="000F1865">
        <w:rPr>
          <w:sz w:val="20"/>
          <w:szCs w:val="20"/>
        </w:rPr>
        <w:t>interviewed</w:t>
      </w:r>
      <w:proofErr w:type="spellEnd"/>
      <w:r w:rsidRPr="000F1865">
        <w:rPr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expressed</w:t>
      </w:r>
      <w:proofErr w:type="spellEnd"/>
      <w:r w:rsidRPr="000F1865">
        <w:rPr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discomfort</w:t>
      </w:r>
      <w:proofErr w:type="spellEnd"/>
      <w:r w:rsidRPr="000F1865">
        <w:rPr>
          <w:sz w:val="20"/>
          <w:szCs w:val="20"/>
        </w:rPr>
        <w:t xml:space="preserve"> or </w:t>
      </w:r>
      <w:proofErr w:type="spellStart"/>
      <w:r w:rsidRPr="000F1865">
        <w:rPr>
          <w:sz w:val="20"/>
          <w:szCs w:val="20"/>
        </w:rPr>
        <w:t>objected</w:t>
      </w:r>
      <w:proofErr w:type="spellEnd"/>
      <w:r w:rsidRPr="000F1865">
        <w:rPr>
          <w:sz w:val="20"/>
          <w:szCs w:val="20"/>
        </w:rPr>
        <w:t xml:space="preserve"> to </w:t>
      </w:r>
      <w:proofErr w:type="spellStart"/>
      <w:r w:rsidRPr="000F1865">
        <w:rPr>
          <w:sz w:val="20"/>
          <w:szCs w:val="20"/>
        </w:rPr>
        <w:t>discomfort</w:t>
      </w:r>
      <w:proofErr w:type="spellEnd"/>
      <w:r w:rsidRPr="000F1865">
        <w:rPr>
          <w:sz w:val="20"/>
          <w:szCs w:val="20"/>
        </w:rPr>
        <w:t xml:space="preserve"> </w:t>
      </w:r>
      <w:proofErr w:type="spellStart"/>
      <w:r w:rsidRPr="000F1865">
        <w:rPr>
          <w:sz w:val="20"/>
          <w:szCs w:val="20"/>
        </w:rPr>
        <w:t>with</w:t>
      </w:r>
      <w:proofErr w:type="spellEnd"/>
      <w:r w:rsidRPr="000F1865">
        <w:rPr>
          <w:sz w:val="20"/>
          <w:szCs w:val="20"/>
        </w:rPr>
        <w:t xml:space="preserve"> the composition of the i</w:t>
      </w:r>
      <w:r w:rsidRPr="000F1865">
        <w:rPr>
          <w:sz w:val="20"/>
          <w:szCs w:val="20"/>
        </w:rPr>
        <w:t>nterview panel.</w:t>
      </w:r>
    </w:p>
    <w:sectPr w:rsidR="00DF1075" w:rsidRPr="000F1865" w:rsidSect="00DF1075">
      <w:pgSz w:w="12240" w:h="15840"/>
      <w:pgMar w:top="280" w:right="108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3B4"/>
    <w:multiLevelType w:val="hybridMultilevel"/>
    <w:tmpl w:val="B056447C"/>
    <w:lvl w:ilvl="0" w:tplc="AE4C4422">
      <w:start w:val="1"/>
      <w:numFmt w:val="lowerLetter"/>
      <w:lvlText w:val="(%1)"/>
      <w:lvlJc w:val="left"/>
      <w:pPr>
        <w:ind w:left="1168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4E2EA0EA">
      <w:numFmt w:val="bullet"/>
      <w:lvlText w:val="•"/>
      <w:lvlJc w:val="left"/>
      <w:pPr>
        <w:ind w:left="1990" w:hanging="360"/>
      </w:pPr>
      <w:rPr>
        <w:rFonts w:hint="default"/>
        <w:lang w:val="fr-FR" w:eastAsia="fr-FR" w:bidi="fr-FR"/>
      </w:rPr>
    </w:lvl>
    <w:lvl w:ilvl="2" w:tplc="E08E3808">
      <w:numFmt w:val="bullet"/>
      <w:lvlText w:val="•"/>
      <w:lvlJc w:val="left"/>
      <w:pPr>
        <w:ind w:left="2820" w:hanging="360"/>
      </w:pPr>
      <w:rPr>
        <w:rFonts w:hint="default"/>
        <w:lang w:val="fr-FR" w:eastAsia="fr-FR" w:bidi="fr-FR"/>
      </w:rPr>
    </w:lvl>
    <w:lvl w:ilvl="3" w:tplc="02DAD2B0">
      <w:numFmt w:val="bullet"/>
      <w:lvlText w:val="•"/>
      <w:lvlJc w:val="left"/>
      <w:pPr>
        <w:ind w:left="3650" w:hanging="360"/>
      </w:pPr>
      <w:rPr>
        <w:rFonts w:hint="default"/>
        <w:lang w:val="fr-FR" w:eastAsia="fr-FR" w:bidi="fr-FR"/>
      </w:rPr>
    </w:lvl>
    <w:lvl w:ilvl="4" w:tplc="3A6EE290">
      <w:numFmt w:val="bullet"/>
      <w:lvlText w:val="•"/>
      <w:lvlJc w:val="left"/>
      <w:pPr>
        <w:ind w:left="4480" w:hanging="360"/>
      </w:pPr>
      <w:rPr>
        <w:rFonts w:hint="default"/>
        <w:lang w:val="fr-FR" w:eastAsia="fr-FR" w:bidi="fr-FR"/>
      </w:rPr>
    </w:lvl>
    <w:lvl w:ilvl="5" w:tplc="54163170">
      <w:numFmt w:val="bullet"/>
      <w:lvlText w:val="•"/>
      <w:lvlJc w:val="left"/>
      <w:pPr>
        <w:ind w:left="5310" w:hanging="360"/>
      </w:pPr>
      <w:rPr>
        <w:rFonts w:hint="default"/>
        <w:lang w:val="fr-FR" w:eastAsia="fr-FR" w:bidi="fr-FR"/>
      </w:rPr>
    </w:lvl>
    <w:lvl w:ilvl="6" w:tplc="FC8E6544">
      <w:numFmt w:val="bullet"/>
      <w:lvlText w:val="•"/>
      <w:lvlJc w:val="left"/>
      <w:pPr>
        <w:ind w:left="6140" w:hanging="360"/>
      </w:pPr>
      <w:rPr>
        <w:rFonts w:hint="default"/>
        <w:lang w:val="fr-FR" w:eastAsia="fr-FR" w:bidi="fr-FR"/>
      </w:rPr>
    </w:lvl>
    <w:lvl w:ilvl="7" w:tplc="65AAAD26">
      <w:numFmt w:val="bullet"/>
      <w:lvlText w:val="•"/>
      <w:lvlJc w:val="left"/>
      <w:pPr>
        <w:ind w:left="6970" w:hanging="360"/>
      </w:pPr>
      <w:rPr>
        <w:rFonts w:hint="default"/>
        <w:lang w:val="fr-FR" w:eastAsia="fr-FR" w:bidi="fr-FR"/>
      </w:rPr>
    </w:lvl>
    <w:lvl w:ilvl="8" w:tplc="2A926D98">
      <w:numFmt w:val="bullet"/>
      <w:lvlText w:val="•"/>
      <w:lvlJc w:val="left"/>
      <w:pPr>
        <w:ind w:left="7800" w:hanging="360"/>
      </w:pPr>
      <w:rPr>
        <w:rFonts w:hint="default"/>
        <w:lang w:val="fr-FR" w:eastAsia="fr-FR" w:bidi="fr-FR"/>
      </w:rPr>
    </w:lvl>
  </w:abstractNum>
  <w:abstractNum w:abstractNumId="1">
    <w:nsid w:val="786509D2"/>
    <w:multiLevelType w:val="hybridMultilevel"/>
    <w:tmpl w:val="ED0EB79C"/>
    <w:lvl w:ilvl="0" w:tplc="8B5014C6">
      <w:start w:val="1"/>
      <w:numFmt w:val="lowerLetter"/>
      <w:lvlText w:val="(%1)"/>
      <w:lvlJc w:val="left"/>
      <w:pPr>
        <w:ind w:left="952" w:hanging="852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2C96D8E4">
      <w:numFmt w:val="bullet"/>
      <w:lvlText w:val="•"/>
      <w:lvlJc w:val="left"/>
      <w:pPr>
        <w:ind w:left="1810" w:hanging="852"/>
      </w:pPr>
      <w:rPr>
        <w:rFonts w:hint="default"/>
        <w:lang w:val="fr-FR" w:eastAsia="fr-FR" w:bidi="fr-FR"/>
      </w:rPr>
    </w:lvl>
    <w:lvl w:ilvl="2" w:tplc="394EBC24">
      <w:numFmt w:val="bullet"/>
      <w:lvlText w:val="•"/>
      <w:lvlJc w:val="left"/>
      <w:pPr>
        <w:ind w:left="2660" w:hanging="852"/>
      </w:pPr>
      <w:rPr>
        <w:rFonts w:hint="default"/>
        <w:lang w:val="fr-FR" w:eastAsia="fr-FR" w:bidi="fr-FR"/>
      </w:rPr>
    </w:lvl>
    <w:lvl w:ilvl="3" w:tplc="5A3066F6">
      <w:numFmt w:val="bullet"/>
      <w:lvlText w:val="•"/>
      <w:lvlJc w:val="left"/>
      <w:pPr>
        <w:ind w:left="3510" w:hanging="852"/>
      </w:pPr>
      <w:rPr>
        <w:rFonts w:hint="default"/>
        <w:lang w:val="fr-FR" w:eastAsia="fr-FR" w:bidi="fr-FR"/>
      </w:rPr>
    </w:lvl>
    <w:lvl w:ilvl="4" w:tplc="7752F9A2">
      <w:numFmt w:val="bullet"/>
      <w:lvlText w:val="•"/>
      <w:lvlJc w:val="left"/>
      <w:pPr>
        <w:ind w:left="4360" w:hanging="852"/>
      </w:pPr>
      <w:rPr>
        <w:rFonts w:hint="default"/>
        <w:lang w:val="fr-FR" w:eastAsia="fr-FR" w:bidi="fr-FR"/>
      </w:rPr>
    </w:lvl>
    <w:lvl w:ilvl="5" w:tplc="6DC22382">
      <w:numFmt w:val="bullet"/>
      <w:lvlText w:val="•"/>
      <w:lvlJc w:val="left"/>
      <w:pPr>
        <w:ind w:left="5210" w:hanging="852"/>
      </w:pPr>
      <w:rPr>
        <w:rFonts w:hint="default"/>
        <w:lang w:val="fr-FR" w:eastAsia="fr-FR" w:bidi="fr-FR"/>
      </w:rPr>
    </w:lvl>
    <w:lvl w:ilvl="6" w:tplc="87961A5A">
      <w:numFmt w:val="bullet"/>
      <w:lvlText w:val="•"/>
      <w:lvlJc w:val="left"/>
      <w:pPr>
        <w:ind w:left="6060" w:hanging="852"/>
      </w:pPr>
      <w:rPr>
        <w:rFonts w:hint="default"/>
        <w:lang w:val="fr-FR" w:eastAsia="fr-FR" w:bidi="fr-FR"/>
      </w:rPr>
    </w:lvl>
    <w:lvl w:ilvl="7" w:tplc="436628CC">
      <w:numFmt w:val="bullet"/>
      <w:lvlText w:val="•"/>
      <w:lvlJc w:val="left"/>
      <w:pPr>
        <w:ind w:left="6910" w:hanging="852"/>
      </w:pPr>
      <w:rPr>
        <w:rFonts w:hint="default"/>
        <w:lang w:val="fr-FR" w:eastAsia="fr-FR" w:bidi="fr-FR"/>
      </w:rPr>
    </w:lvl>
    <w:lvl w:ilvl="8" w:tplc="6F4AE00E">
      <w:numFmt w:val="bullet"/>
      <w:lvlText w:val="•"/>
      <w:lvlJc w:val="left"/>
      <w:pPr>
        <w:ind w:left="7760" w:hanging="852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F1075"/>
    <w:rsid w:val="000F1865"/>
    <w:rsid w:val="00571AE7"/>
    <w:rsid w:val="00DF1075"/>
    <w:rsid w:val="00FC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1075"/>
    <w:rPr>
      <w:rFonts w:ascii="Arial" w:eastAsia="Arial" w:hAnsi="Arial" w:cs="Arial"/>
      <w:lang w:val="fr-FR" w:eastAsia="fr-FR" w:bidi="fr-FR"/>
    </w:rPr>
  </w:style>
  <w:style w:type="paragraph" w:styleId="Heading1">
    <w:name w:val="heading 1"/>
    <w:basedOn w:val="Normal"/>
    <w:uiPriority w:val="1"/>
    <w:qFormat/>
    <w:rsid w:val="00DF1075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F107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F1075"/>
    <w:pPr>
      <w:ind w:left="1168" w:right="10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F1075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65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Company>Toshiba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PMG User</cp:lastModifiedBy>
  <cp:revision>2</cp:revision>
  <dcterms:created xsi:type="dcterms:W3CDTF">2020-09-21T15:03:00Z</dcterms:created>
  <dcterms:modified xsi:type="dcterms:W3CDTF">2020-09-21T15:03:00Z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2020-09-21T00:00:00Z</vt:filetime>
  </property>
</Properties>
</file>